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A7" w:rsidRDefault="000351A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0351A7" w:rsidRDefault="000351A7" w:rsidP="00AA7ED1">
      <w:pPr>
        <w:tabs>
          <w:tab w:val="left" w:pos="1935"/>
          <w:tab w:val="left" w:pos="9356"/>
        </w:tabs>
        <w:ind w:right="-1"/>
        <w:jc w:val="both"/>
      </w:pPr>
    </w:p>
    <w:p w:rsidR="00A01665" w:rsidRDefault="006859E4" w:rsidP="009014CA">
      <w:pPr>
        <w:ind w:right="-1"/>
        <w:jc w:val="both"/>
      </w:pPr>
      <w:r>
        <w:t xml:space="preserve"> </w:t>
      </w:r>
      <w:r w:rsidR="006B3E1D">
        <w:t xml:space="preserve"> </w:t>
      </w:r>
      <w:r>
        <w:t xml:space="preserve"> </w:t>
      </w:r>
      <w:r w:rsidR="00B23ABD">
        <w:t xml:space="preserve">Karar No: </w:t>
      </w:r>
      <w:r w:rsidR="00B406C4">
        <w:t>7</w:t>
      </w:r>
      <w:r w:rsidR="00117610">
        <w:t>5</w:t>
      </w:r>
      <w:r w:rsidR="00626412">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w:t>
      </w:r>
      <w:r w:rsidR="006B3E1D">
        <w:t>09</w:t>
      </w:r>
      <w:r w:rsidR="00305F2F">
        <w:t>.</w:t>
      </w:r>
      <w:r w:rsidR="003C3229">
        <w:t>0</w:t>
      </w:r>
      <w:r w:rsidR="006B3E1D">
        <w:t>6</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8C50A8" w:rsidRDefault="008C50A8" w:rsidP="00AA7ED1">
      <w:pPr>
        <w:ind w:right="-1"/>
      </w:pPr>
    </w:p>
    <w:p w:rsidR="00662B42" w:rsidRDefault="00662B42" w:rsidP="00AA7ED1">
      <w:pPr>
        <w:ind w:right="-1"/>
      </w:pPr>
    </w:p>
    <w:p w:rsidR="008C50A8" w:rsidRDefault="008C50A8" w:rsidP="00AA7ED1">
      <w:pPr>
        <w:ind w:right="-1"/>
      </w:pPr>
    </w:p>
    <w:p w:rsidR="00EC582E" w:rsidRDefault="00626412" w:rsidP="00AA7ED1">
      <w:pPr>
        <w:ind w:right="-1" w:firstLine="708"/>
        <w:jc w:val="both"/>
      </w:pPr>
      <w:r>
        <w:t>Pursaklar İlçesi Fatih Mahallesi 95544 ada 1 parsel kuzeyinde yer alan park alanında trafo yeri ayrılmasına yönelik 1/1000 ölçekli uygulama imar plan değişikliğine</w:t>
      </w:r>
      <w:r w:rsidR="00662B42">
        <w:t xml:space="preserve"> </w:t>
      </w:r>
      <w:r w:rsidR="003C3229">
        <w:t xml:space="preserve">ilişkin </w:t>
      </w:r>
      <w:r w:rsidR="00005846" w:rsidRPr="00A35AF8">
        <w:t>İmar ve Bayındırlık</w:t>
      </w:r>
      <w:r w:rsidR="00A574C9" w:rsidRPr="007F325F">
        <w:t xml:space="preserve"> Komisyonu</w:t>
      </w:r>
      <w:r w:rsidR="00005846">
        <w:t xml:space="preserve">nun </w:t>
      </w:r>
      <w:r w:rsidR="006B3E1D">
        <w:t>1</w:t>
      </w:r>
      <w:r w:rsidR="000351A7">
        <w:t>4</w:t>
      </w:r>
      <w:r w:rsidR="00005846">
        <w:t>.</w:t>
      </w:r>
      <w:r w:rsidR="003C3229">
        <w:t>0</w:t>
      </w:r>
      <w:r w:rsidR="006B3E1D">
        <w:t>5</w:t>
      </w:r>
      <w:r w:rsidR="003C3229">
        <w:t>.2026</w:t>
      </w:r>
      <w:r w:rsidR="00EC582E" w:rsidRPr="00E35A5A">
        <w:t xml:space="preserve"> tarihli ve </w:t>
      </w:r>
      <w:r w:rsidR="003A07AC">
        <w:t>4</w:t>
      </w:r>
      <w:r>
        <w:t>8</w:t>
      </w:r>
      <w:r w:rsidR="008C588B">
        <w:t xml:space="preserve"> </w:t>
      </w:r>
      <w:r w:rsidR="00EC582E" w:rsidRPr="00E35A5A">
        <w:t xml:space="preserve">sayılı Raporu Büyükşehir Belediye Meclisinin </w:t>
      </w:r>
      <w:r w:rsidR="006B3E1D">
        <w:t>09</w:t>
      </w:r>
      <w:r w:rsidR="00EC582E" w:rsidRPr="00E35A5A">
        <w:t>.</w:t>
      </w:r>
      <w:r w:rsidR="003C3229">
        <w:t>0</w:t>
      </w:r>
      <w:r w:rsidR="006B3E1D">
        <w:t>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626412" w:rsidRDefault="00EC582E" w:rsidP="00626412">
      <w:pPr>
        <w:tabs>
          <w:tab w:val="left" w:pos="0"/>
        </w:tabs>
        <w:ind w:right="-1" w:firstLine="709"/>
        <w:jc w:val="both"/>
      </w:pPr>
      <w:r w:rsidRPr="00E35A5A">
        <w:t>Konu üzerinde yapılan görüşmelerde;</w:t>
      </w:r>
      <w:r w:rsidR="006B3E1D">
        <w:t xml:space="preserve"> </w:t>
      </w:r>
      <w:r w:rsidR="00626412" w:rsidRPr="003337C0">
        <w:t>Pursaklar Belediyesi İmar ve Şehircilik Müdürlüğünün 02.01.2026 tarihli ve 15578729-92808 sayılı yazısı ile; Pursaklar Belediye Meclisinin 07.11.2025 tarih ve 231 sayılı Kararı ile uygun görülen "Pursaklar Fatih Mahallesi 95544 ada 1 parsel kuzeyinde yer alan park alanında trafo alanı ayrılmasına yönelik 1/1000 ölçekli Uygulama İmar Planı Değişikliği"ne ilişkin dosya</w:t>
      </w:r>
      <w:r w:rsidR="00626412">
        <w:t>nın</w:t>
      </w:r>
      <w:r w:rsidR="00626412" w:rsidRPr="003337C0">
        <w:t xml:space="preserve">, 5216 sayılı Kanun uyarınca </w:t>
      </w:r>
      <w:r w:rsidR="00626412">
        <w:t xml:space="preserve">İmar ve Şehircilik Dairesi </w:t>
      </w:r>
      <w:r w:rsidR="00626412" w:rsidRPr="003337C0">
        <w:t>Başkanlığı</w:t>
      </w:r>
      <w:r w:rsidR="00626412">
        <w:t>na</w:t>
      </w:r>
      <w:r w:rsidR="00626412" w:rsidRPr="003337C0">
        <w:t xml:space="preserve"> sunul</w:t>
      </w:r>
      <w:r w:rsidR="00626412">
        <w:t>duğu,</w:t>
      </w:r>
    </w:p>
    <w:p w:rsidR="00626412" w:rsidRDefault="00626412" w:rsidP="00626412">
      <w:pPr>
        <w:tabs>
          <w:tab w:val="left" w:pos="0"/>
        </w:tabs>
        <w:ind w:right="-1" w:firstLine="709"/>
        <w:jc w:val="both"/>
      </w:pPr>
    </w:p>
    <w:p w:rsidR="00626412" w:rsidRPr="003337C0" w:rsidRDefault="00626412" w:rsidP="00626412">
      <w:pPr>
        <w:tabs>
          <w:tab w:val="left" w:pos="0"/>
        </w:tabs>
        <w:ind w:right="-1" w:firstLine="709"/>
        <w:jc w:val="both"/>
      </w:pPr>
      <w:r w:rsidRPr="003337C0">
        <w:rPr>
          <w:b/>
          <w:bCs/>
        </w:rPr>
        <w:t>Yapılan incelemede;</w:t>
      </w:r>
    </w:p>
    <w:p w:rsidR="00626412" w:rsidRDefault="00626412" w:rsidP="00626412">
      <w:pPr>
        <w:tabs>
          <w:tab w:val="left" w:pos="0"/>
        </w:tabs>
        <w:ind w:right="-1" w:firstLine="709"/>
        <w:jc w:val="both"/>
        <w:rPr>
          <w:b/>
          <w:bCs/>
        </w:rPr>
      </w:pPr>
    </w:p>
    <w:p w:rsidR="00626412" w:rsidRDefault="00626412" w:rsidP="00626412">
      <w:pPr>
        <w:tabs>
          <w:tab w:val="left" w:pos="0"/>
        </w:tabs>
        <w:ind w:right="-1" w:firstLine="709"/>
        <w:jc w:val="both"/>
      </w:pPr>
      <w:r w:rsidRPr="003337C0">
        <w:rPr>
          <w:b/>
          <w:bCs/>
        </w:rPr>
        <w:t>Teklife Konu Parselin Mülkiyet ve Mevcut İmar Durumunun;</w:t>
      </w:r>
    </w:p>
    <w:p w:rsidR="00626412" w:rsidRDefault="00626412" w:rsidP="00626412">
      <w:pPr>
        <w:tabs>
          <w:tab w:val="left" w:pos="0"/>
        </w:tabs>
        <w:ind w:right="-1" w:firstLine="709"/>
        <w:jc w:val="both"/>
      </w:pPr>
      <w:r w:rsidRPr="003337C0">
        <w:t>Pursaklar İlçesi Fatih Mahallesi 95544 ada 1 parselin Pursaklar Belediye Meclisinin 08.07.2013 tarih ve 147 sayılı Kararı ile uygun görülen, Ank</w:t>
      </w:r>
      <w:r>
        <w:t>ara Büyükşehir Belediye Meclisi</w:t>
      </w:r>
      <w:r w:rsidRPr="003337C0">
        <w:t>nin 10.10.2013 tarih ve 1834 sayılı Kararı ile onaylanan Pursaklar 2.Etap 2.Bölge Uygulama İmar Planı Revizyonunda kaldığı, mevcut onaylı uygulama imar planında “Bölge Parkı” kullanımı içinde yer aldığı, 95544 Ada 1 Parsel kuzeyinde yer alan park alanının toplam yüz ölçümünün 459878 m</w:t>
      </w:r>
      <w:r w:rsidRPr="00DC740D">
        <w:rPr>
          <w:vertAlign w:val="superscript"/>
        </w:rPr>
        <w:t>2</w:t>
      </w:r>
      <w:r w:rsidRPr="003337C0">
        <w:t xml:space="preserve"> olduğu, Pursaklar Belediye Meclisinin 11.10.2022 tarih ve 254 sayılı Kararı ile uygulanan 10.01.2023 tarih ve 78 sayılı Kararı ile onaylanan imar planı tadilatı ile 2570 m</w:t>
      </w:r>
      <w:r w:rsidRPr="00DC740D">
        <w:rPr>
          <w:vertAlign w:val="superscript"/>
        </w:rPr>
        <w:t>2</w:t>
      </w:r>
      <w:r w:rsidRPr="003337C0">
        <w:t xml:space="preserve"> Park alanı</w:t>
      </w:r>
      <w:r>
        <w:t xml:space="preserve"> (Bölge Parkı) ilave edildiği, </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t>Trafo alanlarına ilişkin olarak plan notlarında; "</w:t>
      </w:r>
      <w:r w:rsidRPr="003337C0">
        <w:rPr>
          <w:b/>
          <w:bCs/>
        </w:rPr>
        <w:t>7-</w:t>
      </w:r>
      <w:r w:rsidRPr="003337C0">
        <w:t> İhtiyaç duyulması halinde reglaj istasyonu, trafo, su deposu vb. kullanımlar öncelikle 1/1000 ölçekli uygulama imar planları ile belirlenecek teknik altyapı alanlarında karşılanacaktır. Bu alanların da yeterli olmaması durumunda gerektiğinde yapı yaklaşma mesafeleri yollara 10 m, yapılara 20 m'den az olmamak koşuluyla park alanlarında yapıl</w:t>
      </w:r>
      <w:r>
        <w:t>abilir." maddesinin yer aldığı,</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rPr>
          <w:b/>
          <w:bCs/>
        </w:rPr>
        <w:t>Plan Teklifi ve Açıklama Raporunda;</w:t>
      </w:r>
    </w:p>
    <w:p w:rsidR="00626412" w:rsidRDefault="00626412" w:rsidP="00626412">
      <w:pPr>
        <w:tabs>
          <w:tab w:val="left" w:pos="0"/>
        </w:tabs>
        <w:ind w:right="-1" w:firstLine="709"/>
        <w:jc w:val="both"/>
      </w:pPr>
      <w:r w:rsidRPr="003337C0">
        <w:t>Başkent Elektrik Dağıtım A.Ş.'nin 15.05.2025 tarih ve BE. OUT.301.2025-1700 sayılı yazısı ile Pursaklar (Fatih) Mahallesi ve çevresinin enerji ihtiyacını karşılaması amacıyla 1 adet trafo yerine ihtiyaç duyulduğu belirtilerek, 95544 ada 1 parsel güneyinde yer alan park alanında trafo yeri ayrılması talep edildiğinin belirtildiği,</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6412" w:rsidRPr="002D00A5" w:rsidTr="0002524D">
        <w:trPr>
          <w:trHeight w:val="1008"/>
        </w:trPr>
        <w:tc>
          <w:tcPr>
            <w:tcW w:w="3510" w:type="dxa"/>
          </w:tcPr>
          <w:p w:rsidR="00626412" w:rsidRPr="002D00A5" w:rsidRDefault="00626412" w:rsidP="0002524D">
            <w:pPr>
              <w:ind w:right="-1"/>
              <w:jc w:val="center"/>
            </w:pPr>
            <w:r w:rsidRPr="002D00A5">
              <w:t>T.C.</w:t>
            </w:r>
          </w:p>
          <w:p w:rsidR="00626412" w:rsidRPr="002D00A5" w:rsidRDefault="00626412" w:rsidP="0002524D">
            <w:pPr>
              <w:ind w:right="-1"/>
              <w:jc w:val="center"/>
            </w:pPr>
            <w:r w:rsidRPr="002D00A5">
              <w:t>ANKARA BÜYÜKŞEHİR</w:t>
            </w:r>
          </w:p>
          <w:p w:rsidR="00626412" w:rsidRPr="002D00A5" w:rsidRDefault="00626412" w:rsidP="0002524D">
            <w:pPr>
              <w:ind w:right="-1"/>
              <w:jc w:val="center"/>
            </w:pPr>
            <w:r w:rsidRPr="002D00A5">
              <w:t>BELEDİYE MECLİSİ</w:t>
            </w:r>
          </w:p>
        </w:tc>
      </w:tr>
    </w:tbl>
    <w:p w:rsidR="00626412" w:rsidRDefault="00626412" w:rsidP="00626412">
      <w:pPr>
        <w:tabs>
          <w:tab w:val="left" w:pos="1935"/>
          <w:tab w:val="left" w:pos="9356"/>
        </w:tabs>
        <w:ind w:right="-1"/>
        <w:jc w:val="both"/>
      </w:pPr>
    </w:p>
    <w:p w:rsidR="00626412" w:rsidRDefault="00626412" w:rsidP="00626412">
      <w:pPr>
        <w:tabs>
          <w:tab w:val="left" w:pos="1935"/>
          <w:tab w:val="left" w:pos="9356"/>
        </w:tabs>
        <w:ind w:right="-1"/>
        <w:jc w:val="both"/>
      </w:pPr>
    </w:p>
    <w:p w:rsidR="00626412" w:rsidRDefault="00626412" w:rsidP="00626412">
      <w:pPr>
        <w:ind w:right="-1"/>
        <w:jc w:val="both"/>
      </w:pPr>
      <w:r>
        <w:t xml:space="preserve">   Karar No: 753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26412" w:rsidRDefault="00626412" w:rsidP="00626412">
      <w:pPr>
        <w:tabs>
          <w:tab w:val="left" w:pos="0"/>
        </w:tabs>
        <w:ind w:right="-1"/>
        <w:jc w:val="center"/>
      </w:pPr>
    </w:p>
    <w:p w:rsidR="00626412" w:rsidRDefault="00626412" w:rsidP="00626412">
      <w:pPr>
        <w:tabs>
          <w:tab w:val="left" w:pos="0"/>
        </w:tabs>
        <w:ind w:right="-1"/>
        <w:jc w:val="center"/>
      </w:pPr>
      <w:r>
        <w:t>-2-</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t>Açıklama raporunda kur</w:t>
      </w:r>
      <w:r>
        <w:t>um görüşlerine ilişkin olarak;</w:t>
      </w:r>
    </w:p>
    <w:p w:rsidR="00626412" w:rsidRDefault="00626412" w:rsidP="00626412">
      <w:pPr>
        <w:tabs>
          <w:tab w:val="left" w:pos="0"/>
        </w:tabs>
        <w:ind w:right="-1" w:firstLine="709"/>
        <w:jc w:val="both"/>
      </w:pPr>
      <w:r w:rsidRPr="003337C0">
        <w:t>"</w:t>
      </w:r>
      <w:r>
        <w:rPr>
          <w:iCs/>
        </w:rPr>
        <w:t>ASKİ Genel Müdürlüğü</w:t>
      </w:r>
      <w:r w:rsidRPr="003337C0">
        <w:rPr>
          <w:iCs/>
        </w:rPr>
        <w:t>nün 04.06.2025 tarih ve 833588 sayılı yazısı ile bölgede mevcut hatların bulunduğu ve korunması gerektiği belirtilmiştir. Yapılan incelemede söz konusu hatların Trafo olarak belirlenen alanda bulunmadığı tespit edilmiştir. </w:t>
      </w:r>
    </w:p>
    <w:p w:rsidR="00626412" w:rsidRDefault="00626412" w:rsidP="00626412">
      <w:pPr>
        <w:tabs>
          <w:tab w:val="left" w:pos="0"/>
        </w:tabs>
        <w:ind w:right="-1" w:firstLine="709"/>
        <w:jc w:val="both"/>
      </w:pPr>
      <w:r w:rsidRPr="003337C0">
        <w:rPr>
          <w:iCs/>
        </w:rPr>
        <w:t>Başkent Doğalgaz Dağıtım Gayrimenkul Yatırım Ortak</w:t>
      </w:r>
      <w:r>
        <w:rPr>
          <w:iCs/>
        </w:rPr>
        <w:t>lığı</w:t>
      </w:r>
      <w:r w:rsidRPr="003337C0">
        <w:rPr>
          <w:iCs/>
        </w:rPr>
        <w:t>nın 22.05.2025 tarih ve 117679 sayılı yazısında herhangi bir doğalgaz hattı bulunmadığı belirtilmiştir.</w:t>
      </w:r>
    </w:p>
    <w:p w:rsidR="00626412" w:rsidRDefault="00626412" w:rsidP="00626412">
      <w:pPr>
        <w:tabs>
          <w:tab w:val="left" w:pos="0"/>
        </w:tabs>
        <w:ind w:right="-1" w:firstLine="709"/>
        <w:jc w:val="both"/>
      </w:pPr>
      <w:r w:rsidRPr="003337C0">
        <w:rPr>
          <w:iCs/>
        </w:rPr>
        <w:t xml:space="preserve">Ankara Valiliği </w:t>
      </w:r>
      <w:r>
        <w:rPr>
          <w:iCs/>
        </w:rPr>
        <w:t>İl Afet ve Acil Durum Müdürlüğü</w:t>
      </w:r>
      <w:r w:rsidRPr="003337C0">
        <w:rPr>
          <w:iCs/>
        </w:rPr>
        <w:t>nün E-95368565-952.01.04.04-1008519 sayılı yazısı ekinde yer alan Afete Maruz Bölge Sınırları dışında kaldığı belirtilmiştir</w:t>
      </w:r>
      <w:r w:rsidRPr="003337C0">
        <w:t>." ifadelerinin yer aldığı,</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t>Uygulama imar planı değişikliği çalışması ile Pursaklar Fatih Mahallesi 95544 Ada 1 Parsel kuzeyinde bulunan park alanı içerisinde 12 metre genişliğindeki taşıt yolundan 5 metre çekme mesafesi bırakılarak talep edilen emniyet mesafesi dahil 5x10=50 m</w:t>
      </w:r>
      <w:r w:rsidRPr="00DC740D">
        <w:rPr>
          <w:vertAlign w:val="superscript"/>
        </w:rPr>
        <w:t>2</w:t>
      </w:r>
      <w:r w:rsidRPr="003337C0">
        <w:t>’lik alan, “</w:t>
      </w:r>
      <w:r w:rsidRPr="003337C0">
        <w:rPr>
          <w:b/>
          <w:bCs/>
        </w:rPr>
        <w:t>Trafo Alanı</w:t>
      </w:r>
      <w:r w:rsidRPr="003337C0">
        <w:t>” olarak düzenlendiği,</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t>Plan teklifi üzerinde;</w:t>
      </w:r>
    </w:p>
    <w:p w:rsidR="00626412" w:rsidRDefault="00626412" w:rsidP="00626412">
      <w:pPr>
        <w:tabs>
          <w:tab w:val="left" w:pos="0"/>
        </w:tabs>
        <w:ind w:right="-1" w:firstLine="709"/>
        <w:jc w:val="both"/>
      </w:pPr>
      <w:r w:rsidRPr="003337C0">
        <w:t>"1. Plan notlarında belirtilmeyen hususlarda yürürlükteki İmar Yönetmeliği hükümleri geçerlidir.</w:t>
      </w:r>
    </w:p>
    <w:p w:rsidR="00626412" w:rsidRDefault="00626412" w:rsidP="00626412">
      <w:pPr>
        <w:tabs>
          <w:tab w:val="left" w:pos="0"/>
        </w:tabs>
        <w:ind w:right="-1" w:firstLine="709"/>
        <w:jc w:val="both"/>
      </w:pPr>
      <w:r w:rsidRPr="003337C0">
        <w:t>2. Trafo binasının etrafı en az 1 m mesafe bırakılarak koruyucu tel çit ile çevrilecektir.</w:t>
      </w:r>
    </w:p>
    <w:p w:rsidR="00626412" w:rsidRDefault="00626412" w:rsidP="00626412">
      <w:pPr>
        <w:tabs>
          <w:tab w:val="left" w:pos="0"/>
        </w:tabs>
        <w:ind w:right="-1" w:firstLine="709"/>
        <w:jc w:val="both"/>
      </w:pPr>
      <w:r w:rsidRPr="003337C0">
        <w:t>3. Çevre Güvenliği ENERJİSA BEDAŞ Genel Müdürlüğü tarafından sağlanacaktır.</w:t>
      </w:r>
    </w:p>
    <w:p w:rsidR="00626412" w:rsidRDefault="00626412" w:rsidP="00626412">
      <w:pPr>
        <w:tabs>
          <w:tab w:val="left" w:pos="0"/>
        </w:tabs>
        <w:ind w:right="-1" w:firstLine="709"/>
        <w:jc w:val="both"/>
      </w:pPr>
      <w:r>
        <w:t>4. Trafo yeri kiralama/</w:t>
      </w:r>
      <w:r w:rsidRPr="003337C0">
        <w:t>kamulaştırma bedeli ENERJİSA BEDAŞ Genel Müdürlüğü tarafından ödenecektir." şeklinde 4 adet plan notu belirlendiği,</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r w:rsidRPr="003337C0">
        <w:rPr>
          <w:b/>
          <w:bCs/>
        </w:rPr>
        <w:t>Başkanlığımızca yapılan değerlendirmede; </w:t>
      </w:r>
    </w:p>
    <w:p w:rsidR="00626412" w:rsidRDefault="00626412" w:rsidP="00626412">
      <w:pPr>
        <w:tabs>
          <w:tab w:val="left" w:pos="0"/>
        </w:tabs>
        <w:ind w:right="-1" w:firstLine="709"/>
        <w:jc w:val="both"/>
      </w:pPr>
      <w:r w:rsidRPr="003337C0">
        <w:t>Çevre Koruma ve Kontrol Dairesi Başkanlığı Kentsel Parklar Şube Müdürlüğünün 20.04.2026 tarihli ve E-12429983-155-2214856 sayılı yazısında; "Daire Başkanlığımız görev ve sorumluluk alanları kapsamında yürütülen halihazırda bakım, onarım ve uygulama mahal alanları içerisinde yer almadığı, bu doğrultuda alana ilişkin Başkanlığımızca yürütülen herhangi bir aktif uygulama, yatırım ya da bakım-onarım programının bulunmadığı anlaşılmıştır. Diğer taraftan; kent bütününde enerji arz güvenliğinin sağlanmasına yönelik teknik altyapı ihtiyaçlarının karşılanmasının kamu yararı kapsamında değerlendirilmesi gerektiği açıktır. Bu doğrultuda, talebe konu trafo alanının planlama bütünlüğünü bozmayacak, park kullanım sürekliliğini asgari düzeyde etkileyecek ve alanın fonksiyonel bütünlüğünü zedelemeyecek şekilde çözümlenmesi kaydıyla değerlendirilmesinin mümkün olabileceği değerlendirilmektedir. Ancak, söz konusu talebin uygulamaya esas hale gelebilmesi için; planlama esasları, şehircilik ilkeleri, ilgili mevzuat hükümleri ve üst ölçek plan kararları doğrultusunda İmar ve Şehircilik Dairesi Başkanlığınca yapılacak değerlendirmelerin belirleyici olacağı, ayrıca uygulama aşamasında ilgili kurum ve kuruluş görüşlerinin alınmasının gerektiği tabiidir. Bu çerçevede; yukarıda belirtilen hususlar doğrultusunda değerlendirilmek kaydıyla talebe konu işleme yönelik Başkanlığımızca prensip olarak herhangi bir sakınca bulunmadığı değerlendirilmektedir." şeklinde görüş bildirildiği hususları tespit edilmiş olup teklifin Büyükşehir Belediye Meclisince değerlendirilmesinin uygun olacağı görüş ve kanaati oluştuğu,</w:t>
      </w: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6412" w:rsidRPr="002D00A5" w:rsidTr="0002524D">
        <w:trPr>
          <w:trHeight w:val="1008"/>
        </w:trPr>
        <w:tc>
          <w:tcPr>
            <w:tcW w:w="3510" w:type="dxa"/>
          </w:tcPr>
          <w:p w:rsidR="00626412" w:rsidRPr="002D00A5" w:rsidRDefault="00626412" w:rsidP="0002524D">
            <w:pPr>
              <w:ind w:right="-1"/>
              <w:jc w:val="center"/>
            </w:pPr>
            <w:r w:rsidRPr="002D00A5">
              <w:t>T.C.</w:t>
            </w:r>
          </w:p>
          <w:p w:rsidR="00626412" w:rsidRPr="002D00A5" w:rsidRDefault="00626412" w:rsidP="0002524D">
            <w:pPr>
              <w:ind w:right="-1"/>
              <w:jc w:val="center"/>
            </w:pPr>
            <w:r w:rsidRPr="002D00A5">
              <w:t>ANKARA BÜYÜKŞEHİR</w:t>
            </w:r>
          </w:p>
          <w:p w:rsidR="00626412" w:rsidRPr="002D00A5" w:rsidRDefault="00626412" w:rsidP="0002524D">
            <w:pPr>
              <w:ind w:right="-1"/>
              <w:jc w:val="center"/>
            </w:pPr>
            <w:r w:rsidRPr="002D00A5">
              <w:t>BELEDİYE MECLİSİ</w:t>
            </w:r>
          </w:p>
        </w:tc>
      </w:tr>
    </w:tbl>
    <w:p w:rsidR="00626412" w:rsidRDefault="00626412" w:rsidP="00626412">
      <w:pPr>
        <w:tabs>
          <w:tab w:val="left" w:pos="1935"/>
          <w:tab w:val="left" w:pos="9356"/>
        </w:tabs>
        <w:ind w:right="-1"/>
        <w:jc w:val="both"/>
      </w:pPr>
    </w:p>
    <w:p w:rsidR="00626412" w:rsidRDefault="00626412" w:rsidP="00626412">
      <w:pPr>
        <w:tabs>
          <w:tab w:val="left" w:pos="1935"/>
          <w:tab w:val="left" w:pos="9356"/>
        </w:tabs>
        <w:ind w:right="-1"/>
        <w:jc w:val="both"/>
      </w:pPr>
    </w:p>
    <w:p w:rsidR="00626412" w:rsidRDefault="00626412" w:rsidP="00626412">
      <w:pPr>
        <w:ind w:right="-1"/>
        <w:jc w:val="both"/>
      </w:pPr>
      <w:r>
        <w:t xml:space="preserve">   Karar No: 753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09.06.2026</w:t>
      </w:r>
    </w:p>
    <w:p w:rsidR="00626412" w:rsidRDefault="00626412" w:rsidP="00626412">
      <w:pPr>
        <w:tabs>
          <w:tab w:val="left" w:pos="0"/>
        </w:tabs>
        <w:ind w:right="-1"/>
      </w:pPr>
    </w:p>
    <w:p w:rsidR="00626412" w:rsidRDefault="00626412" w:rsidP="00626412">
      <w:pPr>
        <w:tabs>
          <w:tab w:val="left" w:pos="0"/>
        </w:tabs>
        <w:ind w:right="-1"/>
        <w:jc w:val="center"/>
      </w:pPr>
      <w:r>
        <w:t>-3-</w:t>
      </w:r>
    </w:p>
    <w:p w:rsidR="00626412" w:rsidRDefault="00626412" w:rsidP="00626412">
      <w:pPr>
        <w:tabs>
          <w:tab w:val="left" w:pos="0"/>
        </w:tabs>
        <w:ind w:right="-1"/>
        <w:jc w:val="center"/>
      </w:pPr>
    </w:p>
    <w:p w:rsidR="00626412" w:rsidRDefault="00626412" w:rsidP="00626412">
      <w:pPr>
        <w:tabs>
          <w:tab w:val="left" w:pos="0"/>
        </w:tabs>
        <w:ind w:right="-1" w:firstLine="709"/>
        <w:jc w:val="both"/>
      </w:pPr>
    </w:p>
    <w:p w:rsidR="00626412" w:rsidRDefault="00626412" w:rsidP="00626412">
      <w:pPr>
        <w:tabs>
          <w:tab w:val="left" w:pos="0"/>
        </w:tabs>
        <w:ind w:right="-1" w:firstLine="709"/>
        <w:jc w:val="both"/>
      </w:pPr>
    </w:p>
    <w:p w:rsidR="00F430A7" w:rsidRPr="000A2047" w:rsidRDefault="00626412" w:rsidP="00626412">
      <w:pPr>
        <w:tabs>
          <w:tab w:val="left" w:pos="0"/>
        </w:tabs>
        <w:ind w:right="-1" w:firstLine="709"/>
        <w:jc w:val="both"/>
      </w:pPr>
      <w:r w:rsidRPr="003337C0">
        <w:t xml:space="preserve">Pursaklar </w:t>
      </w:r>
      <w:r>
        <w:t xml:space="preserve">İlçesi </w:t>
      </w:r>
      <w:r w:rsidRPr="003337C0">
        <w:t>Fatih Mahallesi 95544 ada 1 parsel kuzeyinde yer alan park alanında trafo alanı ayrılmasına yönelik 1/1000 ölçekli uygulama imar planı değişikliğinin</w:t>
      </w:r>
      <w:r>
        <w:t xml:space="preserve"> </w:t>
      </w:r>
      <w:r w:rsidRPr="004108CB">
        <w:t>“onayı”</w:t>
      </w:r>
      <w:r>
        <w:t>na</w:t>
      </w:r>
      <w:r w:rsidR="000351A7">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F52A2">
        <w:t xml:space="preserve"> </w:t>
      </w:r>
      <w:r w:rsidR="009133EE" w:rsidRPr="000A2047">
        <w:t xml:space="preserve">oylanarak </w:t>
      </w:r>
      <w:r w:rsidR="0073489E" w:rsidRPr="000A2047">
        <w:t>oy</w:t>
      </w:r>
      <w:r w:rsidR="006B3E1D">
        <w:t>birliği</w:t>
      </w:r>
      <w:r w:rsidR="00FF52A2">
        <w:t xml:space="preserve"> </w:t>
      </w:r>
      <w:r w:rsidR="0073489E" w:rsidRPr="000A2047">
        <w:t>ile kabul edildi.</w:t>
      </w:r>
    </w:p>
    <w:p w:rsidR="00EB5B1A" w:rsidRDefault="00EB5B1A" w:rsidP="00B71D18">
      <w:pPr>
        <w:ind w:right="-1" w:firstLine="709"/>
        <w:jc w:val="both"/>
      </w:pPr>
    </w:p>
    <w:p w:rsidR="004B370A" w:rsidRDefault="004B370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6B3E1D" w:rsidP="00802712">
            <w:pPr>
              <w:autoSpaceDE w:val="0"/>
              <w:autoSpaceDN w:val="0"/>
              <w:adjustRightInd w:val="0"/>
              <w:jc w:val="center"/>
              <w:rPr>
                <w:color w:val="000000"/>
              </w:rPr>
            </w:pPr>
            <w:r>
              <w:rPr>
                <w:color w:val="000000"/>
              </w:rPr>
              <w:t>Emre DOĞAN</w:t>
            </w:r>
          </w:p>
          <w:p w:rsidR="00B73ABE" w:rsidRPr="007C6922" w:rsidRDefault="00802712" w:rsidP="006B3E1D">
            <w:pPr>
              <w:autoSpaceDE w:val="0"/>
              <w:autoSpaceDN w:val="0"/>
              <w:adjustRightInd w:val="0"/>
              <w:jc w:val="center"/>
              <w:rPr>
                <w:color w:val="000000"/>
              </w:rPr>
            </w:pPr>
            <w:r>
              <w:rPr>
                <w:color w:val="000000"/>
              </w:rPr>
              <w:t xml:space="preserve">Meclis </w:t>
            </w:r>
            <w:r w:rsidR="006B3E1D">
              <w:rPr>
                <w:color w:val="000000"/>
              </w:rPr>
              <w:t>2</w:t>
            </w:r>
            <w:r>
              <w:rPr>
                <w:color w:val="000000"/>
              </w:rPr>
              <w:t>. Başkan V.</w:t>
            </w:r>
          </w:p>
        </w:tc>
        <w:tc>
          <w:tcPr>
            <w:tcW w:w="3402" w:type="dxa"/>
            <w:vAlign w:val="center"/>
          </w:tcPr>
          <w:p w:rsidR="003C3229" w:rsidRDefault="006B3E1D" w:rsidP="003C3229">
            <w:pPr>
              <w:autoSpaceDE w:val="0"/>
              <w:autoSpaceDN w:val="0"/>
              <w:adjustRightInd w:val="0"/>
              <w:ind w:left="-20" w:firstLine="20"/>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6B3E1D"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Default="006D373B" w:rsidP="00EB5B1A">
      <w:pPr>
        <w:tabs>
          <w:tab w:val="left" w:pos="709"/>
        </w:tabs>
        <w:ind w:right="-1"/>
        <w:jc w:val="both"/>
      </w:pPr>
    </w:p>
    <w:p w:rsidR="006D373B" w:rsidRPr="00A35AF8" w:rsidRDefault="006D373B" w:rsidP="006D373B">
      <w:pPr>
        <w:jc w:val="center"/>
      </w:pPr>
      <w:r w:rsidRPr="00A35AF8">
        <w:t>T.C.</w:t>
      </w:r>
    </w:p>
    <w:p w:rsidR="006D373B" w:rsidRPr="00A35AF8" w:rsidRDefault="006D373B" w:rsidP="006D373B">
      <w:pPr>
        <w:jc w:val="center"/>
      </w:pPr>
      <w:r w:rsidRPr="00A35AF8">
        <w:t>ANKARA BÜYÜKŞEHİR BELEDİYE MECLİSİ</w:t>
      </w:r>
    </w:p>
    <w:p w:rsidR="006D373B" w:rsidRDefault="006D373B" w:rsidP="006D373B">
      <w:pPr>
        <w:jc w:val="center"/>
      </w:pPr>
      <w:r w:rsidRPr="00A35AF8">
        <w:t>İmar ve Bayındırlık Komisyonu Raporu</w:t>
      </w:r>
      <w:r>
        <w:t xml:space="preserve"> </w:t>
      </w:r>
    </w:p>
    <w:p w:rsidR="006D373B" w:rsidRDefault="006D373B" w:rsidP="006D373B"/>
    <w:p w:rsidR="006D373B" w:rsidRDefault="006D373B" w:rsidP="006D373B">
      <w:r w:rsidRPr="00A35AF8">
        <w:t>Rapor No:</w:t>
      </w:r>
      <w:r>
        <w:t xml:space="preserve"> 48</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6D373B" w:rsidRDefault="006D373B" w:rsidP="006D373B"/>
    <w:p w:rsidR="006D373B" w:rsidRDefault="006D373B" w:rsidP="006D373B">
      <w:pPr>
        <w:jc w:val="center"/>
      </w:pPr>
    </w:p>
    <w:p w:rsidR="006D373B" w:rsidRDefault="006D373B" w:rsidP="006D373B">
      <w:pPr>
        <w:jc w:val="center"/>
      </w:pPr>
      <w:r w:rsidRPr="00A35AF8">
        <w:t>BÜYÜKŞEHİR BELEDİYE MECLİSİ BAŞKANLIĞINA</w:t>
      </w:r>
    </w:p>
    <w:p w:rsidR="006D373B" w:rsidRDefault="006D373B" w:rsidP="006D373B"/>
    <w:p w:rsidR="006D373B" w:rsidRDefault="006D373B" w:rsidP="006D373B"/>
    <w:p w:rsidR="006D373B" w:rsidRDefault="006D373B" w:rsidP="006D373B"/>
    <w:p w:rsidR="006D373B" w:rsidRDefault="006D373B" w:rsidP="006D373B">
      <w:pPr>
        <w:tabs>
          <w:tab w:val="left" w:pos="9638"/>
        </w:tabs>
        <w:ind w:right="-1" w:firstLine="709"/>
        <w:jc w:val="both"/>
      </w:pPr>
      <w:r>
        <w:t xml:space="preserve">Pursaklar İlçesi Fatih Mahallesi 95544 ada 1 parsel kuzeyinde yer alan park alanında trafo yeri ayrılmasına yönelik 1/1000 ölçekli uygulama imar plan değişikliğine ilişkin </w:t>
      </w:r>
      <w:r w:rsidRPr="00F03C49">
        <w:t xml:space="preserve">Büyükşehir Belediye Meclisinin </w:t>
      </w:r>
      <w:r>
        <w:t>08</w:t>
      </w:r>
      <w:r w:rsidRPr="00F03C49">
        <w:t>.</w:t>
      </w:r>
      <w:r>
        <w:t>05</w:t>
      </w:r>
      <w:r w:rsidRPr="00F03C49">
        <w:t>.202</w:t>
      </w:r>
      <w:r>
        <w:t>6</w:t>
      </w:r>
      <w:r w:rsidRPr="00F03C49">
        <w:t xml:space="preserve"> tarih ve </w:t>
      </w:r>
      <w:r>
        <w:t>18</w:t>
      </w:r>
      <w:r w:rsidRPr="00F03C49">
        <w:t>. gündem maddesi olarak komisyonumuz</w:t>
      </w:r>
      <w:r>
        <w:t>a havale edilen dosya incelendi.</w:t>
      </w:r>
    </w:p>
    <w:p w:rsidR="006D373B" w:rsidRDefault="006D373B" w:rsidP="006D373B">
      <w:pPr>
        <w:tabs>
          <w:tab w:val="left" w:pos="9638"/>
        </w:tabs>
        <w:ind w:right="-1" w:firstLine="709"/>
        <w:jc w:val="both"/>
      </w:pPr>
    </w:p>
    <w:p w:rsidR="006D373B" w:rsidRDefault="006D373B" w:rsidP="006D373B">
      <w:pPr>
        <w:tabs>
          <w:tab w:val="left" w:pos="0"/>
        </w:tabs>
        <w:ind w:right="-1" w:firstLine="709"/>
        <w:jc w:val="both"/>
      </w:pPr>
      <w:r w:rsidRPr="003337C0">
        <w:t>Komisyonumuzca yapılan incelemeler neticesinde; Pursaklar Belediyesi İmar ve Şehircilik Müdürlüğünün 02.01.2026 tarihli ve 15578729-92808 sayılı yazısı ile; Pursaklar Belediye Meclisinin 07.11.2025 tarih ve 231 sayılı Kararı ile uygun görülen "Pursaklar Fatih Mahallesi 95544 ada 1 parsel kuzeyinde yer alan park alanında trafo alanı ayrılmasına yönelik 1/1000 ölçekli Uygulama İmar Planı Değişikliği"ne ilişkin dosya</w:t>
      </w:r>
      <w:r>
        <w:t>nın</w:t>
      </w:r>
      <w:r w:rsidRPr="003337C0">
        <w:t xml:space="preserve">, 5216 sayılı Kanun uyarınca </w:t>
      </w:r>
      <w:r>
        <w:t xml:space="preserve">İmar ve Şehircilik Dairesi </w:t>
      </w:r>
      <w:r w:rsidRPr="003337C0">
        <w:t>Başkanlığı</w:t>
      </w:r>
      <w:r>
        <w:t>na</w:t>
      </w:r>
      <w:r w:rsidRPr="003337C0">
        <w:t xml:space="preserve"> sunul</w:t>
      </w:r>
      <w:r>
        <w:t>duğu,</w:t>
      </w:r>
    </w:p>
    <w:p w:rsidR="006D373B" w:rsidRDefault="006D373B" w:rsidP="006D373B">
      <w:pPr>
        <w:tabs>
          <w:tab w:val="left" w:pos="0"/>
        </w:tabs>
        <w:ind w:right="-1" w:firstLine="709"/>
        <w:jc w:val="both"/>
      </w:pPr>
    </w:p>
    <w:p w:rsidR="006D373B" w:rsidRPr="003337C0" w:rsidRDefault="006D373B" w:rsidP="006D373B">
      <w:pPr>
        <w:tabs>
          <w:tab w:val="left" w:pos="0"/>
        </w:tabs>
        <w:ind w:right="-1" w:firstLine="709"/>
        <w:jc w:val="both"/>
      </w:pPr>
      <w:r w:rsidRPr="003337C0">
        <w:rPr>
          <w:b/>
          <w:bCs/>
        </w:rPr>
        <w:t>Yapılan incelemede;</w:t>
      </w:r>
    </w:p>
    <w:p w:rsidR="006D373B" w:rsidRDefault="006D373B" w:rsidP="006D373B">
      <w:pPr>
        <w:tabs>
          <w:tab w:val="left" w:pos="0"/>
        </w:tabs>
        <w:ind w:right="-1" w:firstLine="709"/>
        <w:jc w:val="both"/>
        <w:rPr>
          <w:b/>
          <w:bCs/>
        </w:rPr>
      </w:pPr>
    </w:p>
    <w:p w:rsidR="006D373B" w:rsidRDefault="006D373B" w:rsidP="006D373B">
      <w:pPr>
        <w:tabs>
          <w:tab w:val="left" w:pos="0"/>
        </w:tabs>
        <w:ind w:right="-1" w:firstLine="709"/>
        <w:jc w:val="both"/>
      </w:pPr>
      <w:r w:rsidRPr="003337C0">
        <w:rPr>
          <w:b/>
          <w:bCs/>
        </w:rPr>
        <w:t>Teklife Konu Parselin Mülkiyet ve Mevcut İmar Durumunun;</w:t>
      </w:r>
    </w:p>
    <w:p w:rsidR="006D373B" w:rsidRDefault="006D373B" w:rsidP="006D373B">
      <w:pPr>
        <w:tabs>
          <w:tab w:val="left" w:pos="0"/>
        </w:tabs>
        <w:ind w:right="-1" w:firstLine="709"/>
        <w:jc w:val="both"/>
      </w:pPr>
      <w:r w:rsidRPr="003337C0">
        <w:t>Pursaklar İlçesi Fatih Mahallesi 95544 ada 1 parselin Pursaklar Belediye Meclisinin 08.07.2013 tarih ve 147 sayılı Kararı ile uygun görülen, Ank</w:t>
      </w:r>
      <w:r>
        <w:t>ara Büyükşehir Belediye Meclisi</w:t>
      </w:r>
      <w:r w:rsidRPr="003337C0">
        <w:t>nin 10.10.2013 tarih ve 1834 sayılı Kararı ile onaylanan Pursaklar 2.Etap 2.Bölge Uygulama İmar Planı Revizyonunda kaldığı, mevcut onaylı uygulama imar planında “Bölge Parkı” kullanımı içinde yer aldığı, 95544 Ada 1 Parsel kuzeyinde yer alan park alanının toplam yüz ölçümünün 459878 m</w:t>
      </w:r>
      <w:r w:rsidRPr="00DC740D">
        <w:rPr>
          <w:vertAlign w:val="superscript"/>
        </w:rPr>
        <w:t>2</w:t>
      </w:r>
      <w:r w:rsidRPr="003337C0">
        <w:t xml:space="preserve"> olduğu, Pursaklar Belediye Meclisinin 11.10.2022 tarih ve 254 sayılı Kararı ile uygulanan 10.01.2023 tarih ve 78 sayılı Kararı ile onaylanan imar planı tadilatı ile 2570 m</w:t>
      </w:r>
      <w:r w:rsidRPr="00DC740D">
        <w:rPr>
          <w:vertAlign w:val="superscript"/>
        </w:rPr>
        <w:t>2</w:t>
      </w:r>
      <w:r w:rsidRPr="003337C0">
        <w:t xml:space="preserve"> Park alanı</w:t>
      </w:r>
      <w:r>
        <w:t xml:space="preserve"> (Bölge Parkı) ilave edildiği, </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t>Trafo alanlarına ilişkin olarak plan notlarında; "</w:t>
      </w:r>
      <w:r w:rsidRPr="003337C0">
        <w:rPr>
          <w:b/>
          <w:bCs/>
        </w:rPr>
        <w:t>7-</w:t>
      </w:r>
      <w:r w:rsidRPr="003337C0">
        <w:t> İhtiyaç duyulması halinde reglaj istasyonu, trafo, su deposu vb. kullanımlar öncelikle 1/1000 ölçekli uygulama imar planları ile belirlenecek teknik altyapı alanlarında karşılanacaktır. Bu alanların da yeterli olmaması durumunda gerektiğinde yapı yaklaşma mesafeleri yollara 10 m, yapılara 20 m'den az olmamak koşuluyla park alanlarında yapıl</w:t>
      </w:r>
      <w:r>
        <w:t>abilir." maddesinin yer aldığı,</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rPr>
          <w:b/>
          <w:bCs/>
        </w:rPr>
        <w:t>Plan Teklifi ve Açıklama Raporunda;</w:t>
      </w:r>
    </w:p>
    <w:p w:rsidR="006D373B" w:rsidRDefault="006D373B" w:rsidP="006D373B">
      <w:pPr>
        <w:tabs>
          <w:tab w:val="left" w:pos="0"/>
        </w:tabs>
        <w:ind w:right="-1" w:firstLine="709"/>
        <w:jc w:val="both"/>
      </w:pPr>
      <w:r w:rsidRPr="003337C0">
        <w:t>Başkent Elektrik Dağıtım A.Ş.'nin 15.05.2025 tarih ve BE. OUT.301.2025-1700 sayılı yazısı ile Pursaklar (Fatih) Mahallesi ve çevresinin enerji ihtiyacını karşılaması amacıyla 1 adet trafo yerine ihtiyaç duyulduğu belirtilerek, 95544 ada 1 parsel güneyinde yer alan park alanında trafo yeri ayrılması talep edildiğinin belirtildiği,</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jc w:val="center"/>
      </w:pPr>
    </w:p>
    <w:p w:rsidR="006D373B" w:rsidRDefault="006D373B" w:rsidP="006D373B">
      <w:pPr>
        <w:jc w:val="center"/>
      </w:pPr>
    </w:p>
    <w:p w:rsidR="006D373B" w:rsidRPr="00A35AF8" w:rsidRDefault="006D373B" w:rsidP="006D373B">
      <w:pPr>
        <w:jc w:val="center"/>
      </w:pPr>
      <w:r w:rsidRPr="00A35AF8">
        <w:t>T.C.</w:t>
      </w:r>
    </w:p>
    <w:p w:rsidR="006D373B" w:rsidRPr="00A35AF8" w:rsidRDefault="006D373B" w:rsidP="006D373B">
      <w:pPr>
        <w:jc w:val="center"/>
      </w:pPr>
      <w:r w:rsidRPr="00A35AF8">
        <w:t>ANKARA BÜYÜKŞEHİR BELEDİYE MECLİSİ</w:t>
      </w:r>
    </w:p>
    <w:p w:rsidR="006D373B" w:rsidRDefault="006D373B" w:rsidP="006D373B">
      <w:pPr>
        <w:jc w:val="center"/>
      </w:pPr>
      <w:r w:rsidRPr="00A35AF8">
        <w:t>İmar ve Bayındırlık Komisyonu Raporu</w:t>
      </w:r>
      <w:r>
        <w:t xml:space="preserve"> </w:t>
      </w:r>
    </w:p>
    <w:p w:rsidR="006D373B" w:rsidRDefault="006D373B" w:rsidP="006D373B"/>
    <w:p w:rsidR="006D373B" w:rsidRDefault="006D373B" w:rsidP="006D373B">
      <w:pPr>
        <w:jc w:val="center"/>
      </w:pPr>
      <w:r w:rsidRPr="00A35AF8">
        <w:t>Rapor No:</w:t>
      </w:r>
      <w:r>
        <w:t xml:space="preserve"> 48</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6D373B" w:rsidRDefault="006D373B" w:rsidP="006D373B">
      <w:pPr>
        <w:tabs>
          <w:tab w:val="left" w:pos="0"/>
        </w:tabs>
        <w:ind w:right="-1"/>
        <w:jc w:val="center"/>
      </w:pPr>
      <w:r>
        <w:t>-2-</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t>Açıklama raporunda kur</w:t>
      </w:r>
      <w:r>
        <w:t>um görüşlerine ilişkin olarak;</w:t>
      </w:r>
    </w:p>
    <w:p w:rsidR="006D373B" w:rsidRDefault="006D373B" w:rsidP="006D373B">
      <w:pPr>
        <w:tabs>
          <w:tab w:val="left" w:pos="0"/>
        </w:tabs>
        <w:ind w:right="-1" w:firstLine="709"/>
        <w:jc w:val="both"/>
      </w:pPr>
      <w:r w:rsidRPr="003337C0">
        <w:t>"</w:t>
      </w:r>
      <w:r>
        <w:rPr>
          <w:iCs/>
        </w:rPr>
        <w:t>ASKİ Genel Müdürlüğü</w:t>
      </w:r>
      <w:r w:rsidRPr="003337C0">
        <w:rPr>
          <w:iCs/>
        </w:rPr>
        <w:t>nün 04.06.2025 tarih ve 833588 sayılı yazısı ile bölgede mevcut hatların bulunduğu ve korunması gerektiği belirtilmiştir. Yapılan incelemede söz konusu hatların Trafo olarak belirlenen alanda bulunmadığı tespit edilmiştir. </w:t>
      </w:r>
    </w:p>
    <w:p w:rsidR="006D373B" w:rsidRDefault="006D373B" w:rsidP="006D373B">
      <w:pPr>
        <w:tabs>
          <w:tab w:val="left" w:pos="0"/>
        </w:tabs>
        <w:ind w:right="-1" w:firstLine="709"/>
        <w:jc w:val="both"/>
      </w:pPr>
      <w:r w:rsidRPr="003337C0">
        <w:rPr>
          <w:iCs/>
        </w:rPr>
        <w:t>Başkent Doğalgaz Dağıtım Gayrimenkul Yatırım Ortak</w:t>
      </w:r>
      <w:r>
        <w:rPr>
          <w:iCs/>
        </w:rPr>
        <w:t>lığı</w:t>
      </w:r>
      <w:r w:rsidRPr="003337C0">
        <w:rPr>
          <w:iCs/>
        </w:rPr>
        <w:t>nın 22.05.2025 tarih ve 117679 sayılı yazısında herhangi bir doğalgaz hattı bulunmadığı belirtilmiştir.</w:t>
      </w:r>
    </w:p>
    <w:p w:rsidR="006D373B" w:rsidRDefault="006D373B" w:rsidP="006D373B">
      <w:pPr>
        <w:tabs>
          <w:tab w:val="left" w:pos="0"/>
        </w:tabs>
        <w:ind w:right="-1" w:firstLine="709"/>
        <w:jc w:val="both"/>
      </w:pPr>
      <w:r w:rsidRPr="003337C0">
        <w:rPr>
          <w:iCs/>
        </w:rPr>
        <w:t xml:space="preserve">Ankara Valiliği </w:t>
      </w:r>
      <w:r>
        <w:rPr>
          <w:iCs/>
        </w:rPr>
        <w:t>İl Afet ve Acil Durum Müdürlüğü</w:t>
      </w:r>
      <w:r w:rsidRPr="003337C0">
        <w:rPr>
          <w:iCs/>
        </w:rPr>
        <w:t>nün E-95368565-952.01.04.04-1008519 sayılı yazısı ekinde yer alan Afete Maruz Bölge Sınırları dışında kaldığı belirtilmiştir</w:t>
      </w:r>
      <w:r w:rsidRPr="003337C0">
        <w:t>." ifadelerinin yer aldığı,</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t>Uygulama imar planı değişikliği çalışması ile Pursaklar Fatih Mahallesi 95544 Ada 1 Parsel kuzeyinde bulunan park alanı içerisinde 12 metre genişliğindeki taşıt yolundan 5 metre çekme mesafesi bırakılarak talep edilen emniyet mesafesi dahil 5x10=50 m</w:t>
      </w:r>
      <w:r w:rsidRPr="00DC740D">
        <w:rPr>
          <w:vertAlign w:val="superscript"/>
        </w:rPr>
        <w:t>2</w:t>
      </w:r>
      <w:r w:rsidRPr="003337C0">
        <w:t>’lik alan, “</w:t>
      </w:r>
      <w:r w:rsidRPr="003337C0">
        <w:rPr>
          <w:b/>
          <w:bCs/>
        </w:rPr>
        <w:t>Trafo Alanı</w:t>
      </w:r>
      <w:r w:rsidRPr="003337C0">
        <w:t>” olarak düzenlendiği,</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t>Plan teklifi üzerinde;</w:t>
      </w:r>
    </w:p>
    <w:p w:rsidR="006D373B" w:rsidRDefault="006D373B" w:rsidP="006D373B">
      <w:pPr>
        <w:tabs>
          <w:tab w:val="left" w:pos="0"/>
        </w:tabs>
        <w:ind w:right="-1" w:firstLine="709"/>
        <w:jc w:val="both"/>
      </w:pPr>
      <w:r w:rsidRPr="003337C0">
        <w:t>"1. Plan notlarında belirtilmeyen hususlarda yürürlükteki İmar Yönetmeliği hükümleri geçerlidir.</w:t>
      </w:r>
    </w:p>
    <w:p w:rsidR="006D373B" w:rsidRDefault="006D373B" w:rsidP="006D373B">
      <w:pPr>
        <w:tabs>
          <w:tab w:val="left" w:pos="0"/>
        </w:tabs>
        <w:ind w:right="-1" w:firstLine="709"/>
        <w:jc w:val="both"/>
      </w:pPr>
      <w:r w:rsidRPr="003337C0">
        <w:t>2. Trafo binasının etrafı en az 1 m mesafe bırakılarak koruyucu tel çit ile çevrilecektir.</w:t>
      </w:r>
    </w:p>
    <w:p w:rsidR="006D373B" w:rsidRDefault="006D373B" w:rsidP="006D373B">
      <w:pPr>
        <w:tabs>
          <w:tab w:val="left" w:pos="0"/>
        </w:tabs>
        <w:ind w:right="-1" w:firstLine="709"/>
        <w:jc w:val="both"/>
      </w:pPr>
      <w:r w:rsidRPr="003337C0">
        <w:t>3. Çevre Güvenliği ENERJİSA BEDAŞ Genel Müdürlüğü tarafından sağlanacaktır.</w:t>
      </w:r>
    </w:p>
    <w:p w:rsidR="006D373B" w:rsidRDefault="006D373B" w:rsidP="006D373B">
      <w:pPr>
        <w:tabs>
          <w:tab w:val="left" w:pos="0"/>
        </w:tabs>
        <w:ind w:right="-1" w:firstLine="709"/>
        <w:jc w:val="both"/>
      </w:pPr>
      <w:r>
        <w:t>4. Trafo yeri kiralama/</w:t>
      </w:r>
      <w:r w:rsidRPr="003337C0">
        <w:t>kamulaştırma bedeli ENERJİSA BEDAŞ Genel Müdürlüğü tarafından ödenecektir." şeklinde 4 adet plan notu belirlendiği,</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r w:rsidRPr="003337C0">
        <w:rPr>
          <w:b/>
          <w:bCs/>
        </w:rPr>
        <w:t>Başkanlığımızca yapılan değerlendirmede; </w:t>
      </w:r>
    </w:p>
    <w:p w:rsidR="006D373B" w:rsidRDefault="006D373B" w:rsidP="006D373B">
      <w:pPr>
        <w:tabs>
          <w:tab w:val="left" w:pos="0"/>
        </w:tabs>
        <w:ind w:right="-1" w:firstLine="709"/>
        <w:jc w:val="both"/>
      </w:pPr>
      <w:r w:rsidRPr="003337C0">
        <w:t>Çevre Koruma ve Kontrol Dairesi Başkanlığı Kentsel Parklar Şube Müdürlüğünün 20.04.2026 tarihli ve E-12429983-155-2214856 sayılı yazısında; "Daire Başkanlığımız görev ve sorumluluk alanları kapsamında yürütülen halihazırda bakım, onarım ve uygulama mahal alanları içerisinde yer almadığı, bu doğrultuda alana ilişkin Başkanlığımızca yürütülen herhangi bir aktif uygulama, yatırım ya da bakım-onarım programının bulunmadığı anlaşılmıştır. Diğer taraftan; kent bütününde enerji arz güvenliğinin sağlanmasına yönelik teknik altyapı ihtiyaçlarının karşılanmasının kamu yararı kapsamında değerlendirilmesi gerektiği açıktır. Bu doğrultuda, talebe konu trafo alanının planlama bütünlüğünü bozmayacak, park kullanım sürekliliğini asgari düzeyde etkileyecek ve alanın fonksiyonel bütünlüğünü zedelemeyecek şekilde çözümlenmesi kaydıyla değerlendirilmesinin mümkün olabileceği değerlendirilmektedir. Ancak, söz konusu talebin uygulamaya esas hale gelebilmesi için; planlama esasları, şehircilik ilkeleri, ilgili mevzuat hükümleri ve üst ölçek plan kararları doğrultusunda İmar ve Şehircilik Dairesi Başkanlığınca yapılacak değerlendirmelerin belirleyici olacağı, ayrıca uygulama aşamasında ilgili kurum ve kuruluş görüşlerinin alınmasının gerektiği tabiidir. Bu çerçevede; yukarıda belirtilen hususlar doğrultusunda değerlendirilmek kaydıyla talebe konu işleme yönelik Başkanlığımızca prensip olarak herhangi bir sakınca bulunmadığı değerlendirilmektedir." şeklinde görüş bildirildiği hususları tespit edilmiş olup teklifin Büyükşehir Belediye Meclisince değerlendirilmesinin uygun olacağı görüş ve kanaati oluştuğu,</w:t>
      </w: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Pr="00A35AF8" w:rsidRDefault="006D373B" w:rsidP="006D373B">
      <w:pPr>
        <w:jc w:val="center"/>
      </w:pPr>
      <w:bookmarkStart w:id="0" w:name="_GoBack"/>
      <w:bookmarkEnd w:id="0"/>
      <w:r w:rsidRPr="00A35AF8">
        <w:t>T.C.</w:t>
      </w:r>
    </w:p>
    <w:p w:rsidR="006D373B" w:rsidRPr="00A35AF8" w:rsidRDefault="006D373B" w:rsidP="006D373B">
      <w:pPr>
        <w:jc w:val="center"/>
      </w:pPr>
      <w:r w:rsidRPr="00A35AF8">
        <w:t>ANKARA BÜYÜKŞEHİR BELEDİYE MECLİSİ</w:t>
      </w:r>
    </w:p>
    <w:p w:rsidR="006D373B" w:rsidRDefault="006D373B" w:rsidP="006D373B">
      <w:pPr>
        <w:jc w:val="center"/>
      </w:pPr>
      <w:r w:rsidRPr="00A35AF8">
        <w:t>İmar ve Bayındırlık Komisyonu Raporu</w:t>
      </w:r>
      <w:r>
        <w:t xml:space="preserve"> </w:t>
      </w:r>
    </w:p>
    <w:p w:rsidR="006D373B" w:rsidRDefault="006D373B" w:rsidP="006D373B"/>
    <w:p w:rsidR="006D373B" w:rsidRDefault="006D373B" w:rsidP="006D373B">
      <w:pPr>
        <w:jc w:val="center"/>
      </w:pPr>
      <w:r w:rsidRPr="00A35AF8">
        <w:t>Rapor No:</w:t>
      </w:r>
      <w:r>
        <w:t xml:space="preserve"> 48</w:t>
      </w:r>
      <w:r w:rsidRPr="00A35AF8">
        <w:tab/>
      </w:r>
      <w:r w:rsidRPr="00A35AF8">
        <w:tab/>
      </w:r>
      <w:r w:rsidRPr="00A35AF8">
        <w:tab/>
      </w:r>
      <w:r w:rsidRPr="00A35AF8">
        <w:tab/>
      </w:r>
      <w:r>
        <w:tab/>
      </w:r>
      <w:r>
        <w:tab/>
        <w:t xml:space="preserve"> </w:t>
      </w:r>
      <w:r>
        <w:tab/>
      </w:r>
      <w:r>
        <w:tab/>
        <w:t xml:space="preserve">    </w:t>
      </w:r>
      <w:r>
        <w:tab/>
        <w:t xml:space="preserve">                  14</w:t>
      </w:r>
      <w:r w:rsidRPr="00A35AF8">
        <w:t>.</w:t>
      </w:r>
      <w:r>
        <w:t>05</w:t>
      </w:r>
      <w:r w:rsidRPr="00A35AF8">
        <w:t>.202</w:t>
      </w:r>
      <w:r>
        <w:t>6</w:t>
      </w:r>
    </w:p>
    <w:p w:rsidR="006D373B" w:rsidRDefault="006D373B" w:rsidP="006D373B">
      <w:pPr>
        <w:tabs>
          <w:tab w:val="left" w:pos="0"/>
        </w:tabs>
        <w:ind w:right="-1"/>
        <w:jc w:val="center"/>
      </w:pPr>
    </w:p>
    <w:p w:rsidR="006D373B" w:rsidRDefault="006D373B" w:rsidP="006D373B">
      <w:pPr>
        <w:tabs>
          <w:tab w:val="left" w:pos="0"/>
        </w:tabs>
        <w:ind w:right="-1"/>
        <w:jc w:val="center"/>
      </w:pPr>
      <w:r>
        <w:t>-3-</w:t>
      </w:r>
    </w:p>
    <w:p w:rsidR="006D373B" w:rsidRDefault="006D373B" w:rsidP="006D373B">
      <w:pPr>
        <w:tabs>
          <w:tab w:val="left" w:pos="0"/>
        </w:tabs>
        <w:ind w:right="-1"/>
        <w:jc w:val="center"/>
      </w:pPr>
    </w:p>
    <w:p w:rsidR="006D373B" w:rsidRDefault="006D373B" w:rsidP="006D373B">
      <w:pPr>
        <w:tabs>
          <w:tab w:val="left" w:pos="0"/>
        </w:tabs>
        <w:ind w:right="-1" w:firstLine="709"/>
        <w:jc w:val="both"/>
      </w:pPr>
    </w:p>
    <w:p w:rsidR="006D373B" w:rsidRDefault="006D373B" w:rsidP="006D373B">
      <w:pPr>
        <w:tabs>
          <w:tab w:val="left" w:pos="0"/>
        </w:tabs>
        <w:ind w:right="-1" w:firstLine="709"/>
        <w:jc w:val="both"/>
      </w:pPr>
    </w:p>
    <w:p w:rsidR="006D373B" w:rsidRPr="003337C0" w:rsidRDefault="006D373B" w:rsidP="006D373B">
      <w:pPr>
        <w:tabs>
          <w:tab w:val="left" w:pos="0"/>
        </w:tabs>
        <w:ind w:right="-1" w:firstLine="709"/>
        <w:jc w:val="both"/>
      </w:pPr>
      <w:r>
        <w:t xml:space="preserve">Hususları tespit edilmiş olup, </w:t>
      </w:r>
      <w:r w:rsidRPr="003337C0">
        <w:t xml:space="preserve">Pursaklar </w:t>
      </w:r>
      <w:r>
        <w:t xml:space="preserve">İlçesi </w:t>
      </w:r>
      <w:r w:rsidRPr="003337C0">
        <w:t>Fatih Mahallesi 95544 ada 1 parsel kuzeyinde yer alan park alanında trafo alanı ayrılmasına yönelik 1/1000 ölçekli uygulama imar planı değişikliğinin</w:t>
      </w:r>
      <w:r>
        <w:t xml:space="preserve"> </w:t>
      </w:r>
      <w:r w:rsidRPr="004108CB">
        <w:t>“onayı” komisyonumuzca oybirliği ile uygun görülmüştür.</w:t>
      </w:r>
    </w:p>
    <w:p w:rsidR="006D373B" w:rsidRPr="00792A7C" w:rsidRDefault="006D373B" w:rsidP="006D373B">
      <w:pPr>
        <w:tabs>
          <w:tab w:val="left" w:pos="0"/>
        </w:tabs>
        <w:ind w:right="-1" w:firstLine="709"/>
        <w:jc w:val="both"/>
        <w:rPr>
          <w:b/>
          <w:bCs/>
        </w:rPr>
      </w:pPr>
    </w:p>
    <w:p w:rsidR="006D373B" w:rsidRDefault="006D373B" w:rsidP="006D373B">
      <w:pPr>
        <w:ind w:firstLine="708"/>
        <w:jc w:val="both"/>
      </w:pPr>
      <w:r w:rsidRPr="00D33C0D">
        <w:t>Raporumuz Büyükşehir Belediye Meclisinin onayına arz olunur.</w:t>
      </w:r>
    </w:p>
    <w:p w:rsidR="006D373B" w:rsidRDefault="006D373B" w:rsidP="006D373B">
      <w:pPr>
        <w:ind w:firstLine="708"/>
        <w:jc w:val="both"/>
      </w:pPr>
    </w:p>
    <w:p w:rsidR="006D373B" w:rsidRDefault="006D373B" w:rsidP="006D373B">
      <w:pPr>
        <w:jc w:val="both"/>
      </w:pPr>
    </w:p>
    <w:tbl>
      <w:tblPr>
        <w:tblW w:w="9456" w:type="dxa"/>
        <w:tblInd w:w="-34" w:type="dxa"/>
        <w:tblLook w:val="04A0" w:firstRow="1" w:lastRow="0" w:firstColumn="1" w:lastColumn="0" w:noHBand="0" w:noVBand="1"/>
      </w:tblPr>
      <w:tblGrid>
        <w:gridCol w:w="3337"/>
        <w:gridCol w:w="2921"/>
        <w:gridCol w:w="3198"/>
      </w:tblGrid>
      <w:tr w:rsidR="006D373B" w:rsidTr="00F12872">
        <w:trPr>
          <w:trHeight w:val="1134"/>
        </w:trPr>
        <w:tc>
          <w:tcPr>
            <w:tcW w:w="3337" w:type="dxa"/>
            <w:hideMark/>
          </w:tcPr>
          <w:p w:rsidR="006D373B" w:rsidRDefault="006D373B" w:rsidP="00F12872">
            <w:pPr>
              <w:jc w:val="center"/>
            </w:pPr>
            <w:r>
              <w:t>Coşkun TORUN</w:t>
            </w:r>
          </w:p>
          <w:p w:rsidR="006D373B" w:rsidRDefault="006D373B" w:rsidP="00F12872">
            <w:pPr>
              <w:pStyle w:val="ListeParagraf"/>
              <w:ind w:left="0"/>
              <w:jc w:val="center"/>
            </w:pPr>
            <w:r>
              <w:t>İmar ve Bayındırlık Komisyonu Başkanı</w:t>
            </w:r>
          </w:p>
        </w:tc>
        <w:tc>
          <w:tcPr>
            <w:tcW w:w="2921" w:type="dxa"/>
            <w:hideMark/>
          </w:tcPr>
          <w:p w:rsidR="006D373B" w:rsidRDefault="006D373B" w:rsidP="00F12872">
            <w:pPr>
              <w:jc w:val="center"/>
            </w:pPr>
            <w:r>
              <w:t>Ozan YİĞİT</w:t>
            </w:r>
          </w:p>
          <w:p w:rsidR="006D373B" w:rsidRDefault="006D373B" w:rsidP="00F12872">
            <w:pPr>
              <w:jc w:val="center"/>
            </w:pPr>
            <w:r>
              <w:t>Başkan V.</w:t>
            </w:r>
          </w:p>
        </w:tc>
        <w:tc>
          <w:tcPr>
            <w:tcW w:w="3198" w:type="dxa"/>
            <w:hideMark/>
          </w:tcPr>
          <w:p w:rsidR="006D373B" w:rsidRDefault="006D373B" w:rsidP="00F12872">
            <w:pPr>
              <w:jc w:val="center"/>
            </w:pPr>
            <w:r>
              <w:t>Atila ÇELİK</w:t>
            </w:r>
          </w:p>
          <w:p w:rsidR="006D373B" w:rsidRDefault="006D373B" w:rsidP="00F12872">
            <w:pPr>
              <w:jc w:val="center"/>
            </w:pPr>
            <w:r>
              <w:t>Üye</w:t>
            </w:r>
          </w:p>
        </w:tc>
      </w:tr>
      <w:tr w:rsidR="006D373B" w:rsidTr="00F12872">
        <w:trPr>
          <w:trHeight w:val="1134"/>
        </w:trPr>
        <w:tc>
          <w:tcPr>
            <w:tcW w:w="3337" w:type="dxa"/>
            <w:vAlign w:val="center"/>
          </w:tcPr>
          <w:p w:rsidR="006D373B" w:rsidRDefault="006D373B" w:rsidP="00F12872">
            <w:pPr>
              <w:jc w:val="center"/>
            </w:pPr>
          </w:p>
          <w:p w:rsidR="006D373B" w:rsidRDefault="006D373B" w:rsidP="00F12872">
            <w:pPr>
              <w:jc w:val="center"/>
            </w:pPr>
            <w:r>
              <w:t>Naki DEMİR</w:t>
            </w:r>
          </w:p>
          <w:p w:rsidR="006D373B" w:rsidRDefault="006D373B" w:rsidP="00F12872">
            <w:pPr>
              <w:jc w:val="center"/>
            </w:pPr>
            <w:r>
              <w:t>Üye</w:t>
            </w:r>
          </w:p>
          <w:p w:rsidR="006D373B" w:rsidRDefault="006D373B" w:rsidP="00F12872">
            <w:pPr>
              <w:jc w:val="center"/>
            </w:pPr>
          </w:p>
        </w:tc>
        <w:tc>
          <w:tcPr>
            <w:tcW w:w="2921" w:type="dxa"/>
            <w:vAlign w:val="center"/>
            <w:hideMark/>
          </w:tcPr>
          <w:p w:rsidR="006D373B" w:rsidRDefault="006D373B" w:rsidP="00F12872">
            <w:pPr>
              <w:jc w:val="center"/>
            </w:pPr>
            <w:r>
              <w:t>Metin TEPELİ</w:t>
            </w:r>
          </w:p>
          <w:p w:rsidR="006D373B" w:rsidRDefault="006D373B" w:rsidP="00F12872">
            <w:pPr>
              <w:jc w:val="center"/>
            </w:pPr>
            <w:r>
              <w:t>Üye</w:t>
            </w:r>
          </w:p>
          <w:p w:rsidR="006D373B" w:rsidRDefault="006D373B" w:rsidP="00F12872">
            <w:pPr>
              <w:jc w:val="center"/>
            </w:pPr>
          </w:p>
        </w:tc>
        <w:tc>
          <w:tcPr>
            <w:tcW w:w="3198" w:type="dxa"/>
            <w:vAlign w:val="center"/>
            <w:hideMark/>
          </w:tcPr>
          <w:p w:rsidR="006D373B" w:rsidRDefault="006D373B" w:rsidP="00F12872">
            <w:pPr>
              <w:jc w:val="center"/>
            </w:pPr>
            <w:r>
              <w:t>Cemal TEKİN</w:t>
            </w:r>
          </w:p>
          <w:p w:rsidR="006D373B" w:rsidRDefault="006D373B" w:rsidP="00F12872">
            <w:pPr>
              <w:jc w:val="center"/>
            </w:pPr>
            <w:r>
              <w:t>Üye</w:t>
            </w:r>
          </w:p>
          <w:p w:rsidR="006D373B" w:rsidRDefault="006D373B" w:rsidP="00F12872">
            <w:pPr>
              <w:jc w:val="center"/>
            </w:pPr>
          </w:p>
        </w:tc>
      </w:tr>
      <w:tr w:rsidR="006D373B" w:rsidTr="00F12872">
        <w:trPr>
          <w:trHeight w:val="1134"/>
        </w:trPr>
        <w:tc>
          <w:tcPr>
            <w:tcW w:w="3337" w:type="dxa"/>
            <w:vAlign w:val="bottom"/>
            <w:hideMark/>
          </w:tcPr>
          <w:p w:rsidR="006D373B" w:rsidRDefault="006D373B" w:rsidP="00F12872">
            <w:pPr>
              <w:jc w:val="center"/>
            </w:pPr>
            <w:r>
              <w:t>Mehmet Emin AYAZ</w:t>
            </w:r>
          </w:p>
          <w:p w:rsidR="006D373B" w:rsidRDefault="006D373B" w:rsidP="00F12872">
            <w:pPr>
              <w:jc w:val="center"/>
            </w:pPr>
            <w:r>
              <w:t>Üye</w:t>
            </w:r>
          </w:p>
        </w:tc>
        <w:tc>
          <w:tcPr>
            <w:tcW w:w="2921" w:type="dxa"/>
            <w:vAlign w:val="bottom"/>
            <w:hideMark/>
          </w:tcPr>
          <w:p w:rsidR="006D373B" w:rsidRDefault="006D373B" w:rsidP="00F12872">
            <w:pPr>
              <w:jc w:val="center"/>
            </w:pPr>
            <w:r>
              <w:t>Fethi ÇAKMAK</w:t>
            </w:r>
          </w:p>
          <w:p w:rsidR="006D373B" w:rsidRDefault="006D373B" w:rsidP="00F12872">
            <w:pPr>
              <w:jc w:val="center"/>
            </w:pPr>
            <w:r>
              <w:t>Üye</w:t>
            </w:r>
          </w:p>
        </w:tc>
        <w:tc>
          <w:tcPr>
            <w:tcW w:w="3198" w:type="dxa"/>
            <w:vAlign w:val="bottom"/>
            <w:hideMark/>
          </w:tcPr>
          <w:p w:rsidR="006D373B" w:rsidRDefault="006D373B" w:rsidP="00F12872">
            <w:pPr>
              <w:jc w:val="center"/>
            </w:pPr>
            <w:r>
              <w:t>Murat YALÇIN</w:t>
            </w:r>
          </w:p>
          <w:p w:rsidR="006D373B" w:rsidRDefault="006D373B" w:rsidP="00F12872">
            <w:pPr>
              <w:jc w:val="center"/>
            </w:pPr>
            <w:r>
              <w:t>Üye</w:t>
            </w:r>
          </w:p>
        </w:tc>
      </w:tr>
    </w:tbl>
    <w:p w:rsidR="006D373B" w:rsidRDefault="006D373B" w:rsidP="00EB5B1A">
      <w:pPr>
        <w:tabs>
          <w:tab w:val="left" w:pos="709"/>
        </w:tabs>
        <w:ind w:right="-1"/>
        <w:jc w:val="both"/>
      </w:pPr>
    </w:p>
    <w:sectPr w:rsidR="006D373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3A04E98"/>
    <w:multiLevelType w:val="hybridMultilevel"/>
    <w:tmpl w:val="DB225512"/>
    <w:lvl w:ilvl="0" w:tplc="B1B85B52">
      <w:start w:val="7221"/>
      <w:numFmt w:val="bullet"/>
      <w:suff w:val="space"/>
      <w:lvlText w:val="-"/>
      <w:lvlJc w:val="left"/>
      <w:pPr>
        <w:ind w:left="142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4"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8"/>
  </w:num>
  <w:num w:numId="6">
    <w:abstractNumId w:val="9"/>
  </w:num>
  <w:num w:numId="7">
    <w:abstractNumId w:val="1"/>
  </w:num>
  <w:num w:numId="8">
    <w:abstractNumId w:val="6"/>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1A7"/>
    <w:rsid w:val="0003541F"/>
    <w:rsid w:val="0003652C"/>
    <w:rsid w:val="00036A56"/>
    <w:rsid w:val="000375D3"/>
    <w:rsid w:val="00037928"/>
    <w:rsid w:val="000439AF"/>
    <w:rsid w:val="00043A38"/>
    <w:rsid w:val="00044379"/>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10"/>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0915"/>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7AC"/>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3C6E"/>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370A"/>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482"/>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412"/>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2B42"/>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41AF"/>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3E1D"/>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373B"/>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417"/>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BF"/>
    <w:rsid w:val="008C0BDC"/>
    <w:rsid w:val="008C16C7"/>
    <w:rsid w:val="008C23BF"/>
    <w:rsid w:val="008C2506"/>
    <w:rsid w:val="008C3114"/>
    <w:rsid w:val="008C4029"/>
    <w:rsid w:val="008C4930"/>
    <w:rsid w:val="008C4EEE"/>
    <w:rsid w:val="008C50A8"/>
    <w:rsid w:val="008C588B"/>
    <w:rsid w:val="008C5AD5"/>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6C4"/>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47C"/>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4FB8"/>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1B4"/>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2A2"/>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6E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05452491">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188787437">
      <w:bodyDiv w:val="1"/>
      <w:marLeft w:val="0"/>
      <w:marRight w:val="0"/>
      <w:marTop w:val="0"/>
      <w:marBottom w:val="0"/>
      <w:divBdr>
        <w:top w:val="none" w:sz="0" w:space="0" w:color="auto"/>
        <w:left w:val="none" w:sz="0" w:space="0" w:color="auto"/>
        <w:bottom w:val="none" w:sz="0" w:space="0" w:color="auto"/>
        <w:right w:val="none" w:sz="0" w:space="0" w:color="auto"/>
      </w:divBdr>
    </w:div>
    <w:div w:id="1234050711">
      <w:bodyDiv w:val="1"/>
      <w:marLeft w:val="0"/>
      <w:marRight w:val="0"/>
      <w:marTop w:val="0"/>
      <w:marBottom w:val="0"/>
      <w:divBdr>
        <w:top w:val="none" w:sz="0" w:space="0" w:color="auto"/>
        <w:left w:val="none" w:sz="0" w:space="0" w:color="auto"/>
        <w:bottom w:val="none" w:sz="0" w:space="0" w:color="auto"/>
        <w:right w:val="none" w:sz="0" w:space="0" w:color="auto"/>
      </w:divBdr>
    </w:div>
    <w:div w:id="1394043273">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53774314">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FAE4-E0FA-4695-AE45-2BE28441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11188</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2026-06-10T07:48:00Z</dcterms:created>
  <dcterms:modified xsi:type="dcterms:W3CDTF">2026-06-16T07:45:00Z</dcterms:modified>
</cp:coreProperties>
</file>