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4E3937" w:rsidRDefault="00B23ABD" w:rsidP="00D3033F">
      <w:pPr>
        <w:ind w:right="-1"/>
        <w:jc w:val="both"/>
      </w:pPr>
      <w:r>
        <w:t xml:space="preserve">Karar No: </w:t>
      </w:r>
      <w:r w:rsidR="00DE5464">
        <w:t>754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E5344F">
        <w:t xml:space="preserve">  09</w:t>
      </w:r>
      <w:r w:rsidR="00305F2F">
        <w:t>.</w:t>
      </w:r>
      <w:r w:rsidR="00463690">
        <w:t>06</w:t>
      </w:r>
      <w:r w:rsidR="0077160C">
        <w:t>.202</w:t>
      </w:r>
      <w:r w:rsidR="003C3229">
        <w:t>6</w:t>
      </w:r>
    </w:p>
    <w:p w:rsidR="00D3033F" w:rsidRDefault="00D3033F" w:rsidP="00D3033F">
      <w:pPr>
        <w:ind w:right="-1"/>
        <w:jc w:val="both"/>
      </w:pPr>
    </w:p>
    <w:p w:rsidR="00D3033F" w:rsidRDefault="00D3033F" w:rsidP="00BF2B54">
      <w:pPr>
        <w:ind w:right="-1"/>
        <w:jc w:val="center"/>
      </w:pPr>
    </w:p>
    <w:p w:rsidR="00D3033F" w:rsidRDefault="00D3033F" w:rsidP="00BF2B54">
      <w:pPr>
        <w:ind w:right="-1"/>
        <w:jc w:val="center"/>
      </w:pPr>
    </w:p>
    <w:p w:rsidR="00732B8A" w:rsidRDefault="005C0890" w:rsidP="00D3033F">
      <w:pPr>
        <w:ind w:right="-1"/>
        <w:jc w:val="center"/>
      </w:pPr>
      <w:r w:rsidRPr="002D00A5">
        <w:t>K A R A R</w:t>
      </w:r>
    </w:p>
    <w:p w:rsidR="00D3033F" w:rsidRDefault="00D3033F" w:rsidP="00D3033F">
      <w:pPr>
        <w:ind w:right="-1"/>
        <w:jc w:val="center"/>
      </w:pPr>
    </w:p>
    <w:p w:rsidR="00D3033F" w:rsidRDefault="00D3033F" w:rsidP="00AA7ED1">
      <w:pPr>
        <w:ind w:right="-1"/>
      </w:pPr>
    </w:p>
    <w:p w:rsidR="00D3033F" w:rsidRDefault="00D3033F" w:rsidP="00AA7ED1">
      <w:pPr>
        <w:ind w:right="-1"/>
      </w:pPr>
    </w:p>
    <w:p w:rsidR="00EC582E" w:rsidRDefault="00463690" w:rsidP="00AA7ED1">
      <w:pPr>
        <w:ind w:right="-1" w:firstLine="708"/>
        <w:jc w:val="both"/>
      </w:pPr>
      <w:r>
        <w:t xml:space="preserve">Çankaya İlçesi Beytepe Mahallesi 28517 ada 2 parselde 1/5000 ve 1/1000 ölçekli imar plan değişikliğine ilişkin </w:t>
      </w:r>
      <w:r w:rsidR="00005846" w:rsidRPr="00A35AF8">
        <w:t>İmar ve Bayındırlık</w:t>
      </w:r>
      <w:r w:rsidR="00A574C9" w:rsidRPr="007F325F">
        <w:t xml:space="preserve"> Komisyonu</w:t>
      </w:r>
      <w:r w:rsidR="00005846">
        <w:t xml:space="preserve">nun </w:t>
      </w:r>
      <w:r>
        <w:t>15</w:t>
      </w:r>
      <w:r w:rsidR="00005846">
        <w:t>.</w:t>
      </w:r>
      <w:r>
        <w:t>05</w:t>
      </w:r>
      <w:r w:rsidR="003C3229">
        <w:t>.2026</w:t>
      </w:r>
      <w:r w:rsidR="00EC582E" w:rsidRPr="00E35A5A">
        <w:t xml:space="preserve"> tarihli ve </w:t>
      </w:r>
      <w:r>
        <w:t>51</w:t>
      </w:r>
      <w:r w:rsidR="0096468A">
        <w:t xml:space="preserve"> </w:t>
      </w:r>
      <w:r w:rsidR="00EC582E" w:rsidRPr="00E35A5A">
        <w:t xml:space="preserve">sayılı Raporu Büyükşehir Belediye Meclisinin </w:t>
      </w:r>
      <w:r w:rsidR="00E5344F">
        <w:t>09</w:t>
      </w:r>
      <w:r w:rsidR="00EC582E" w:rsidRPr="00E35A5A">
        <w:t>.</w:t>
      </w:r>
      <w:r>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463690" w:rsidRDefault="00EC582E" w:rsidP="00463690">
      <w:pPr>
        <w:tabs>
          <w:tab w:val="left" w:pos="9638"/>
        </w:tabs>
        <w:ind w:right="-1" w:firstLine="709"/>
        <w:jc w:val="both"/>
      </w:pPr>
      <w:r w:rsidRPr="00E35A5A">
        <w:t>Konu üzerinde yapılan görüşmelerde;</w:t>
      </w:r>
      <w:r w:rsidR="00896330">
        <w:t xml:space="preserve"> </w:t>
      </w:r>
      <w:r w:rsidR="00463690" w:rsidRPr="00AD2C6F">
        <w:t>Emlak</w:t>
      </w:r>
      <w:r w:rsidR="00463690">
        <w:t xml:space="preserve"> ve İstimlak Dairesi Başkanlığı</w:t>
      </w:r>
      <w:r w:rsidR="00463690" w:rsidRPr="00AD2C6F">
        <w:t>nın 29.04.2026 tarihli ve E-64536501-750-2224646 sayılı yazıyla; ''Mülkiyeti Belediyemize ait Çankaya İlçesi Beytepe Mahallesi 28517 ada 2 sayılı parsele ilişkin Belediyemiz menfaatleri doğrultusunda yaşlı bakım evi, huzur evi vb. kullanımlara uygun olmak üzere "Sosyal Tesis Alanı" E:1.00 Yençok:7 kat olarak ve "Sosyal tesis alanında, talep edilmesi halinde yapı yaklaşma mesafeleri içerisindeki tüm alan taban alanı olarak kullanılabilir" plan notu ilavesi ile imar planı çalışmalarının tekrar değerlendirilmesi</w:t>
      </w:r>
      <w:r w:rsidR="00463690">
        <w:t>nin</w:t>
      </w:r>
      <w:r w:rsidR="00463690" w:rsidRPr="00AD2C6F">
        <w:t xml:space="preserve"> isten</w:t>
      </w:r>
      <w:r w:rsidR="00463690">
        <w:t>ildiği,</w:t>
      </w:r>
    </w:p>
    <w:p w:rsidR="00463690" w:rsidRDefault="00463690" w:rsidP="00463690">
      <w:pPr>
        <w:tabs>
          <w:tab w:val="left" w:pos="9638"/>
        </w:tabs>
        <w:ind w:right="-1" w:firstLine="709"/>
        <w:jc w:val="both"/>
      </w:pPr>
    </w:p>
    <w:p w:rsidR="00463690" w:rsidRPr="00AD2C6F" w:rsidRDefault="00463690" w:rsidP="00463690">
      <w:pPr>
        <w:tabs>
          <w:tab w:val="left" w:pos="9638"/>
        </w:tabs>
        <w:ind w:right="-1" w:firstLine="709"/>
        <w:jc w:val="both"/>
        <w:rPr>
          <w:b/>
        </w:rPr>
      </w:pPr>
      <w:r w:rsidRPr="00AD2C6F">
        <w:rPr>
          <w:b/>
        </w:rPr>
        <w:t>Yapılan İncelemede;</w:t>
      </w:r>
    </w:p>
    <w:p w:rsidR="00463690" w:rsidRPr="00AD2C6F" w:rsidRDefault="00463690" w:rsidP="00463690">
      <w:pPr>
        <w:tabs>
          <w:tab w:val="left" w:pos="9638"/>
        </w:tabs>
        <w:ind w:right="-1" w:firstLine="709"/>
        <w:jc w:val="both"/>
        <w:rPr>
          <w:b/>
        </w:rPr>
      </w:pPr>
      <w:r w:rsidRPr="00AD2C6F">
        <w:rPr>
          <w:b/>
        </w:rPr>
        <w:t>Alanın Mülkiyet ve Mevcut İmar Durumu;</w:t>
      </w:r>
    </w:p>
    <w:p w:rsidR="00463690" w:rsidRDefault="00463690" w:rsidP="00463690">
      <w:pPr>
        <w:tabs>
          <w:tab w:val="left" w:pos="9638"/>
        </w:tabs>
        <w:ind w:right="-1" w:firstLine="709"/>
        <w:jc w:val="both"/>
      </w:pPr>
      <w:r w:rsidRPr="00AD2C6F">
        <w:t>3931 m² yüzölçümlü, mülkiyeti Belediyemize ait Çankaya İlçesi Beytepe Mahallesi 28517 ada 2 sayılı parselin içinde bulunduğu alanda Ank</w:t>
      </w:r>
      <w:r>
        <w:t>ara Büyükşehir Belediye Meclisi</w:t>
      </w:r>
      <w:r w:rsidRPr="00AD2C6F">
        <w:t>nin 15.11.2001 tarih ve 624 sayılı Kararı ile 1/5000 ölçekli “Güneybatı Ankara Çevre Otoyolu İçi Kentsel Gelişme Bölgesi I, Beytepe-Çayyolu Köyleri ve Çevresi Nazım İmar Planının” onayla</w:t>
      </w:r>
      <w:r>
        <w:t>ndığı, Çankaya Belediye Meclisi</w:t>
      </w:r>
      <w:r w:rsidRPr="00AD2C6F">
        <w:t>nin 08.12.2004 tarih ve 404 sayılı Kararı ile uygun görülen “1/1000 ölçekli Beytepe III. Etap Toplu Konut Alanı İmar Planının” Ank</w:t>
      </w:r>
      <w:r>
        <w:t>ara Büyükşehir Belediye Meclisi</w:t>
      </w:r>
      <w:r w:rsidRPr="00AD2C6F">
        <w:t>nin 15.03.2005 tarih  ve 685 sayılı Kararı ile onaylandığı, bu planlarda parselin "Kreş Alanı" kullanımında ve Emsal=0.60, Hmaks=7 metre yapılaşma koşullarında bulunduğu, parselin güneyinde  30, doğusundan 10, kuzeyinden 5 metre yapı yaklaşma mesafelerinin olduğu, en/boy verilerek yapı yapılacak alanın sınırlandırıldığı,</w:t>
      </w:r>
    </w:p>
    <w:p w:rsidR="00463690" w:rsidRDefault="00463690" w:rsidP="00463690">
      <w:pPr>
        <w:tabs>
          <w:tab w:val="left" w:pos="9638"/>
        </w:tabs>
        <w:ind w:right="-1" w:firstLine="709"/>
        <w:jc w:val="both"/>
      </w:pPr>
    </w:p>
    <w:p w:rsidR="00463690" w:rsidRDefault="00463690" w:rsidP="00463690">
      <w:pPr>
        <w:tabs>
          <w:tab w:val="left" w:pos="9638"/>
        </w:tabs>
        <w:ind w:right="-1" w:firstLine="709"/>
        <w:jc w:val="both"/>
      </w:pPr>
      <w:r w:rsidRPr="00AD2C6F">
        <w:rPr>
          <w:b/>
        </w:rPr>
        <w:t>1/5.000 Ölçekli Nazım ve 1/1.000 Ölçekli Uygulama İmar Planı Değişikliğinde;</w:t>
      </w:r>
      <w:r w:rsidRPr="00AD2C6F">
        <w:t> </w:t>
      </w:r>
    </w:p>
    <w:p w:rsidR="00463690" w:rsidRDefault="00463690" w:rsidP="00463690">
      <w:pPr>
        <w:tabs>
          <w:tab w:val="left" w:pos="9638"/>
        </w:tabs>
        <w:ind w:right="-1" w:firstLine="709"/>
        <w:jc w:val="both"/>
      </w:pPr>
      <w:r w:rsidRPr="00AD2C6F">
        <w:t>Emlak</w:t>
      </w:r>
      <w:r>
        <w:t xml:space="preserve"> ve İstimlak Dairesi Başkanlığı</w:t>
      </w:r>
      <w:r w:rsidRPr="00AD2C6F">
        <w:t>nın talebiyle;</w:t>
      </w:r>
    </w:p>
    <w:p w:rsidR="00463690" w:rsidRDefault="00463690" w:rsidP="00463690">
      <w:pPr>
        <w:tabs>
          <w:tab w:val="left" w:pos="9638"/>
        </w:tabs>
        <w:ind w:right="-1" w:firstLine="709"/>
        <w:jc w:val="both"/>
      </w:pPr>
      <w:r w:rsidRPr="00AD2C6F">
        <w:t>Parselin ''Sosyal Tesis Alanı'' kullanımında, "Emsal:1.00, Yençok:7 Kat"  yapılaş</w:t>
      </w:r>
      <w:r>
        <w:t>ma koşullarında olacak şekilde,</w:t>
      </w:r>
    </w:p>
    <w:p w:rsidR="00463690" w:rsidRDefault="00463690" w:rsidP="00463690">
      <w:pPr>
        <w:tabs>
          <w:tab w:val="left" w:pos="9638"/>
        </w:tabs>
        <w:ind w:right="-1" w:firstLine="709"/>
        <w:jc w:val="both"/>
      </w:pPr>
    </w:p>
    <w:p w:rsidR="00463690" w:rsidRDefault="00463690" w:rsidP="00463690">
      <w:pPr>
        <w:tabs>
          <w:tab w:val="left" w:pos="9638"/>
        </w:tabs>
        <w:ind w:right="-1" w:firstLine="709"/>
        <w:jc w:val="both"/>
      </w:pPr>
      <w:r>
        <w:t>Plan notu olarak;</w:t>
      </w:r>
    </w:p>
    <w:p w:rsidR="00463690" w:rsidRDefault="00463690" w:rsidP="00463690">
      <w:pPr>
        <w:tabs>
          <w:tab w:val="left" w:pos="9638"/>
        </w:tabs>
        <w:ind w:right="-1" w:firstLine="709"/>
        <w:jc w:val="both"/>
      </w:pPr>
      <w:r w:rsidRPr="00AD2C6F">
        <w:t>1- Sosyal Tesis Alanında, talep edilmesi halinde yapı yaklaşma mesafeleri içerisindeki tüm alan tab</w:t>
      </w:r>
      <w:r>
        <w:t>an alanı olarak kullanılabilir.</w:t>
      </w:r>
    </w:p>
    <w:p w:rsidR="00463690" w:rsidRDefault="00463690" w:rsidP="00463690">
      <w:pPr>
        <w:tabs>
          <w:tab w:val="left" w:pos="9638"/>
        </w:tabs>
        <w:ind w:right="-1" w:firstLine="709"/>
        <w:jc w:val="both"/>
      </w:pPr>
      <w:r w:rsidRPr="00AD2C6F">
        <w:t xml:space="preserve">2- Belirtilmeyen hususlarda 3194 sayılı İmar Kanunu ve yönetmelikleri geçerlidir. Şeklinde </w:t>
      </w:r>
      <w:r>
        <w:t>2 adet plan notu önerildiği,</w:t>
      </w:r>
    </w:p>
    <w:p w:rsidR="00463690" w:rsidRDefault="00463690" w:rsidP="00463690">
      <w:pPr>
        <w:tabs>
          <w:tab w:val="left" w:pos="9638"/>
        </w:tabs>
        <w:ind w:right="-1" w:firstLine="709"/>
        <w:jc w:val="both"/>
      </w:pPr>
    </w:p>
    <w:p w:rsidR="00463690" w:rsidRDefault="00463690" w:rsidP="00463690">
      <w:pPr>
        <w:tabs>
          <w:tab w:val="left" w:pos="9638"/>
        </w:tabs>
        <w:ind w:right="-1" w:firstLine="709"/>
        <w:jc w:val="both"/>
      </w:pPr>
    </w:p>
    <w:p w:rsidR="00463690" w:rsidRDefault="00463690" w:rsidP="00463690">
      <w:pPr>
        <w:tabs>
          <w:tab w:val="left" w:pos="9638"/>
        </w:tabs>
        <w:ind w:right="-1" w:firstLine="709"/>
        <w:jc w:val="both"/>
      </w:pPr>
    </w:p>
    <w:p w:rsidR="00463690" w:rsidRDefault="00463690" w:rsidP="00463690">
      <w:pPr>
        <w:tabs>
          <w:tab w:val="left" w:pos="9638"/>
        </w:tabs>
        <w:ind w:right="-1" w:firstLine="709"/>
        <w:jc w:val="both"/>
      </w:pPr>
    </w:p>
    <w:p w:rsidR="00463690" w:rsidRDefault="00463690" w:rsidP="00463690">
      <w:pPr>
        <w:tabs>
          <w:tab w:val="left" w:pos="9638"/>
        </w:tabs>
        <w:ind w:right="-1" w:firstLine="709"/>
        <w:jc w:val="both"/>
      </w:pPr>
    </w:p>
    <w:p w:rsidR="00463690" w:rsidRDefault="00463690" w:rsidP="00463690">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63690" w:rsidRPr="002D00A5" w:rsidTr="00347CF9">
        <w:trPr>
          <w:trHeight w:val="1008"/>
        </w:trPr>
        <w:tc>
          <w:tcPr>
            <w:tcW w:w="3510" w:type="dxa"/>
          </w:tcPr>
          <w:p w:rsidR="00463690" w:rsidRPr="002D00A5" w:rsidRDefault="00463690" w:rsidP="00347CF9">
            <w:pPr>
              <w:ind w:right="-1"/>
              <w:jc w:val="center"/>
            </w:pPr>
            <w:r w:rsidRPr="002D00A5">
              <w:t>T.C.</w:t>
            </w:r>
          </w:p>
          <w:p w:rsidR="00463690" w:rsidRPr="002D00A5" w:rsidRDefault="00463690" w:rsidP="00347CF9">
            <w:pPr>
              <w:ind w:right="-1"/>
              <w:jc w:val="center"/>
            </w:pPr>
            <w:r w:rsidRPr="002D00A5">
              <w:t>ANKARA BÜYÜKŞEHİR</w:t>
            </w:r>
          </w:p>
          <w:p w:rsidR="00463690" w:rsidRPr="002D00A5" w:rsidRDefault="00463690" w:rsidP="00347CF9">
            <w:pPr>
              <w:ind w:right="-1"/>
              <w:jc w:val="center"/>
            </w:pPr>
            <w:r w:rsidRPr="002D00A5">
              <w:t>BELEDİYE MECLİSİ</w:t>
            </w:r>
          </w:p>
        </w:tc>
      </w:tr>
    </w:tbl>
    <w:p w:rsidR="00463690" w:rsidRDefault="00463690" w:rsidP="00463690">
      <w:pPr>
        <w:tabs>
          <w:tab w:val="left" w:pos="1935"/>
          <w:tab w:val="left" w:pos="9356"/>
        </w:tabs>
        <w:ind w:right="-1"/>
        <w:jc w:val="both"/>
      </w:pPr>
    </w:p>
    <w:p w:rsidR="00463690" w:rsidRDefault="00463690" w:rsidP="00463690">
      <w:pPr>
        <w:tabs>
          <w:tab w:val="left" w:pos="1935"/>
          <w:tab w:val="left" w:pos="9356"/>
        </w:tabs>
        <w:ind w:right="-1"/>
        <w:jc w:val="both"/>
      </w:pPr>
    </w:p>
    <w:p w:rsidR="00463690" w:rsidRDefault="00463690" w:rsidP="00463690">
      <w:pPr>
        <w:tabs>
          <w:tab w:val="left" w:pos="9638"/>
        </w:tabs>
        <w:ind w:right="-1"/>
        <w:jc w:val="both"/>
      </w:pPr>
      <w:r>
        <w:t>Karar No: 754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rsidR="00E5344F">
        <w:t xml:space="preserve">             09</w:t>
      </w:r>
      <w:r>
        <w:t>.06.2026</w:t>
      </w:r>
    </w:p>
    <w:p w:rsidR="00463690" w:rsidRDefault="00463690" w:rsidP="00463690">
      <w:pPr>
        <w:tabs>
          <w:tab w:val="left" w:pos="9638"/>
        </w:tabs>
        <w:ind w:right="-1"/>
        <w:jc w:val="both"/>
      </w:pPr>
    </w:p>
    <w:p w:rsidR="00463690" w:rsidRDefault="00463690" w:rsidP="00463690">
      <w:pPr>
        <w:tabs>
          <w:tab w:val="left" w:pos="9638"/>
        </w:tabs>
        <w:ind w:right="-1"/>
        <w:jc w:val="both"/>
      </w:pPr>
    </w:p>
    <w:p w:rsidR="00463690" w:rsidRDefault="00463690" w:rsidP="00463690">
      <w:pPr>
        <w:tabs>
          <w:tab w:val="left" w:pos="9638"/>
        </w:tabs>
        <w:ind w:right="-1"/>
        <w:jc w:val="both"/>
      </w:pPr>
    </w:p>
    <w:p w:rsidR="00463690" w:rsidRDefault="00463690" w:rsidP="00463690">
      <w:pPr>
        <w:tabs>
          <w:tab w:val="left" w:pos="9638"/>
        </w:tabs>
        <w:ind w:right="-1"/>
        <w:jc w:val="center"/>
      </w:pPr>
      <w:r>
        <w:t>-2-</w:t>
      </w:r>
    </w:p>
    <w:p w:rsidR="00463690" w:rsidRDefault="00463690" w:rsidP="00463690">
      <w:pPr>
        <w:tabs>
          <w:tab w:val="left" w:pos="9638"/>
        </w:tabs>
        <w:ind w:right="-1" w:firstLine="709"/>
        <w:jc w:val="both"/>
      </w:pPr>
    </w:p>
    <w:p w:rsidR="00463690" w:rsidRDefault="00463690" w:rsidP="00463690">
      <w:pPr>
        <w:tabs>
          <w:tab w:val="left" w:pos="9638"/>
        </w:tabs>
        <w:ind w:right="-1" w:firstLine="709"/>
        <w:jc w:val="both"/>
      </w:pPr>
    </w:p>
    <w:p w:rsidR="00463690" w:rsidRDefault="00463690" w:rsidP="00463690">
      <w:pPr>
        <w:tabs>
          <w:tab w:val="left" w:pos="9638"/>
        </w:tabs>
        <w:ind w:right="-1" w:firstLine="709"/>
        <w:jc w:val="both"/>
      </w:pPr>
    </w:p>
    <w:p w:rsidR="00463690" w:rsidRPr="00AD2C6F" w:rsidRDefault="00463690" w:rsidP="00463690">
      <w:pPr>
        <w:tabs>
          <w:tab w:val="left" w:pos="9638"/>
        </w:tabs>
        <w:ind w:right="-1" w:firstLine="709"/>
        <w:jc w:val="both"/>
        <w:rPr>
          <w:b/>
        </w:rPr>
      </w:pPr>
      <w:r w:rsidRPr="00AD2C6F">
        <w:rPr>
          <w:b/>
        </w:rPr>
        <w:t>Başkanlığımızca Yapılan Değerlendirmede; </w:t>
      </w:r>
    </w:p>
    <w:p w:rsidR="00463690" w:rsidRDefault="00463690" w:rsidP="00463690">
      <w:pPr>
        <w:tabs>
          <w:tab w:val="left" w:pos="9638"/>
        </w:tabs>
        <w:ind w:right="-1" w:firstLine="709"/>
        <w:jc w:val="both"/>
      </w:pPr>
      <w:r w:rsidRPr="00AD2C6F">
        <w:t>Emlak ve İstimlak Dairesi Başkanlığı'nın talebiyle "Sosyal tesis alanında, talep edilmesi halinde yapı yaklaşma mesafeleri içerisindeki tüm alan taban alanı olarak kullanılabilir." ifadesinin imar mevzuatı gereğince uygun olmadığı, çekme mesafelerinin her yönden 5 m.</w:t>
      </w:r>
      <w:bookmarkStart w:id="0" w:name="_GoBack"/>
      <w:bookmarkEnd w:id="0"/>
      <w:r w:rsidRPr="00AD2C6F">
        <w:t xml:space="preserve"> belirlenmesi suretiyle bu ihtiyacın giderilebileceği, 1/5000 ölçekli Nazım ve 1/1000 ölçekli Uygulama İmar Planı tekliflerine ilişkin Büyükşehir Belediyemiz Meclisince bir karar alınması gerektiği</w:t>
      </w:r>
      <w:r>
        <w:t>, görüş ve sonucuna varıldığı,</w:t>
      </w:r>
    </w:p>
    <w:p w:rsidR="00463690" w:rsidRDefault="00463690" w:rsidP="00463690">
      <w:pPr>
        <w:tabs>
          <w:tab w:val="left" w:pos="9638"/>
        </w:tabs>
        <w:ind w:right="-1" w:firstLine="709"/>
        <w:jc w:val="both"/>
      </w:pPr>
    </w:p>
    <w:p w:rsidR="00445B0D" w:rsidRDefault="00463690" w:rsidP="00463690">
      <w:pPr>
        <w:tabs>
          <w:tab w:val="left" w:pos="0"/>
        </w:tabs>
        <w:ind w:right="-1" w:firstLine="709"/>
        <w:jc w:val="both"/>
      </w:pPr>
      <w:r>
        <w:t xml:space="preserve">Hususları tespit edilmiş olup, </w:t>
      </w:r>
      <w:r w:rsidRPr="00AD2C6F">
        <w:t>Çankaya İlçe</w:t>
      </w:r>
      <w:r>
        <w:t xml:space="preserve">si Beytepe Mahallesinde bulunan  28517 ada 2 parsele yönelik </w:t>
      </w:r>
      <w:r w:rsidRPr="00AD2C6F">
        <w:t>hazırlanan 1/5000 ve 1/1000 ölçekli imar planı değişikliklerinin</w:t>
      </w:r>
      <w:r>
        <w:t xml:space="preserve"> </w:t>
      </w:r>
      <w:r w:rsidRPr="004108CB">
        <w:t>“onayı”</w:t>
      </w:r>
      <w:r w:rsidR="00DF0B2E">
        <w:rPr>
          <w:rStyle w:val="Vurgu"/>
          <w:i w:val="0"/>
          <w:color w:val="000000"/>
        </w:rPr>
        <w:t>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Pr="00463690">
        <w:t>oylanarak AK Parti, MHP ve BBP gruplarının ret oyuna karşı oyçokluğu ile kabul edildi.</w:t>
      </w:r>
    </w:p>
    <w:p w:rsidR="00445B0D" w:rsidRDefault="00445B0D" w:rsidP="00445B0D">
      <w:pPr>
        <w:tabs>
          <w:tab w:val="left" w:pos="0"/>
        </w:tabs>
        <w:ind w:right="-1" w:firstLine="709"/>
        <w:jc w:val="both"/>
      </w:pPr>
    </w:p>
    <w:p w:rsidR="00445B0D" w:rsidRDefault="00445B0D" w:rsidP="00445B0D">
      <w:pPr>
        <w:tabs>
          <w:tab w:val="left" w:pos="0"/>
        </w:tabs>
        <w:ind w:right="-1" w:firstLine="709"/>
        <w:jc w:val="both"/>
      </w:pPr>
    </w:p>
    <w:p w:rsidR="00445B0D" w:rsidRDefault="00445B0D" w:rsidP="00445B0D">
      <w:pPr>
        <w:tabs>
          <w:tab w:val="left" w:pos="0"/>
        </w:tabs>
        <w:ind w:right="-1" w:firstLine="709"/>
        <w:jc w:val="both"/>
      </w:pPr>
    </w:p>
    <w:p w:rsidR="00463690" w:rsidRDefault="00463690" w:rsidP="00445B0D">
      <w:pPr>
        <w:tabs>
          <w:tab w:val="left" w:pos="0"/>
        </w:tabs>
        <w:ind w:right="-1" w:firstLine="709"/>
        <w:jc w:val="both"/>
      </w:pPr>
    </w:p>
    <w:p w:rsidR="00463690" w:rsidRDefault="00463690" w:rsidP="00445B0D">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463690" w:rsidP="00BF3B11">
            <w:pPr>
              <w:autoSpaceDE w:val="0"/>
              <w:autoSpaceDN w:val="0"/>
              <w:adjustRightInd w:val="0"/>
              <w:rPr>
                <w:color w:val="000000"/>
              </w:rPr>
            </w:pPr>
            <w:r>
              <w:rPr>
                <w:color w:val="000000"/>
              </w:rPr>
              <w:t xml:space="preserve">              </w:t>
            </w:r>
            <w:r w:rsidR="00802712">
              <w:rPr>
                <w:color w:val="000000"/>
              </w:rPr>
              <w:t>E</w:t>
            </w:r>
            <w:r>
              <w:rPr>
                <w:color w:val="000000"/>
              </w:rPr>
              <w:t>mre DOĞAN</w:t>
            </w:r>
          </w:p>
          <w:p w:rsidR="00B73ABE" w:rsidRPr="007C6922" w:rsidRDefault="00463690" w:rsidP="00802712">
            <w:pPr>
              <w:autoSpaceDE w:val="0"/>
              <w:autoSpaceDN w:val="0"/>
              <w:adjustRightInd w:val="0"/>
              <w:jc w:val="center"/>
              <w:rPr>
                <w:color w:val="000000"/>
              </w:rPr>
            </w:pPr>
            <w:r>
              <w:rPr>
                <w:color w:val="000000"/>
              </w:rPr>
              <w:t>Meclis 2</w:t>
            </w:r>
            <w:r w:rsidR="00802712">
              <w:rPr>
                <w:color w:val="000000"/>
              </w:rPr>
              <w:t>. Başkan V.</w:t>
            </w:r>
          </w:p>
        </w:tc>
        <w:tc>
          <w:tcPr>
            <w:tcW w:w="3402" w:type="dxa"/>
            <w:vAlign w:val="center"/>
          </w:tcPr>
          <w:p w:rsidR="00463690" w:rsidRDefault="00463690"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463690" w:rsidRDefault="00463690" w:rsidP="00463690">
            <w:pPr>
              <w:tabs>
                <w:tab w:val="left" w:pos="3268"/>
              </w:tabs>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Default="0013194A" w:rsidP="00F430A7">
      <w:pPr>
        <w:tabs>
          <w:tab w:val="left" w:pos="709"/>
        </w:tabs>
        <w:ind w:right="-1"/>
        <w:jc w:val="both"/>
      </w:pPr>
    </w:p>
    <w:p w:rsidR="0013194A" w:rsidRPr="00A35AF8" w:rsidRDefault="0013194A" w:rsidP="0013194A">
      <w:pPr>
        <w:jc w:val="center"/>
      </w:pPr>
      <w:r w:rsidRPr="00A35AF8">
        <w:t>T.C.</w:t>
      </w:r>
    </w:p>
    <w:p w:rsidR="0013194A" w:rsidRPr="00A35AF8" w:rsidRDefault="0013194A" w:rsidP="0013194A">
      <w:pPr>
        <w:jc w:val="center"/>
      </w:pPr>
      <w:r w:rsidRPr="00A35AF8">
        <w:t>ANKARA BÜYÜKŞEHİR BELEDİYE MECLİSİ</w:t>
      </w:r>
    </w:p>
    <w:p w:rsidR="0013194A" w:rsidRDefault="0013194A" w:rsidP="0013194A">
      <w:pPr>
        <w:jc w:val="center"/>
      </w:pPr>
      <w:r w:rsidRPr="00A35AF8">
        <w:t>İmar ve Bayındırlık Komisyonu Raporu</w:t>
      </w:r>
      <w:r>
        <w:t xml:space="preserve"> </w:t>
      </w:r>
    </w:p>
    <w:p w:rsidR="0013194A" w:rsidRDefault="0013194A" w:rsidP="0013194A"/>
    <w:p w:rsidR="0013194A" w:rsidRDefault="0013194A" w:rsidP="0013194A">
      <w:r w:rsidRPr="00A35AF8">
        <w:t>Rapor No:</w:t>
      </w:r>
      <w:r>
        <w:t xml:space="preserve"> 51</w:t>
      </w:r>
      <w:r w:rsidRPr="00A35AF8">
        <w:tab/>
      </w:r>
      <w:r w:rsidRPr="00A35AF8">
        <w:tab/>
      </w:r>
      <w:r w:rsidRPr="00A35AF8">
        <w:tab/>
      </w:r>
      <w:r w:rsidRPr="00A35AF8">
        <w:tab/>
      </w:r>
      <w:r>
        <w:tab/>
      </w:r>
      <w:r>
        <w:tab/>
        <w:t xml:space="preserve"> </w:t>
      </w:r>
      <w:r>
        <w:tab/>
      </w:r>
      <w:r>
        <w:tab/>
        <w:t xml:space="preserve">    </w:t>
      </w:r>
      <w:r>
        <w:tab/>
        <w:t xml:space="preserve">                  15</w:t>
      </w:r>
      <w:r w:rsidRPr="00A35AF8">
        <w:t>.</w:t>
      </w:r>
      <w:r>
        <w:t>05</w:t>
      </w:r>
      <w:r w:rsidRPr="00A35AF8">
        <w:t>.202</w:t>
      </w:r>
      <w:r>
        <w:t>6</w:t>
      </w:r>
    </w:p>
    <w:p w:rsidR="0013194A" w:rsidRDefault="0013194A" w:rsidP="0013194A">
      <w:pPr>
        <w:jc w:val="center"/>
      </w:pPr>
    </w:p>
    <w:p w:rsidR="0013194A" w:rsidRDefault="0013194A" w:rsidP="0013194A">
      <w:pPr>
        <w:jc w:val="center"/>
      </w:pPr>
    </w:p>
    <w:p w:rsidR="0013194A" w:rsidRDefault="0013194A" w:rsidP="0013194A">
      <w:pPr>
        <w:jc w:val="center"/>
      </w:pPr>
      <w:r w:rsidRPr="00A35AF8">
        <w:t>BÜYÜKŞEHİR BELEDİYE MECLİSİ BAŞKANLIĞINA</w:t>
      </w:r>
    </w:p>
    <w:p w:rsidR="0013194A" w:rsidRDefault="0013194A" w:rsidP="0013194A"/>
    <w:p w:rsidR="0013194A" w:rsidRDefault="0013194A" w:rsidP="0013194A"/>
    <w:p w:rsidR="0013194A" w:rsidRDefault="0013194A" w:rsidP="0013194A"/>
    <w:p w:rsidR="0013194A" w:rsidRDefault="0013194A" w:rsidP="0013194A">
      <w:pPr>
        <w:tabs>
          <w:tab w:val="left" w:pos="9638"/>
        </w:tabs>
        <w:ind w:right="-1" w:firstLine="709"/>
        <w:jc w:val="both"/>
      </w:pPr>
      <w:r>
        <w:t xml:space="preserve">Çankaya İlçesi Beytepe Mahallesi 28517 ada 2 parselde 1/5000 ve 1/1000 ölçekli imar plan değişikliğine ilişkin </w:t>
      </w:r>
      <w:r w:rsidRPr="00F03C49">
        <w:t xml:space="preserve">Büyükşehir Belediye Meclisinin </w:t>
      </w:r>
      <w:r>
        <w:t>09</w:t>
      </w:r>
      <w:r w:rsidRPr="00F03C49">
        <w:t>.</w:t>
      </w:r>
      <w:r>
        <w:t>05</w:t>
      </w:r>
      <w:r w:rsidRPr="00F03C49">
        <w:t>.202</w:t>
      </w:r>
      <w:r>
        <w:t>6</w:t>
      </w:r>
      <w:r w:rsidRPr="00F03C49">
        <w:t xml:space="preserve"> tarih ve </w:t>
      </w:r>
      <w:r>
        <w:t>2</w:t>
      </w:r>
      <w:r w:rsidRPr="00F03C49">
        <w:t>. gündem maddesi olarak komisyonumuz</w:t>
      </w:r>
      <w:r>
        <w:t>a havale edilen dosya incelendi.</w:t>
      </w: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r w:rsidRPr="00AD2C6F">
        <w:t>Komisyonumuzca yapılan incelemeler neticesinde; Emlak</w:t>
      </w:r>
      <w:r>
        <w:t xml:space="preserve"> ve İstimlak Dairesi Başkanlığı</w:t>
      </w:r>
      <w:r w:rsidRPr="00AD2C6F">
        <w:t>nın 29.04.2026 tarihli ve E-64536501-750-2224646 sayılı yazıyla; ''Mülkiyeti Belediyemize ait Çankaya İlçesi Beytepe Mahallesi 28517 ada 2 sayılı parsele ilişkin Belediyemiz menfaatleri doğrultusunda yaşlı bakım evi, huzur evi vb. kullanımlara uygun olmak üzere "Sosyal Tesis Alanı" E:1.00 Yençok:7 kat olarak ve "Sosyal tesis alanında, talep edilmesi halinde yapı yaklaşma mesafeleri içerisindeki tüm alan taban alanı olarak kullanılabilir" plan notu ilavesi ile imar planı çalışmalarının tekrar değerlendirilmesi</w:t>
      </w:r>
      <w:r>
        <w:t>nin</w:t>
      </w:r>
      <w:r w:rsidRPr="00AD2C6F">
        <w:t xml:space="preserve"> isten</w:t>
      </w:r>
      <w:r>
        <w:t>ildiği,</w:t>
      </w:r>
    </w:p>
    <w:p w:rsidR="0013194A" w:rsidRDefault="0013194A" w:rsidP="0013194A">
      <w:pPr>
        <w:tabs>
          <w:tab w:val="left" w:pos="9638"/>
        </w:tabs>
        <w:ind w:right="-1" w:firstLine="709"/>
        <w:jc w:val="both"/>
      </w:pPr>
    </w:p>
    <w:p w:rsidR="0013194A" w:rsidRPr="00AD2C6F" w:rsidRDefault="0013194A" w:rsidP="0013194A">
      <w:pPr>
        <w:tabs>
          <w:tab w:val="left" w:pos="9638"/>
        </w:tabs>
        <w:ind w:right="-1" w:firstLine="709"/>
        <w:jc w:val="both"/>
        <w:rPr>
          <w:b/>
        </w:rPr>
      </w:pPr>
      <w:r w:rsidRPr="00AD2C6F">
        <w:rPr>
          <w:b/>
        </w:rPr>
        <w:t>Yapılan İncelemede;</w:t>
      </w:r>
    </w:p>
    <w:p w:rsidR="0013194A" w:rsidRPr="00AD2C6F" w:rsidRDefault="0013194A" w:rsidP="0013194A">
      <w:pPr>
        <w:tabs>
          <w:tab w:val="left" w:pos="9638"/>
        </w:tabs>
        <w:ind w:right="-1" w:firstLine="709"/>
        <w:jc w:val="both"/>
        <w:rPr>
          <w:b/>
        </w:rPr>
      </w:pPr>
      <w:r w:rsidRPr="00AD2C6F">
        <w:rPr>
          <w:b/>
        </w:rPr>
        <w:t>Alanın Mülkiyet ve Mevcut İmar Durumu;</w:t>
      </w:r>
    </w:p>
    <w:p w:rsidR="0013194A" w:rsidRDefault="0013194A" w:rsidP="0013194A">
      <w:pPr>
        <w:tabs>
          <w:tab w:val="left" w:pos="9638"/>
        </w:tabs>
        <w:ind w:right="-1" w:firstLine="709"/>
        <w:jc w:val="both"/>
      </w:pPr>
      <w:r w:rsidRPr="00AD2C6F">
        <w:t>3931 m² yüzölçümlü, mülkiyeti Belediyemize ait Çankaya İlçesi Beytepe Mahallesi 28517 ada 2 sayılı parselin içinde bulunduğu alanda Ank</w:t>
      </w:r>
      <w:r>
        <w:t>ara Büyükşehir Belediye Meclisi</w:t>
      </w:r>
      <w:r w:rsidRPr="00AD2C6F">
        <w:t>nin 15.11.2001 tarih ve 624 sayılı Kararı ile 1/5000 ölçekli “Güneybatı Ankara Çevre Otoyolu İçi Kentsel Gelişme Bölgesi I, Beytepe-Çayyolu Köyleri ve Çevresi Nazım İmar Planının” onayla</w:t>
      </w:r>
      <w:r>
        <w:t>ndığı, Çankaya Belediye Meclisi</w:t>
      </w:r>
      <w:r w:rsidRPr="00AD2C6F">
        <w:t>nin 08.12.2004 tarih ve 404 sayılı Kararı ile uygun görülen “1/1000 ölçekli Beytepe III. Etap Toplu Konut Alanı İmar Planının” Ank</w:t>
      </w:r>
      <w:r>
        <w:t>ara Büyükşehir Belediye Meclisi</w:t>
      </w:r>
      <w:r w:rsidRPr="00AD2C6F">
        <w:t>nin 15.03.2005 tarih  ve 685 sayılı Kararı ile onaylandığı, bu planlarda parselin "Kreş Alanı" kullanımında ve Emsal=0.60, Hmaks=7 metre yapılaşma koşullarında bulunduğu, parselin güneyinde  30, doğusundan 10, kuzeyinden 5 metre yapı yaklaşma mesafelerinin olduğu, en/boy verilerek yapı yapılacak alanın sınırlandırıldığı,</w:t>
      </w: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r w:rsidRPr="00AD2C6F">
        <w:rPr>
          <w:b/>
        </w:rPr>
        <w:t>1/5.000 Ölçekli Nazım ve 1/1.000 Ölçekli Uygulama İmar Planı Değişikliğinde;</w:t>
      </w:r>
      <w:r w:rsidRPr="00AD2C6F">
        <w:t> </w:t>
      </w:r>
    </w:p>
    <w:p w:rsidR="0013194A" w:rsidRDefault="0013194A" w:rsidP="0013194A">
      <w:pPr>
        <w:tabs>
          <w:tab w:val="left" w:pos="9638"/>
        </w:tabs>
        <w:ind w:right="-1" w:firstLine="709"/>
        <w:jc w:val="both"/>
      </w:pPr>
      <w:r w:rsidRPr="00AD2C6F">
        <w:t>Emlak</w:t>
      </w:r>
      <w:r>
        <w:t xml:space="preserve"> ve İstimlak Dairesi Başkanlığı</w:t>
      </w:r>
      <w:r w:rsidRPr="00AD2C6F">
        <w:t>nın talebiyle;</w:t>
      </w:r>
    </w:p>
    <w:p w:rsidR="0013194A" w:rsidRDefault="0013194A" w:rsidP="0013194A">
      <w:pPr>
        <w:tabs>
          <w:tab w:val="left" w:pos="9638"/>
        </w:tabs>
        <w:ind w:right="-1" w:firstLine="709"/>
        <w:jc w:val="both"/>
      </w:pPr>
      <w:r w:rsidRPr="00AD2C6F">
        <w:t>Parselin ''Sosyal Tesis Alanı'' kullanımında, "Emsal:1.00, Yençok:7 Kat"  yapılaş</w:t>
      </w:r>
      <w:r>
        <w:t>ma koşullarında olacak şekilde,</w:t>
      </w: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r>
        <w:t>Plan notu olarak;</w:t>
      </w:r>
    </w:p>
    <w:p w:rsidR="0013194A" w:rsidRDefault="0013194A" w:rsidP="0013194A">
      <w:pPr>
        <w:tabs>
          <w:tab w:val="left" w:pos="9638"/>
        </w:tabs>
        <w:ind w:right="-1" w:firstLine="709"/>
        <w:jc w:val="both"/>
      </w:pPr>
      <w:r w:rsidRPr="00AD2C6F">
        <w:t>1- Sosyal Tesis Alanında, talep edilmesi halinde yapı yaklaşma mesafeleri içerisindeki tüm alan tab</w:t>
      </w:r>
      <w:r>
        <w:t>an alanı olarak kullanılabilir.</w:t>
      </w:r>
    </w:p>
    <w:p w:rsidR="0013194A" w:rsidRDefault="0013194A" w:rsidP="0013194A">
      <w:pPr>
        <w:tabs>
          <w:tab w:val="left" w:pos="9638"/>
        </w:tabs>
        <w:ind w:right="-1" w:firstLine="709"/>
        <w:jc w:val="both"/>
      </w:pPr>
      <w:r w:rsidRPr="00AD2C6F">
        <w:t xml:space="preserve">2- Belirtilmeyen hususlarda 3194 sayılı İmar Kanunu ve yönetmelikleri geçerlidir. Şeklinde </w:t>
      </w:r>
      <w:r>
        <w:t>2 adet plan notu önerildiği,</w:t>
      </w: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p>
    <w:p w:rsidR="0013194A" w:rsidRPr="00A35AF8" w:rsidRDefault="0013194A" w:rsidP="0013194A">
      <w:pPr>
        <w:jc w:val="center"/>
      </w:pPr>
      <w:r w:rsidRPr="00A35AF8">
        <w:t>T.C.</w:t>
      </w:r>
    </w:p>
    <w:p w:rsidR="0013194A" w:rsidRPr="00A35AF8" w:rsidRDefault="0013194A" w:rsidP="0013194A">
      <w:pPr>
        <w:jc w:val="center"/>
      </w:pPr>
      <w:r w:rsidRPr="00A35AF8">
        <w:t>ANKARA BÜYÜKŞEHİR BELEDİYE MECLİSİ</w:t>
      </w:r>
    </w:p>
    <w:p w:rsidR="0013194A" w:rsidRDefault="0013194A" w:rsidP="0013194A">
      <w:pPr>
        <w:jc w:val="center"/>
      </w:pPr>
      <w:r w:rsidRPr="00A35AF8">
        <w:t>İmar ve Bayındırlık Komisyonu Raporu</w:t>
      </w:r>
      <w:r>
        <w:t xml:space="preserve"> </w:t>
      </w:r>
    </w:p>
    <w:p w:rsidR="0013194A" w:rsidRDefault="0013194A" w:rsidP="0013194A"/>
    <w:p w:rsidR="0013194A" w:rsidRDefault="0013194A" w:rsidP="0013194A">
      <w:pPr>
        <w:jc w:val="center"/>
      </w:pPr>
      <w:r w:rsidRPr="00A35AF8">
        <w:t>Rapor No:</w:t>
      </w:r>
      <w:r>
        <w:t xml:space="preserve"> 51</w:t>
      </w:r>
      <w:r w:rsidRPr="00A35AF8">
        <w:tab/>
      </w:r>
      <w:r w:rsidRPr="00A35AF8">
        <w:tab/>
      </w:r>
      <w:r w:rsidRPr="00A35AF8">
        <w:tab/>
      </w:r>
      <w:r w:rsidRPr="00A35AF8">
        <w:tab/>
      </w:r>
      <w:r>
        <w:tab/>
      </w:r>
      <w:r>
        <w:tab/>
        <w:t xml:space="preserve"> </w:t>
      </w:r>
      <w:r>
        <w:tab/>
      </w:r>
      <w:r>
        <w:tab/>
        <w:t xml:space="preserve">    </w:t>
      </w:r>
      <w:r>
        <w:tab/>
        <w:t xml:space="preserve">                  15</w:t>
      </w:r>
      <w:r w:rsidRPr="00A35AF8">
        <w:t>.</w:t>
      </w:r>
      <w:r>
        <w:t>05</w:t>
      </w:r>
      <w:r w:rsidRPr="00A35AF8">
        <w:t>.202</w:t>
      </w:r>
      <w:r>
        <w:t>6</w:t>
      </w:r>
    </w:p>
    <w:p w:rsidR="0013194A" w:rsidRDefault="0013194A" w:rsidP="0013194A">
      <w:pPr>
        <w:tabs>
          <w:tab w:val="left" w:pos="9638"/>
        </w:tabs>
        <w:ind w:right="-1"/>
        <w:jc w:val="center"/>
      </w:pPr>
    </w:p>
    <w:p w:rsidR="0013194A" w:rsidRDefault="0013194A" w:rsidP="0013194A">
      <w:pPr>
        <w:tabs>
          <w:tab w:val="left" w:pos="9638"/>
        </w:tabs>
        <w:ind w:right="-1"/>
        <w:jc w:val="center"/>
      </w:pPr>
    </w:p>
    <w:p w:rsidR="0013194A" w:rsidRDefault="0013194A" w:rsidP="0013194A">
      <w:pPr>
        <w:tabs>
          <w:tab w:val="left" w:pos="9638"/>
        </w:tabs>
        <w:ind w:right="-1"/>
        <w:jc w:val="center"/>
      </w:pPr>
      <w:r>
        <w:t>-2-</w:t>
      </w: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p>
    <w:p w:rsidR="0013194A" w:rsidRDefault="0013194A" w:rsidP="0013194A">
      <w:pPr>
        <w:tabs>
          <w:tab w:val="left" w:pos="9638"/>
        </w:tabs>
        <w:ind w:right="-1" w:firstLine="709"/>
        <w:jc w:val="both"/>
      </w:pPr>
    </w:p>
    <w:p w:rsidR="0013194A" w:rsidRPr="00AD2C6F" w:rsidRDefault="0013194A" w:rsidP="0013194A">
      <w:pPr>
        <w:tabs>
          <w:tab w:val="left" w:pos="9638"/>
        </w:tabs>
        <w:ind w:right="-1" w:firstLine="709"/>
        <w:jc w:val="both"/>
        <w:rPr>
          <w:b/>
        </w:rPr>
      </w:pPr>
      <w:r w:rsidRPr="00AD2C6F">
        <w:rPr>
          <w:b/>
        </w:rPr>
        <w:t>Başkanlığımızca Yapılan Değerlendirmede; </w:t>
      </w:r>
    </w:p>
    <w:p w:rsidR="0013194A" w:rsidRDefault="0013194A" w:rsidP="0013194A">
      <w:pPr>
        <w:tabs>
          <w:tab w:val="left" w:pos="9638"/>
        </w:tabs>
        <w:ind w:right="-1" w:firstLine="709"/>
        <w:jc w:val="both"/>
      </w:pPr>
      <w:r w:rsidRPr="00AD2C6F">
        <w:t>Emlak ve İstimlak Dairesi Başkanlığı'nın talebiyle "Sosyal tesis alanında, talep edilmesi halinde yapı yaklaşma mesafeleri içerisindeki tüm alan taban alanı olarak kullanılabilir." ifadesinin imar mevzuatı gereğince uygun olmadığı, çekme mesafelerinin her yönden 5 m.  belirlenmesi suretiyle bu ihtiyacın giderilebileceği, 1/5000 ölçekli Nazım ve 1/1000 ölçekli Uygulama İmar Planı tekliflerine ilişkin Büyükşehir Belediyemiz Meclisince bir karar alınması gerektiği</w:t>
      </w:r>
      <w:r>
        <w:t>, görüş ve sonucuna varıldığı,</w:t>
      </w:r>
    </w:p>
    <w:p w:rsidR="0013194A" w:rsidRDefault="0013194A" w:rsidP="0013194A">
      <w:pPr>
        <w:tabs>
          <w:tab w:val="left" w:pos="9638"/>
        </w:tabs>
        <w:ind w:right="-1" w:firstLine="709"/>
        <w:jc w:val="both"/>
      </w:pPr>
    </w:p>
    <w:p w:rsidR="0013194A" w:rsidRPr="00AD2C6F" w:rsidRDefault="0013194A" w:rsidP="0013194A">
      <w:pPr>
        <w:tabs>
          <w:tab w:val="left" w:pos="9638"/>
        </w:tabs>
        <w:ind w:right="-1" w:firstLine="709"/>
        <w:jc w:val="both"/>
      </w:pPr>
      <w:r>
        <w:t xml:space="preserve">Hususları tespit edilmiş olup, </w:t>
      </w:r>
      <w:r w:rsidRPr="00AD2C6F">
        <w:t>Çankaya İlçe</w:t>
      </w:r>
      <w:r>
        <w:t xml:space="preserve">si Beytepe Mahallesinde bulunan  28517 ada 2 parsele yönelik </w:t>
      </w:r>
      <w:r w:rsidRPr="00AD2C6F">
        <w:t>hazırlanan 1/5000 ve 1/1000 ölçekli imar planı değişikliklerinin</w:t>
      </w:r>
      <w:r>
        <w:t xml:space="preserve"> </w:t>
      </w:r>
      <w:r w:rsidRPr="004108CB">
        <w:t>“onayı” komisyonumuzca oy</w:t>
      </w:r>
      <w:r>
        <w:t>çokluğu</w:t>
      </w:r>
      <w:r w:rsidRPr="004108CB">
        <w:t xml:space="preserve"> ile uygun görülmüştür.</w:t>
      </w:r>
    </w:p>
    <w:p w:rsidR="0013194A" w:rsidRPr="002431B6" w:rsidRDefault="0013194A" w:rsidP="0013194A">
      <w:pPr>
        <w:tabs>
          <w:tab w:val="left" w:pos="0"/>
        </w:tabs>
        <w:ind w:right="-1" w:firstLine="709"/>
        <w:jc w:val="both"/>
      </w:pPr>
    </w:p>
    <w:p w:rsidR="0013194A" w:rsidRDefault="0013194A" w:rsidP="0013194A">
      <w:pPr>
        <w:ind w:firstLine="708"/>
        <w:jc w:val="both"/>
      </w:pPr>
      <w:r w:rsidRPr="00D33C0D">
        <w:t>Raporumuz Büyükşehir Belediye Meclisinin onayına arz olunur.</w:t>
      </w:r>
    </w:p>
    <w:p w:rsidR="0013194A" w:rsidRDefault="0013194A" w:rsidP="0013194A">
      <w:pPr>
        <w:ind w:firstLine="708"/>
        <w:jc w:val="both"/>
      </w:pPr>
    </w:p>
    <w:p w:rsidR="0013194A" w:rsidRDefault="0013194A" w:rsidP="0013194A">
      <w:pPr>
        <w:jc w:val="both"/>
      </w:pPr>
    </w:p>
    <w:tbl>
      <w:tblPr>
        <w:tblW w:w="9456" w:type="dxa"/>
        <w:tblInd w:w="-34" w:type="dxa"/>
        <w:tblLook w:val="04A0" w:firstRow="1" w:lastRow="0" w:firstColumn="1" w:lastColumn="0" w:noHBand="0" w:noVBand="1"/>
      </w:tblPr>
      <w:tblGrid>
        <w:gridCol w:w="3337"/>
        <w:gridCol w:w="2921"/>
        <w:gridCol w:w="3198"/>
      </w:tblGrid>
      <w:tr w:rsidR="0013194A" w:rsidTr="00FF28DE">
        <w:trPr>
          <w:trHeight w:val="1134"/>
        </w:trPr>
        <w:tc>
          <w:tcPr>
            <w:tcW w:w="3337" w:type="dxa"/>
            <w:hideMark/>
          </w:tcPr>
          <w:p w:rsidR="0013194A" w:rsidRDefault="0013194A" w:rsidP="00FF28DE">
            <w:pPr>
              <w:jc w:val="center"/>
            </w:pPr>
            <w:r>
              <w:t>Coşkun TORUN</w:t>
            </w:r>
          </w:p>
          <w:p w:rsidR="0013194A" w:rsidRDefault="0013194A" w:rsidP="00FF28DE">
            <w:pPr>
              <w:pStyle w:val="ListeParagraf"/>
              <w:ind w:left="0"/>
              <w:jc w:val="center"/>
            </w:pPr>
            <w:r>
              <w:t>İmar ve Bayındırlık Komisyonu Başkanı</w:t>
            </w:r>
          </w:p>
        </w:tc>
        <w:tc>
          <w:tcPr>
            <w:tcW w:w="2921" w:type="dxa"/>
            <w:hideMark/>
          </w:tcPr>
          <w:p w:rsidR="0013194A" w:rsidRDefault="0013194A" w:rsidP="00FF28DE">
            <w:pPr>
              <w:jc w:val="center"/>
            </w:pPr>
            <w:r>
              <w:t>Ozan YİĞİT</w:t>
            </w:r>
          </w:p>
          <w:p w:rsidR="0013194A" w:rsidRDefault="0013194A" w:rsidP="00FF28DE">
            <w:pPr>
              <w:jc w:val="center"/>
            </w:pPr>
            <w:r>
              <w:t>Başkan V.</w:t>
            </w:r>
          </w:p>
        </w:tc>
        <w:tc>
          <w:tcPr>
            <w:tcW w:w="3198" w:type="dxa"/>
            <w:hideMark/>
          </w:tcPr>
          <w:p w:rsidR="0013194A" w:rsidRDefault="0013194A" w:rsidP="00FF28DE">
            <w:pPr>
              <w:jc w:val="center"/>
            </w:pPr>
            <w:r>
              <w:t>Atila ÇELİK</w:t>
            </w:r>
          </w:p>
          <w:p w:rsidR="0013194A" w:rsidRDefault="0013194A" w:rsidP="00FF28DE">
            <w:pPr>
              <w:jc w:val="center"/>
            </w:pPr>
            <w:r>
              <w:t>Üye</w:t>
            </w:r>
          </w:p>
        </w:tc>
      </w:tr>
      <w:tr w:rsidR="0013194A" w:rsidTr="00FF28DE">
        <w:trPr>
          <w:trHeight w:val="1134"/>
        </w:trPr>
        <w:tc>
          <w:tcPr>
            <w:tcW w:w="3337" w:type="dxa"/>
            <w:vAlign w:val="center"/>
          </w:tcPr>
          <w:p w:rsidR="0013194A" w:rsidRDefault="0013194A" w:rsidP="00FF28DE">
            <w:pPr>
              <w:jc w:val="center"/>
            </w:pPr>
          </w:p>
          <w:p w:rsidR="0013194A" w:rsidRDefault="0013194A" w:rsidP="00FF28DE">
            <w:pPr>
              <w:jc w:val="center"/>
            </w:pPr>
            <w:r>
              <w:t>Naki DEMİR</w:t>
            </w:r>
          </w:p>
          <w:p w:rsidR="0013194A" w:rsidRDefault="0013194A" w:rsidP="00FF28DE">
            <w:pPr>
              <w:jc w:val="center"/>
            </w:pPr>
            <w:r>
              <w:t>Üye</w:t>
            </w:r>
          </w:p>
          <w:p w:rsidR="0013194A" w:rsidRDefault="0013194A" w:rsidP="00FF28DE">
            <w:pPr>
              <w:jc w:val="center"/>
            </w:pPr>
          </w:p>
        </w:tc>
        <w:tc>
          <w:tcPr>
            <w:tcW w:w="2921" w:type="dxa"/>
            <w:vAlign w:val="center"/>
            <w:hideMark/>
          </w:tcPr>
          <w:p w:rsidR="0013194A" w:rsidRDefault="0013194A" w:rsidP="00FF28DE">
            <w:pPr>
              <w:jc w:val="center"/>
            </w:pPr>
            <w:r>
              <w:t>Metin TEPELİ</w:t>
            </w:r>
          </w:p>
          <w:p w:rsidR="0013194A" w:rsidRDefault="0013194A" w:rsidP="00FF28DE">
            <w:pPr>
              <w:jc w:val="center"/>
            </w:pPr>
            <w:r>
              <w:t>Üye</w:t>
            </w:r>
          </w:p>
          <w:p w:rsidR="0013194A" w:rsidRDefault="0013194A" w:rsidP="00FF28DE">
            <w:pPr>
              <w:jc w:val="center"/>
            </w:pPr>
          </w:p>
        </w:tc>
        <w:tc>
          <w:tcPr>
            <w:tcW w:w="3198" w:type="dxa"/>
            <w:vAlign w:val="center"/>
            <w:hideMark/>
          </w:tcPr>
          <w:p w:rsidR="0013194A" w:rsidRDefault="0013194A" w:rsidP="00FF28DE">
            <w:pPr>
              <w:jc w:val="center"/>
            </w:pPr>
            <w:r>
              <w:t>Cemal TEKİN</w:t>
            </w:r>
          </w:p>
          <w:p w:rsidR="0013194A" w:rsidRDefault="0013194A" w:rsidP="00FF28DE">
            <w:pPr>
              <w:jc w:val="center"/>
            </w:pPr>
            <w:r>
              <w:t>Üye</w:t>
            </w:r>
          </w:p>
          <w:p w:rsidR="0013194A" w:rsidRDefault="0013194A" w:rsidP="00FF28DE">
            <w:pPr>
              <w:jc w:val="center"/>
            </w:pPr>
            <w:r>
              <w:t>(Muhalif)</w:t>
            </w:r>
          </w:p>
        </w:tc>
      </w:tr>
      <w:tr w:rsidR="0013194A" w:rsidTr="00FF28DE">
        <w:trPr>
          <w:trHeight w:val="1134"/>
        </w:trPr>
        <w:tc>
          <w:tcPr>
            <w:tcW w:w="3337" w:type="dxa"/>
            <w:vAlign w:val="bottom"/>
            <w:hideMark/>
          </w:tcPr>
          <w:p w:rsidR="0013194A" w:rsidRDefault="0013194A" w:rsidP="00FF28DE">
            <w:pPr>
              <w:jc w:val="center"/>
            </w:pPr>
            <w:r>
              <w:t>Mehmet Emin AYAZ</w:t>
            </w:r>
          </w:p>
          <w:p w:rsidR="0013194A" w:rsidRDefault="0013194A" w:rsidP="00FF28DE">
            <w:pPr>
              <w:jc w:val="center"/>
            </w:pPr>
            <w:r>
              <w:t>Üye</w:t>
            </w:r>
          </w:p>
          <w:p w:rsidR="0013194A" w:rsidRDefault="0013194A" w:rsidP="00FF28DE">
            <w:pPr>
              <w:jc w:val="center"/>
            </w:pPr>
            <w:r>
              <w:t>(Muhalif)</w:t>
            </w:r>
          </w:p>
        </w:tc>
        <w:tc>
          <w:tcPr>
            <w:tcW w:w="2921" w:type="dxa"/>
            <w:vAlign w:val="bottom"/>
            <w:hideMark/>
          </w:tcPr>
          <w:p w:rsidR="0013194A" w:rsidRDefault="0013194A" w:rsidP="00FF28DE">
            <w:pPr>
              <w:jc w:val="center"/>
            </w:pPr>
            <w:r>
              <w:t>Fethi ÇAKMAK</w:t>
            </w:r>
          </w:p>
          <w:p w:rsidR="0013194A" w:rsidRDefault="0013194A" w:rsidP="00FF28DE">
            <w:pPr>
              <w:jc w:val="center"/>
            </w:pPr>
            <w:r>
              <w:t>Üye</w:t>
            </w:r>
          </w:p>
          <w:p w:rsidR="0013194A" w:rsidRDefault="0013194A" w:rsidP="00FF28DE">
            <w:pPr>
              <w:jc w:val="center"/>
            </w:pPr>
            <w:r>
              <w:t>(Muhalif)</w:t>
            </w:r>
          </w:p>
        </w:tc>
        <w:tc>
          <w:tcPr>
            <w:tcW w:w="3198" w:type="dxa"/>
            <w:vAlign w:val="bottom"/>
            <w:hideMark/>
          </w:tcPr>
          <w:p w:rsidR="0013194A" w:rsidRDefault="0013194A" w:rsidP="00FF28DE">
            <w:pPr>
              <w:jc w:val="center"/>
            </w:pPr>
            <w:r>
              <w:t>Murat YALÇIN</w:t>
            </w:r>
          </w:p>
          <w:p w:rsidR="0013194A" w:rsidRDefault="0013194A" w:rsidP="00FF28DE">
            <w:pPr>
              <w:jc w:val="center"/>
            </w:pPr>
            <w:r>
              <w:t>Üye</w:t>
            </w:r>
          </w:p>
          <w:p w:rsidR="0013194A" w:rsidRDefault="0013194A" w:rsidP="00FF28DE">
            <w:pPr>
              <w:jc w:val="center"/>
            </w:pPr>
            <w:r>
              <w:t>(Muhalif)</w:t>
            </w:r>
          </w:p>
        </w:tc>
      </w:tr>
    </w:tbl>
    <w:p w:rsidR="0013194A" w:rsidRDefault="0013194A" w:rsidP="0013194A">
      <w:pPr>
        <w:jc w:val="center"/>
      </w:pPr>
    </w:p>
    <w:p w:rsidR="0013194A" w:rsidRDefault="0013194A" w:rsidP="00F430A7">
      <w:pPr>
        <w:tabs>
          <w:tab w:val="left" w:pos="709"/>
        </w:tabs>
        <w:ind w:right="-1"/>
        <w:jc w:val="both"/>
      </w:pPr>
    </w:p>
    <w:sectPr w:rsidR="0013194A"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5F20656"/>
    <w:multiLevelType w:val="hybridMultilevel"/>
    <w:tmpl w:val="4BA443E2"/>
    <w:lvl w:ilvl="0" w:tplc="96EC71E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94A"/>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5B0D"/>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690"/>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A9C"/>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2B8A"/>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468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5054"/>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3B1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033F"/>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464"/>
    <w:rsid w:val="00DE5593"/>
    <w:rsid w:val="00DE57EB"/>
    <w:rsid w:val="00DE61C5"/>
    <w:rsid w:val="00DF04F2"/>
    <w:rsid w:val="00DF0B2E"/>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44F"/>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12A1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7D10B-B122-43F0-B021-EC006A03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898</Words>
  <Characters>6457</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2025-11-17T10:31:00Z</cp:lastPrinted>
  <dcterms:created xsi:type="dcterms:W3CDTF">2026-06-10T07:04:00Z</dcterms:created>
  <dcterms:modified xsi:type="dcterms:W3CDTF">2026-06-16T07:50:00Z</dcterms:modified>
</cp:coreProperties>
</file>