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220F2B">
        <w:t>815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220F2B" w:rsidP="00AA7ED1">
      <w:pPr>
        <w:ind w:right="-1" w:firstLine="708"/>
        <w:jc w:val="both"/>
      </w:pPr>
      <w:r>
        <w:t xml:space="preserve">Bala İlçesi ve kırsal mahallelerinde su depolarının bakım ve onarımlarının yapılmasına ilişkin </w:t>
      </w:r>
      <w:r w:rsidRPr="007F325F">
        <w:t>Baraj, Gölet, Sulama Kanalları Değerlendirme</w:t>
      </w:r>
      <w:r>
        <w:t xml:space="preserve"> </w:t>
      </w:r>
      <w:r w:rsidR="00A574C9" w:rsidRPr="007F325F">
        <w:t>Komisyonu</w:t>
      </w:r>
      <w:r w:rsidR="00D736B7">
        <w:t xml:space="preserve">nun </w:t>
      </w:r>
      <w:r w:rsidR="005453DF">
        <w:t>22</w:t>
      </w:r>
      <w:r w:rsidR="00005846">
        <w:t>.</w:t>
      </w:r>
      <w:r w:rsidR="00897278">
        <w:t>05</w:t>
      </w:r>
      <w:r w:rsidR="003C3229">
        <w:t>.2026</w:t>
      </w:r>
      <w:r w:rsidR="000D35CB">
        <w:t xml:space="preserve"> tarihli ve </w:t>
      </w:r>
      <w:r>
        <w:t>04</w:t>
      </w:r>
      <w:r w:rsidR="00E02C49">
        <w:t xml:space="preserve">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220F2B">
        <w:t>Yaklaşan Kurban Bayramı vesilesiyle Bala İlçesi ve kırsal mahallelerinde oluşacak vatandaş yoğunluğundan dolayı artacak olan su tüketimde sıkıntı yaşamamak adına bayram öncesi su depolarında gerekli kontrollerin (Tam doluluk, Kaçak tespiti, Vanaların kontrolü, Tahliyelerin kontrolü) yapılması</w:t>
      </w:r>
      <w:r w:rsidR="00E91105">
        <w:t>n</w:t>
      </w:r>
      <w:r w:rsidR="00541BAD">
        <w:t>a</w:t>
      </w:r>
      <w:r w:rsidR="00C7415E">
        <w:t xml:space="preserve"> </w:t>
      </w:r>
      <w:r w:rsidR="009815CE" w:rsidRPr="00E91105">
        <w:t xml:space="preserve">ilişkin </w:t>
      </w:r>
      <w:r w:rsidR="00220F2B" w:rsidRPr="007F325F">
        <w:t>Baraj, Gölet, Sulama Kanalları Değerlendirme</w:t>
      </w:r>
      <w:r w:rsidR="00220F2B">
        <w:t xml:space="preserve"> </w:t>
      </w:r>
      <w:r w:rsidR="009815CE">
        <w:t xml:space="preserve">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p>
    <w:p w:rsidR="0090492B" w:rsidRDefault="0090492B" w:rsidP="00EB5B1A">
      <w:pPr>
        <w:tabs>
          <w:tab w:val="left" w:pos="709"/>
        </w:tabs>
        <w:ind w:right="-1"/>
        <w:jc w:val="both"/>
      </w:pPr>
      <w:bookmarkStart w:id="0" w:name="_GoBack"/>
      <w:bookmarkEnd w:id="0"/>
    </w:p>
    <w:p w:rsidR="0090492B" w:rsidRDefault="0090492B" w:rsidP="0090492B">
      <w:pPr>
        <w:ind w:right="-1"/>
        <w:jc w:val="center"/>
      </w:pPr>
      <w:r>
        <w:t>T.C.</w:t>
      </w:r>
    </w:p>
    <w:p w:rsidR="0090492B" w:rsidRDefault="0090492B" w:rsidP="0090492B">
      <w:pPr>
        <w:ind w:right="-1"/>
        <w:jc w:val="center"/>
      </w:pPr>
      <w:r>
        <w:t>ANKARA BÜYÜKŞEHİR BELEDİYE MECLİSİ</w:t>
      </w:r>
    </w:p>
    <w:p w:rsidR="0090492B" w:rsidRDefault="0090492B" w:rsidP="0090492B">
      <w:pPr>
        <w:ind w:right="-1"/>
        <w:jc w:val="center"/>
      </w:pPr>
      <w:r>
        <w:t>Baraj, Gölet, Sulama Kanalları Değerlendirme Komisyonu Raporu</w:t>
      </w:r>
    </w:p>
    <w:p w:rsidR="0090492B" w:rsidRDefault="0090492B" w:rsidP="0090492B">
      <w:pPr>
        <w:ind w:right="-1"/>
        <w:jc w:val="center"/>
      </w:pPr>
    </w:p>
    <w:p w:rsidR="0090492B" w:rsidRDefault="0090492B" w:rsidP="0090492B">
      <w:pPr>
        <w:ind w:right="-1"/>
        <w:jc w:val="center"/>
      </w:pPr>
    </w:p>
    <w:p w:rsidR="0090492B" w:rsidRDefault="0090492B" w:rsidP="0090492B">
      <w:pPr>
        <w:spacing w:line="240" w:lineRule="atLeast"/>
        <w:ind w:right="-1"/>
        <w:jc w:val="center"/>
      </w:pPr>
      <w:r>
        <w:t>Rapor No: 04                                                                                                                   22.05.2026</w:t>
      </w:r>
    </w:p>
    <w:p w:rsidR="0090492B" w:rsidRDefault="0090492B" w:rsidP="0090492B">
      <w:pPr>
        <w:ind w:right="-1"/>
      </w:pPr>
    </w:p>
    <w:p w:rsidR="0090492B" w:rsidRDefault="0090492B" w:rsidP="0090492B">
      <w:pPr>
        <w:ind w:right="-1"/>
      </w:pPr>
    </w:p>
    <w:p w:rsidR="0090492B" w:rsidRDefault="0090492B" w:rsidP="0090492B">
      <w:pPr>
        <w:ind w:right="-1"/>
        <w:jc w:val="center"/>
      </w:pPr>
      <w:r>
        <w:t>BÜYÜKŞEHİR BELEDİYE MECLİSİ BAŞKANLIĞINA</w:t>
      </w:r>
    </w:p>
    <w:p w:rsidR="0090492B" w:rsidRDefault="0090492B" w:rsidP="0090492B">
      <w:pPr>
        <w:ind w:right="-1"/>
        <w:jc w:val="center"/>
      </w:pPr>
    </w:p>
    <w:p w:rsidR="0090492B" w:rsidRDefault="0090492B" w:rsidP="0090492B">
      <w:pPr>
        <w:ind w:right="-1"/>
        <w:jc w:val="center"/>
      </w:pPr>
    </w:p>
    <w:p w:rsidR="0090492B" w:rsidRDefault="0090492B" w:rsidP="0090492B">
      <w:pPr>
        <w:ind w:right="-1"/>
        <w:jc w:val="center"/>
      </w:pPr>
    </w:p>
    <w:p w:rsidR="0090492B" w:rsidRDefault="0090492B" w:rsidP="0090492B">
      <w:pPr>
        <w:tabs>
          <w:tab w:val="left" w:pos="709"/>
        </w:tabs>
        <w:ind w:right="-1"/>
        <w:jc w:val="both"/>
      </w:pPr>
      <w:r>
        <w:tab/>
        <w:t xml:space="preserve">Bala İlçesi ve kırsal mahallelerinde su depolarının bakım ve onarımlarının yapılmasına ilişkin Üye Hakan KÜÇÜK ve arkadaşı </w:t>
      </w:r>
      <w:r w:rsidRPr="0082151D">
        <w:t xml:space="preserve">tarafından verilen önerge Büyükşehir Belediye Meclisinin </w:t>
      </w:r>
      <w:r>
        <w:t>07</w:t>
      </w:r>
      <w:r w:rsidRPr="0082151D">
        <w:t>.</w:t>
      </w:r>
      <w:r>
        <w:t xml:space="preserve">05.2026 </w:t>
      </w:r>
      <w:r w:rsidRPr="0082151D">
        <w:t xml:space="preserve">tarihli ve </w:t>
      </w:r>
      <w:r>
        <w:t>48</w:t>
      </w:r>
      <w:r w:rsidRPr="0082151D">
        <w:t>. gündem maddesi olarak komisyonumuza havale edile</w:t>
      </w:r>
      <w:r>
        <w:t>n dosya</w:t>
      </w:r>
      <w:r w:rsidRPr="0082151D">
        <w:t xml:space="preserve"> incelendi.</w:t>
      </w:r>
    </w:p>
    <w:p w:rsidR="0090492B" w:rsidRPr="00A41837" w:rsidRDefault="0090492B" w:rsidP="0090492B">
      <w:pPr>
        <w:tabs>
          <w:tab w:val="left" w:pos="709"/>
        </w:tabs>
        <w:ind w:right="-1" w:firstLine="709"/>
        <w:jc w:val="both"/>
      </w:pPr>
    </w:p>
    <w:p w:rsidR="0090492B" w:rsidRDefault="0090492B" w:rsidP="0090492B">
      <w:pPr>
        <w:ind w:right="-1"/>
        <w:jc w:val="both"/>
      </w:pPr>
      <w:r>
        <w:t xml:space="preserve">            </w:t>
      </w:r>
      <w:r w:rsidRPr="00241331">
        <w:t>Komisyonumuzca yapılan incelemeler neticesinde</w:t>
      </w:r>
      <w:r>
        <w:t xml:space="preserve">; Yaklaşan Kurban Bayramı vesilesiyle Bala İlçesi ve kırsal mahallelerinde oluşacak vatandaş yoğunluğundan dolayı artacak olan su tüketimde sıkıntı yaşamamak adına bayram öncesi su depolarında gerekli kontrollerin (Tam doluluk, Kaçak tespiti, Vanaların kontrolü, Tahliyelerin kontrolü) yapılması </w:t>
      </w:r>
      <w:r w:rsidRPr="00977243">
        <w:t>komisyonumuzca</w:t>
      </w:r>
      <w:r w:rsidRPr="00241331">
        <w:t xml:space="preserve"> uygun </w:t>
      </w:r>
      <w:r>
        <w:t>g</w:t>
      </w:r>
      <w:r w:rsidRPr="00241331">
        <w:t>örülmüştür.</w:t>
      </w:r>
    </w:p>
    <w:p w:rsidR="0090492B" w:rsidRDefault="0090492B" w:rsidP="0090492B">
      <w:pPr>
        <w:tabs>
          <w:tab w:val="left" w:pos="709"/>
        </w:tabs>
        <w:ind w:right="-1"/>
        <w:jc w:val="both"/>
      </w:pPr>
    </w:p>
    <w:p w:rsidR="0090492B" w:rsidRDefault="0090492B" w:rsidP="0090492B">
      <w:pPr>
        <w:ind w:firstLine="708"/>
        <w:jc w:val="both"/>
      </w:pPr>
      <w:r w:rsidRPr="009D737A">
        <w:t>Raporumuz Büyükşehir Belediye Meclisinin onayına arz olunur.</w:t>
      </w:r>
    </w:p>
    <w:p w:rsidR="0090492B" w:rsidRDefault="0090492B" w:rsidP="0090492B">
      <w:pPr>
        <w:ind w:firstLine="708"/>
        <w:jc w:val="both"/>
      </w:pPr>
    </w:p>
    <w:p w:rsidR="0090492B" w:rsidRDefault="0090492B" w:rsidP="0090492B">
      <w:pPr>
        <w:ind w:firstLine="708"/>
        <w:jc w:val="both"/>
      </w:pPr>
    </w:p>
    <w:p w:rsidR="0090492B" w:rsidRPr="009D737A" w:rsidRDefault="0090492B" w:rsidP="0090492B">
      <w:pPr>
        <w:ind w:firstLine="708"/>
        <w:jc w:val="both"/>
      </w:pPr>
    </w:p>
    <w:p w:rsidR="0090492B" w:rsidRDefault="0090492B" w:rsidP="0090492B">
      <w:pPr>
        <w:ind w:right="-1"/>
        <w:jc w:val="center"/>
      </w:pPr>
    </w:p>
    <w:p w:rsidR="0090492B" w:rsidRDefault="0090492B" w:rsidP="0090492B">
      <w:pPr>
        <w:ind w:right="-1"/>
        <w:jc w:val="center"/>
      </w:pPr>
    </w:p>
    <w:tbl>
      <w:tblPr>
        <w:tblW w:w="10207" w:type="dxa"/>
        <w:tblInd w:w="-426" w:type="dxa"/>
        <w:tblLook w:val="04A0" w:firstRow="1" w:lastRow="0" w:firstColumn="1" w:lastColumn="0" w:noHBand="0" w:noVBand="1"/>
      </w:tblPr>
      <w:tblGrid>
        <w:gridCol w:w="3403"/>
        <w:gridCol w:w="3402"/>
        <w:gridCol w:w="3402"/>
      </w:tblGrid>
      <w:tr w:rsidR="0090492B" w:rsidTr="00604A7C">
        <w:trPr>
          <w:trHeight w:val="1450"/>
        </w:trPr>
        <w:tc>
          <w:tcPr>
            <w:tcW w:w="3403" w:type="dxa"/>
            <w:hideMark/>
          </w:tcPr>
          <w:p w:rsidR="0090492B" w:rsidRDefault="0090492B" w:rsidP="00604A7C">
            <w:pPr>
              <w:ind w:right="-63"/>
              <w:jc w:val="center"/>
            </w:pPr>
            <w:r>
              <w:t>Çağdaş SARIARSLAN</w:t>
            </w:r>
          </w:p>
          <w:p w:rsidR="0090492B" w:rsidRPr="001643BB" w:rsidRDefault="0090492B" w:rsidP="00604A7C">
            <w:pPr>
              <w:ind w:right="-63"/>
              <w:jc w:val="center"/>
            </w:pPr>
            <w:r>
              <w:t>Komisyon Başkanı</w:t>
            </w:r>
          </w:p>
        </w:tc>
        <w:tc>
          <w:tcPr>
            <w:tcW w:w="3402" w:type="dxa"/>
            <w:hideMark/>
          </w:tcPr>
          <w:p w:rsidR="0090492B" w:rsidRDefault="0090492B" w:rsidP="00604A7C">
            <w:pPr>
              <w:ind w:right="-63"/>
              <w:jc w:val="center"/>
            </w:pPr>
            <w:r>
              <w:t>Mustafa ESKİ</w:t>
            </w:r>
          </w:p>
          <w:p w:rsidR="0090492B" w:rsidRDefault="0090492B" w:rsidP="00604A7C">
            <w:pPr>
              <w:ind w:right="-63"/>
              <w:jc w:val="center"/>
            </w:pPr>
            <w:r>
              <w:t xml:space="preserve"> Başkan Vekili</w:t>
            </w:r>
          </w:p>
        </w:tc>
        <w:tc>
          <w:tcPr>
            <w:tcW w:w="3402" w:type="dxa"/>
            <w:hideMark/>
          </w:tcPr>
          <w:p w:rsidR="0090492B" w:rsidRDefault="0090492B" w:rsidP="00604A7C">
            <w:pPr>
              <w:ind w:right="-63"/>
              <w:jc w:val="center"/>
            </w:pPr>
            <w:r>
              <w:t>Ertan IŞIK</w:t>
            </w:r>
          </w:p>
          <w:p w:rsidR="0090492B" w:rsidRDefault="0090492B" w:rsidP="00604A7C">
            <w:pPr>
              <w:ind w:right="-63"/>
              <w:jc w:val="center"/>
            </w:pPr>
            <w:r>
              <w:t>Üye</w:t>
            </w:r>
          </w:p>
        </w:tc>
      </w:tr>
      <w:tr w:rsidR="0090492B" w:rsidTr="00604A7C">
        <w:trPr>
          <w:trHeight w:val="1450"/>
        </w:trPr>
        <w:tc>
          <w:tcPr>
            <w:tcW w:w="3403" w:type="dxa"/>
            <w:vAlign w:val="center"/>
            <w:hideMark/>
          </w:tcPr>
          <w:p w:rsidR="0090492B" w:rsidRDefault="0090492B" w:rsidP="00604A7C">
            <w:pPr>
              <w:ind w:right="-63"/>
              <w:jc w:val="center"/>
            </w:pPr>
            <w:r>
              <w:t>İzzet DEMİRCİOĞLU</w:t>
            </w:r>
          </w:p>
          <w:p w:rsidR="0090492B" w:rsidRDefault="0090492B" w:rsidP="00604A7C">
            <w:pPr>
              <w:ind w:right="-63"/>
              <w:jc w:val="center"/>
            </w:pPr>
            <w:r>
              <w:t>Üye</w:t>
            </w:r>
          </w:p>
        </w:tc>
        <w:tc>
          <w:tcPr>
            <w:tcW w:w="3402" w:type="dxa"/>
            <w:vAlign w:val="center"/>
            <w:hideMark/>
          </w:tcPr>
          <w:p w:rsidR="0090492B" w:rsidRDefault="0090492B" w:rsidP="00604A7C">
            <w:pPr>
              <w:ind w:right="-63"/>
              <w:jc w:val="center"/>
            </w:pPr>
            <w:r>
              <w:t>Hasan Tahsin ATASOY</w:t>
            </w:r>
          </w:p>
          <w:p w:rsidR="0090492B" w:rsidRDefault="0090492B" w:rsidP="00604A7C">
            <w:pPr>
              <w:ind w:right="-63"/>
              <w:jc w:val="center"/>
            </w:pPr>
            <w:r>
              <w:t>Üye</w:t>
            </w:r>
          </w:p>
        </w:tc>
        <w:tc>
          <w:tcPr>
            <w:tcW w:w="3402" w:type="dxa"/>
            <w:vAlign w:val="center"/>
            <w:hideMark/>
          </w:tcPr>
          <w:p w:rsidR="0090492B" w:rsidRDefault="0090492B" w:rsidP="00604A7C">
            <w:pPr>
              <w:ind w:right="-63"/>
              <w:jc w:val="center"/>
            </w:pPr>
            <w:r>
              <w:t>Ramazan TUĞCU</w:t>
            </w:r>
          </w:p>
          <w:p w:rsidR="0090492B" w:rsidRDefault="0090492B" w:rsidP="00604A7C">
            <w:pPr>
              <w:ind w:right="-63"/>
              <w:jc w:val="center"/>
            </w:pPr>
            <w:r>
              <w:t>Üye</w:t>
            </w:r>
          </w:p>
        </w:tc>
      </w:tr>
      <w:tr w:rsidR="0090492B" w:rsidTr="00604A7C">
        <w:trPr>
          <w:trHeight w:val="1450"/>
        </w:trPr>
        <w:tc>
          <w:tcPr>
            <w:tcW w:w="3403" w:type="dxa"/>
            <w:vAlign w:val="bottom"/>
            <w:hideMark/>
          </w:tcPr>
          <w:p w:rsidR="0090492B" w:rsidRDefault="0090492B" w:rsidP="00604A7C">
            <w:pPr>
              <w:ind w:right="-63"/>
              <w:jc w:val="center"/>
            </w:pPr>
            <w:r>
              <w:t>Ahmet BURAN</w:t>
            </w:r>
          </w:p>
          <w:p w:rsidR="0090492B" w:rsidRDefault="0090492B" w:rsidP="00604A7C">
            <w:pPr>
              <w:ind w:right="-63"/>
              <w:jc w:val="center"/>
            </w:pPr>
            <w:r>
              <w:t>Üye</w:t>
            </w:r>
          </w:p>
        </w:tc>
        <w:tc>
          <w:tcPr>
            <w:tcW w:w="3402" w:type="dxa"/>
            <w:vAlign w:val="bottom"/>
            <w:hideMark/>
          </w:tcPr>
          <w:p w:rsidR="0090492B" w:rsidRDefault="0090492B" w:rsidP="00604A7C">
            <w:pPr>
              <w:ind w:right="-63"/>
              <w:jc w:val="center"/>
            </w:pPr>
            <w:r>
              <w:t>Ertuğrul ÇETİN</w:t>
            </w:r>
          </w:p>
          <w:p w:rsidR="0090492B" w:rsidRDefault="0090492B" w:rsidP="00604A7C">
            <w:pPr>
              <w:ind w:right="-63"/>
              <w:jc w:val="center"/>
            </w:pPr>
            <w:r>
              <w:t>Üye</w:t>
            </w:r>
          </w:p>
        </w:tc>
        <w:tc>
          <w:tcPr>
            <w:tcW w:w="3402" w:type="dxa"/>
            <w:vAlign w:val="bottom"/>
            <w:hideMark/>
          </w:tcPr>
          <w:p w:rsidR="0090492B" w:rsidRDefault="0090492B" w:rsidP="00604A7C">
            <w:pPr>
              <w:ind w:right="-63"/>
              <w:jc w:val="center"/>
            </w:pPr>
            <w:r>
              <w:t>Furkan ALBAYRAK</w:t>
            </w:r>
          </w:p>
          <w:p w:rsidR="0090492B" w:rsidRDefault="0090492B" w:rsidP="00604A7C">
            <w:pPr>
              <w:ind w:right="-63"/>
              <w:jc w:val="center"/>
            </w:pPr>
            <w:r>
              <w:t>Üye</w:t>
            </w:r>
          </w:p>
        </w:tc>
      </w:tr>
    </w:tbl>
    <w:p w:rsidR="0090492B" w:rsidRDefault="0090492B" w:rsidP="0090492B">
      <w:pPr>
        <w:ind w:right="-1"/>
        <w:jc w:val="center"/>
      </w:pPr>
    </w:p>
    <w:p w:rsidR="0090492B" w:rsidRDefault="0090492B" w:rsidP="0090492B">
      <w:pPr>
        <w:ind w:right="-1"/>
        <w:jc w:val="center"/>
      </w:pPr>
    </w:p>
    <w:p w:rsidR="0090492B" w:rsidRDefault="0090492B" w:rsidP="0090492B">
      <w:pPr>
        <w:ind w:right="-1"/>
        <w:jc w:val="center"/>
      </w:pPr>
    </w:p>
    <w:p w:rsidR="0090492B" w:rsidRDefault="0090492B" w:rsidP="00EB5B1A">
      <w:pPr>
        <w:tabs>
          <w:tab w:val="left" w:pos="709"/>
        </w:tabs>
        <w:ind w:right="-1"/>
        <w:jc w:val="both"/>
      </w:pPr>
    </w:p>
    <w:sectPr w:rsidR="0090492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0F2B"/>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1BAD"/>
    <w:rsid w:val="00543F8F"/>
    <w:rsid w:val="00544C84"/>
    <w:rsid w:val="005453DF"/>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900"/>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492B"/>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888"/>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D34"/>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7A6"/>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2C49"/>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7B03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D12C-F89E-4EDD-BE9F-13F3FAB3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1994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2026-06-12T07:33:00Z</dcterms:created>
  <dcterms:modified xsi:type="dcterms:W3CDTF">2026-06-17T06:36:00Z</dcterms:modified>
</cp:coreProperties>
</file>