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C7415E">
        <w:t>780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C7415E" w:rsidP="00AA7ED1">
      <w:pPr>
        <w:ind w:right="-1" w:firstLine="708"/>
        <w:jc w:val="both"/>
      </w:pPr>
      <w:r>
        <w:t xml:space="preserve">Polatlı İlçesinde yaşayan gençlere ergenlik döneminde yaşadıkları bedensel ve ruhsal konular hakkında Aile Yaşam Merkezlerinde seminerler düzenlenmesine </w:t>
      </w:r>
      <w:r w:rsidRPr="00C1697D">
        <w:t>ilişkin</w:t>
      </w:r>
      <w:r>
        <w:t xml:space="preserve"> </w:t>
      </w:r>
      <w:r w:rsidRPr="00C1697D">
        <w:t>Aile</w:t>
      </w:r>
      <w:r w:rsidR="00413A11">
        <w:t xml:space="preserve"> </w:t>
      </w:r>
      <w:r w:rsidR="00A574C9" w:rsidRPr="007F325F">
        <w:t>Komisyonu</w:t>
      </w:r>
      <w:r w:rsidR="00D736B7">
        <w:t xml:space="preserve">nun </w:t>
      </w:r>
      <w:r w:rsidR="00897278">
        <w:t>15</w:t>
      </w:r>
      <w:r w:rsidR="00005846">
        <w:t>.</w:t>
      </w:r>
      <w:r w:rsidR="00897278">
        <w:t>05</w:t>
      </w:r>
      <w:r w:rsidR="003C3229">
        <w:t>.2026</w:t>
      </w:r>
      <w:r>
        <w:t xml:space="preserve"> tarihli ve 03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413A11">
      <w:pPr>
        <w:ind w:firstLine="708"/>
        <w:jc w:val="both"/>
      </w:pPr>
      <w:r w:rsidRPr="00E35A5A">
        <w:t>Konu üzerinde yapılan görüşmelerde;</w:t>
      </w:r>
      <w:r w:rsidR="00B05A60">
        <w:t xml:space="preserve"> </w:t>
      </w:r>
      <w:r w:rsidR="00C7415E">
        <w:t>Polatlı İlçesinde yaşayan gençlere ergenlik döneminde yaşadıkları bedensel ve ruhsal değişikliklerin nedenlerini açıklamak ve ebeveynleri gençlerin eve yansıttıkları davranışlar karşısında hazırlıklı olmalarını sağlamak amacıyla Belediyemiz Bütçe imkânları doğrultusunda Aile Yaşam Merkezlerinde seminerler düzenlenmesi</w:t>
      </w:r>
      <w:r w:rsidR="00E91105">
        <w:t>n</w:t>
      </w:r>
      <w:r w:rsidR="00C7415E">
        <w:t xml:space="preserve">e </w:t>
      </w:r>
      <w:r w:rsidR="00E91105" w:rsidRPr="00E91105">
        <w:t xml:space="preserve">ilişkin </w:t>
      </w:r>
      <w:r w:rsidR="00C7415E" w:rsidRPr="00C1697D">
        <w:t>Aile</w:t>
      </w:r>
      <w:r w:rsidR="00C7415E">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EB5B1A">
      <w:pPr>
        <w:tabs>
          <w:tab w:val="left" w:pos="709"/>
        </w:tabs>
        <w:ind w:right="-1"/>
        <w:jc w:val="both"/>
      </w:pPr>
    </w:p>
    <w:p w:rsidR="00D0472C" w:rsidRDefault="00D0472C" w:rsidP="00D0472C">
      <w:pPr>
        <w:spacing w:line="240" w:lineRule="atLeast"/>
        <w:jc w:val="center"/>
      </w:pPr>
      <w:r>
        <w:t>T.C.</w:t>
      </w:r>
    </w:p>
    <w:p w:rsidR="00D0472C" w:rsidRDefault="00D0472C" w:rsidP="00D0472C">
      <w:pPr>
        <w:spacing w:line="240" w:lineRule="atLeast"/>
        <w:jc w:val="center"/>
      </w:pPr>
      <w:r>
        <w:t>ANKARA BÜYÜKŞEHİR BELEDİYE MECLİSİ</w:t>
      </w:r>
    </w:p>
    <w:p w:rsidR="00D0472C" w:rsidRDefault="00D0472C" w:rsidP="00D0472C">
      <w:pPr>
        <w:spacing w:line="240" w:lineRule="atLeast"/>
        <w:jc w:val="center"/>
      </w:pPr>
      <w:r>
        <w:t>Aile Komisyon Raporu</w:t>
      </w:r>
    </w:p>
    <w:p w:rsidR="00D0472C" w:rsidRDefault="00D0472C" w:rsidP="00D0472C">
      <w:pPr>
        <w:spacing w:line="240" w:lineRule="atLeast"/>
        <w:jc w:val="center"/>
      </w:pPr>
    </w:p>
    <w:p w:rsidR="00D0472C" w:rsidRDefault="00D0472C" w:rsidP="00D0472C">
      <w:pPr>
        <w:spacing w:line="240" w:lineRule="atLeast"/>
        <w:jc w:val="center"/>
      </w:pPr>
    </w:p>
    <w:p w:rsidR="00D0472C" w:rsidRDefault="00D0472C" w:rsidP="00D0472C">
      <w:pPr>
        <w:spacing w:line="240" w:lineRule="atLeast"/>
        <w:jc w:val="center"/>
      </w:pPr>
      <w:r>
        <w:t>Rapor No: 03</w:t>
      </w:r>
      <w:r>
        <w:tab/>
      </w:r>
      <w:r>
        <w:tab/>
      </w:r>
      <w:r>
        <w:tab/>
      </w:r>
      <w:r>
        <w:tab/>
      </w:r>
      <w:r>
        <w:tab/>
      </w:r>
      <w:r>
        <w:tab/>
      </w:r>
      <w:r>
        <w:tab/>
      </w:r>
      <w:r>
        <w:tab/>
      </w:r>
      <w:r>
        <w:tab/>
        <w:t xml:space="preserve">                   15.05.2026</w:t>
      </w:r>
    </w:p>
    <w:p w:rsidR="00D0472C" w:rsidRDefault="00D0472C" w:rsidP="00D0472C">
      <w:pPr>
        <w:pStyle w:val="Balk7"/>
        <w:spacing w:before="0" w:line="240" w:lineRule="atLeast"/>
        <w:jc w:val="center"/>
      </w:pPr>
    </w:p>
    <w:p w:rsidR="00D0472C" w:rsidRPr="00124F13" w:rsidRDefault="00D0472C" w:rsidP="00D0472C"/>
    <w:p w:rsidR="00D0472C" w:rsidRDefault="00D0472C" w:rsidP="00D0472C">
      <w:pPr>
        <w:pStyle w:val="Balk7"/>
        <w:spacing w:before="0" w:line="240" w:lineRule="atLeast"/>
        <w:jc w:val="center"/>
      </w:pPr>
      <w:r>
        <w:t>BÜYÜKŞEHİR BELEDİYE MECLİSİ BAŞKANLIĞINA</w:t>
      </w:r>
    </w:p>
    <w:p w:rsidR="00D0472C" w:rsidRDefault="00D0472C" w:rsidP="00D0472C">
      <w:pPr>
        <w:spacing w:line="240" w:lineRule="atLeast"/>
        <w:jc w:val="center"/>
      </w:pPr>
    </w:p>
    <w:p w:rsidR="00D0472C" w:rsidRDefault="00D0472C" w:rsidP="00D0472C">
      <w:pPr>
        <w:spacing w:line="240" w:lineRule="atLeast"/>
        <w:jc w:val="center"/>
      </w:pPr>
    </w:p>
    <w:p w:rsidR="00D0472C" w:rsidRDefault="00D0472C" w:rsidP="00D0472C">
      <w:pPr>
        <w:pStyle w:val="ListeParagraf"/>
        <w:tabs>
          <w:tab w:val="left" w:pos="0"/>
          <w:tab w:val="left" w:pos="1134"/>
        </w:tabs>
        <w:spacing w:line="240" w:lineRule="atLeast"/>
        <w:contextualSpacing/>
        <w:jc w:val="both"/>
      </w:pPr>
    </w:p>
    <w:p w:rsidR="00D0472C" w:rsidRPr="00301976" w:rsidRDefault="00D0472C" w:rsidP="00D0472C">
      <w:pPr>
        <w:spacing w:line="240" w:lineRule="atLeast"/>
        <w:jc w:val="both"/>
      </w:pPr>
      <w:r>
        <w:t xml:space="preserve">           Polatlı İlçesinde yaşayan gençlere ergenlik döneminde yaşadıkları bedensel ve ruhsal konular hakkında Aile Yaşam Merkezlerinde seminerler düzenlenmesine ilişkin </w:t>
      </w:r>
      <w:r w:rsidRPr="002C43E1">
        <w:t xml:space="preserve">Üye </w:t>
      </w:r>
      <w:r>
        <w:t xml:space="preserve">Hüseyin ÇAKMAK </w:t>
      </w:r>
      <w:r w:rsidRPr="002C43E1">
        <w:t xml:space="preserve">tarafından verilen önerge Büyükşehir Belediye Meclisinin </w:t>
      </w:r>
      <w:r>
        <w:t>07</w:t>
      </w:r>
      <w:r w:rsidRPr="002C43E1">
        <w:t>.</w:t>
      </w:r>
      <w:r>
        <w:t>05</w:t>
      </w:r>
      <w:r w:rsidRPr="002C43E1">
        <w:t>.202</w:t>
      </w:r>
      <w:r>
        <w:t>6</w:t>
      </w:r>
      <w:r w:rsidRPr="002C43E1">
        <w:t xml:space="preserve"> tarihli ve </w:t>
      </w:r>
      <w:r>
        <w:t xml:space="preserve">14. </w:t>
      </w:r>
      <w:r w:rsidRPr="002C43E1">
        <w:t>gündem maddesi olarak komisyonumuza havale edilen dosya incelendi.</w:t>
      </w:r>
    </w:p>
    <w:p w:rsidR="00D0472C" w:rsidRPr="00304C94" w:rsidRDefault="00D0472C" w:rsidP="00D0472C">
      <w:pPr>
        <w:pStyle w:val="gvdemetni00"/>
        <w:spacing w:line="240" w:lineRule="atLeast"/>
        <w:ind w:firstLine="708"/>
        <w:jc w:val="both"/>
        <w:rPr>
          <w:rStyle w:val="FontStyle15"/>
          <w:b w:val="0"/>
          <w:bCs w:val="0"/>
          <w:sz w:val="24"/>
          <w:szCs w:val="24"/>
        </w:rPr>
      </w:pPr>
      <w:r w:rsidRPr="00301976">
        <w:rPr>
          <w:color w:val="000000"/>
        </w:rPr>
        <w:t xml:space="preserve">Komisyonumuzca yapılan incelemeler neticesinde; </w:t>
      </w:r>
      <w:r>
        <w:t>Polatlı İlçesinde yaşayan gençlere ergenlik döneminde yaşadıkları bedensel ve ruhsal değişikliklerin nedenlerini açıklamak ve ebeveynleri gençlerin eve yansıttıkları davranışlar karşısında hazırlıklı olmalarını sağlamak amacıyla Belediyemiz Bütçe imkânları doğrultusunda Aile Yaşam Merkezlerinde seminerler düzenlenmesi k</w:t>
      </w:r>
      <w:r w:rsidRPr="00301976">
        <w:t>omisyonumuzca uygun görülmüştür.</w:t>
      </w:r>
    </w:p>
    <w:p w:rsidR="00D0472C" w:rsidRDefault="00D0472C" w:rsidP="00D0472C">
      <w:pPr>
        <w:spacing w:line="240" w:lineRule="atLeast"/>
        <w:ind w:firstLine="708"/>
        <w:jc w:val="both"/>
      </w:pPr>
      <w:r w:rsidRPr="00E16A32">
        <w:t>Raporumuz Büyükşehir Belediye Meclisinin onayına arz olunur.</w:t>
      </w:r>
    </w:p>
    <w:p w:rsidR="00D0472C" w:rsidRPr="00E16A32" w:rsidRDefault="00D0472C" w:rsidP="00D0472C">
      <w:pPr>
        <w:spacing w:line="240" w:lineRule="atLeast"/>
        <w:ind w:firstLine="708"/>
        <w:jc w:val="both"/>
      </w:pPr>
    </w:p>
    <w:p w:rsidR="00D0472C" w:rsidRDefault="00D0472C" w:rsidP="00D0472C">
      <w:pPr>
        <w:spacing w:line="240" w:lineRule="atLeast"/>
        <w:ind w:firstLine="708"/>
        <w:jc w:val="both"/>
      </w:pPr>
    </w:p>
    <w:p w:rsidR="00D0472C" w:rsidRDefault="00D0472C" w:rsidP="00D0472C">
      <w:pPr>
        <w:spacing w:line="240" w:lineRule="atLeast"/>
        <w:ind w:firstLine="708"/>
        <w:jc w:val="both"/>
      </w:pPr>
    </w:p>
    <w:p w:rsidR="00D0472C" w:rsidRDefault="00D0472C" w:rsidP="00D0472C">
      <w:pPr>
        <w:spacing w:line="240" w:lineRule="atLeast"/>
        <w:ind w:firstLine="708"/>
        <w:jc w:val="both"/>
      </w:pPr>
    </w:p>
    <w:p w:rsidR="00D0472C" w:rsidRDefault="00D0472C" w:rsidP="00D0472C">
      <w:pPr>
        <w:spacing w:line="240" w:lineRule="atLeast"/>
        <w:ind w:firstLine="708"/>
        <w:jc w:val="both"/>
      </w:pPr>
    </w:p>
    <w:tbl>
      <w:tblPr>
        <w:tblW w:w="9923" w:type="dxa"/>
        <w:tblInd w:w="-284" w:type="dxa"/>
        <w:tblLook w:val="04A0" w:firstRow="1" w:lastRow="0" w:firstColumn="1" w:lastColumn="0" w:noHBand="0" w:noVBand="1"/>
      </w:tblPr>
      <w:tblGrid>
        <w:gridCol w:w="3260"/>
        <w:gridCol w:w="3402"/>
        <w:gridCol w:w="3261"/>
      </w:tblGrid>
      <w:tr w:rsidR="00D0472C" w:rsidTr="00CF7CF7">
        <w:trPr>
          <w:trHeight w:val="1417"/>
        </w:trPr>
        <w:tc>
          <w:tcPr>
            <w:tcW w:w="3260" w:type="dxa"/>
            <w:hideMark/>
          </w:tcPr>
          <w:p w:rsidR="00D0472C" w:rsidRDefault="00D0472C" w:rsidP="00CF7CF7">
            <w:pPr>
              <w:ind w:right="-1"/>
              <w:jc w:val="center"/>
            </w:pPr>
            <w:r>
              <w:t>Gül Eda HÜR</w:t>
            </w:r>
          </w:p>
          <w:p w:rsidR="00D0472C" w:rsidRDefault="00D0472C" w:rsidP="00CF7CF7">
            <w:pPr>
              <w:ind w:right="-1"/>
              <w:jc w:val="center"/>
            </w:pPr>
            <w:r>
              <w:t>Komisyon Başkanı</w:t>
            </w:r>
          </w:p>
        </w:tc>
        <w:tc>
          <w:tcPr>
            <w:tcW w:w="3402" w:type="dxa"/>
            <w:hideMark/>
          </w:tcPr>
          <w:p w:rsidR="00D0472C" w:rsidRDefault="00D0472C" w:rsidP="00CF7CF7">
            <w:pPr>
              <w:ind w:right="-1"/>
              <w:jc w:val="center"/>
            </w:pPr>
            <w:r>
              <w:t>Ali Osman TOPRAK</w:t>
            </w:r>
          </w:p>
          <w:p w:rsidR="00D0472C" w:rsidRDefault="00D0472C" w:rsidP="00CF7CF7">
            <w:pPr>
              <w:ind w:right="-1"/>
              <w:jc w:val="center"/>
            </w:pPr>
            <w:r>
              <w:t>Başkan Vekili</w:t>
            </w:r>
          </w:p>
        </w:tc>
        <w:tc>
          <w:tcPr>
            <w:tcW w:w="3261" w:type="dxa"/>
            <w:hideMark/>
          </w:tcPr>
          <w:p w:rsidR="00D0472C" w:rsidRDefault="00D0472C" w:rsidP="00CF7CF7">
            <w:pPr>
              <w:ind w:right="-1"/>
              <w:jc w:val="center"/>
            </w:pPr>
            <w:r>
              <w:t>Veli Gündüz ŞAHİN</w:t>
            </w:r>
          </w:p>
          <w:p w:rsidR="00D0472C" w:rsidRDefault="00D0472C" w:rsidP="00CF7CF7">
            <w:pPr>
              <w:tabs>
                <w:tab w:val="left" w:pos="1200"/>
                <w:tab w:val="center" w:pos="1480"/>
              </w:tabs>
              <w:ind w:right="-1"/>
              <w:jc w:val="center"/>
            </w:pPr>
            <w:r>
              <w:t>Üye</w:t>
            </w:r>
          </w:p>
        </w:tc>
      </w:tr>
      <w:tr w:rsidR="00D0472C" w:rsidTr="00CF7CF7">
        <w:trPr>
          <w:trHeight w:val="1417"/>
        </w:trPr>
        <w:tc>
          <w:tcPr>
            <w:tcW w:w="3260" w:type="dxa"/>
            <w:vAlign w:val="center"/>
            <w:hideMark/>
          </w:tcPr>
          <w:p w:rsidR="00D0472C" w:rsidRDefault="00D0472C" w:rsidP="00CF7CF7">
            <w:pPr>
              <w:ind w:right="-1"/>
              <w:jc w:val="center"/>
            </w:pPr>
            <w:r>
              <w:t>Lütfi BULUT</w:t>
            </w:r>
          </w:p>
          <w:p w:rsidR="00D0472C" w:rsidRDefault="00D0472C" w:rsidP="00CF7CF7">
            <w:pPr>
              <w:ind w:right="-1"/>
              <w:jc w:val="center"/>
            </w:pPr>
            <w:r>
              <w:t>Üye</w:t>
            </w:r>
          </w:p>
        </w:tc>
        <w:tc>
          <w:tcPr>
            <w:tcW w:w="3402" w:type="dxa"/>
            <w:vAlign w:val="center"/>
            <w:hideMark/>
          </w:tcPr>
          <w:p w:rsidR="00D0472C" w:rsidRDefault="00D0472C" w:rsidP="00CF7CF7">
            <w:pPr>
              <w:ind w:right="-1"/>
              <w:jc w:val="center"/>
            </w:pPr>
            <w:r>
              <w:t>Erdoğan DOĞAN</w:t>
            </w:r>
          </w:p>
          <w:p w:rsidR="00D0472C" w:rsidRDefault="00D0472C" w:rsidP="00CF7CF7">
            <w:pPr>
              <w:ind w:right="-1"/>
              <w:jc w:val="center"/>
            </w:pPr>
            <w:r>
              <w:t>Üye</w:t>
            </w:r>
          </w:p>
        </w:tc>
        <w:tc>
          <w:tcPr>
            <w:tcW w:w="3261" w:type="dxa"/>
            <w:vAlign w:val="center"/>
            <w:hideMark/>
          </w:tcPr>
          <w:p w:rsidR="00D0472C" w:rsidRDefault="00D0472C" w:rsidP="00CF7CF7">
            <w:pPr>
              <w:ind w:right="-1"/>
              <w:jc w:val="center"/>
            </w:pPr>
            <w:r>
              <w:t>Atila ATALAY</w:t>
            </w:r>
          </w:p>
          <w:p w:rsidR="00D0472C" w:rsidRDefault="00D0472C" w:rsidP="00CF7CF7">
            <w:pPr>
              <w:ind w:right="-1"/>
              <w:jc w:val="center"/>
            </w:pPr>
            <w:r>
              <w:t>Üye</w:t>
            </w:r>
          </w:p>
        </w:tc>
      </w:tr>
      <w:tr w:rsidR="00D0472C" w:rsidTr="00CF7CF7">
        <w:trPr>
          <w:trHeight w:val="1417"/>
        </w:trPr>
        <w:tc>
          <w:tcPr>
            <w:tcW w:w="3260" w:type="dxa"/>
            <w:vAlign w:val="bottom"/>
            <w:hideMark/>
          </w:tcPr>
          <w:p w:rsidR="00D0472C" w:rsidRDefault="00D0472C" w:rsidP="00CF7CF7">
            <w:pPr>
              <w:ind w:right="-1"/>
              <w:jc w:val="center"/>
            </w:pPr>
            <w:r>
              <w:t>Mustafa Kemal KÖMÜRCÜ</w:t>
            </w:r>
          </w:p>
          <w:p w:rsidR="00D0472C" w:rsidRDefault="00D0472C" w:rsidP="00CF7CF7">
            <w:pPr>
              <w:ind w:right="-1"/>
              <w:jc w:val="center"/>
            </w:pPr>
            <w:r>
              <w:t>Üye</w:t>
            </w:r>
          </w:p>
        </w:tc>
        <w:tc>
          <w:tcPr>
            <w:tcW w:w="3402" w:type="dxa"/>
            <w:vAlign w:val="bottom"/>
            <w:hideMark/>
          </w:tcPr>
          <w:p w:rsidR="00D0472C" w:rsidRDefault="00D0472C" w:rsidP="00CF7CF7">
            <w:pPr>
              <w:ind w:right="-1"/>
              <w:jc w:val="center"/>
            </w:pPr>
            <w:r>
              <w:t>Nigar KOCA</w:t>
            </w:r>
          </w:p>
          <w:p w:rsidR="00D0472C" w:rsidRDefault="00D0472C" w:rsidP="00CF7CF7">
            <w:pPr>
              <w:ind w:right="-1"/>
              <w:jc w:val="center"/>
            </w:pPr>
            <w:r>
              <w:t>Üye</w:t>
            </w:r>
          </w:p>
        </w:tc>
        <w:tc>
          <w:tcPr>
            <w:tcW w:w="3261" w:type="dxa"/>
            <w:vAlign w:val="bottom"/>
            <w:hideMark/>
          </w:tcPr>
          <w:p w:rsidR="00D0472C" w:rsidRDefault="00D0472C" w:rsidP="00CF7CF7">
            <w:pPr>
              <w:ind w:right="-1"/>
              <w:jc w:val="center"/>
            </w:pPr>
            <w:r>
              <w:t>Aysel DEMİR</w:t>
            </w:r>
          </w:p>
          <w:p w:rsidR="00D0472C" w:rsidRDefault="00D0472C" w:rsidP="00CF7CF7">
            <w:pPr>
              <w:ind w:right="-1"/>
              <w:jc w:val="center"/>
            </w:pPr>
            <w:r>
              <w:t>Üye</w:t>
            </w:r>
          </w:p>
        </w:tc>
      </w:tr>
    </w:tbl>
    <w:p w:rsidR="00D0472C" w:rsidRDefault="00D0472C" w:rsidP="00D0472C">
      <w:pPr>
        <w:spacing w:line="240" w:lineRule="atLeast"/>
        <w:ind w:firstLine="708"/>
        <w:jc w:val="both"/>
      </w:pPr>
    </w:p>
    <w:p w:rsidR="00D0472C" w:rsidRDefault="00D0472C" w:rsidP="00D0472C">
      <w:pPr>
        <w:spacing w:line="240" w:lineRule="atLeast"/>
        <w:ind w:firstLine="708"/>
        <w:jc w:val="both"/>
      </w:pPr>
    </w:p>
    <w:p w:rsidR="00D0472C" w:rsidRDefault="00D0472C" w:rsidP="00D0472C">
      <w:pPr>
        <w:shd w:val="clear" w:color="auto" w:fill="FFFFFF"/>
        <w:autoSpaceDE w:val="0"/>
        <w:autoSpaceDN w:val="0"/>
        <w:adjustRightInd w:val="0"/>
        <w:spacing w:line="240" w:lineRule="atLeast"/>
        <w:ind w:firstLine="708"/>
        <w:jc w:val="both"/>
      </w:pPr>
    </w:p>
    <w:p w:rsidR="00D0472C" w:rsidRPr="009B56FD" w:rsidRDefault="00D0472C" w:rsidP="00D0472C">
      <w:pPr>
        <w:spacing w:line="240" w:lineRule="atLeast"/>
      </w:pPr>
    </w:p>
    <w:p w:rsidR="00D0472C" w:rsidRDefault="00D0472C" w:rsidP="00EB5B1A">
      <w:pPr>
        <w:tabs>
          <w:tab w:val="left" w:pos="709"/>
        </w:tabs>
        <w:ind w:right="-1"/>
        <w:jc w:val="both"/>
      </w:pPr>
      <w:bookmarkStart w:id="0" w:name="_GoBack"/>
      <w:bookmarkEnd w:id="0"/>
    </w:p>
    <w:sectPr w:rsidR="00D0472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472C"/>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1D8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 w:type="paragraph" w:customStyle="1" w:styleId="gvdemetni00">
    <w:name w:val="gvdemetni0"/>
    <w:basedOn w:val="Normal"/>
    <w:rsid w:val="00D047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2F79-84F9-4FCC-8AB9-74975E06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1952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2026-06-11T07:09:00Z</dcterms:created>
  <dcterms:modified xsi:type="dcterms:W3CDTF">2026-06-16T12:03:00Z</dcterms:modified>
</cp:coreProperties>
</file>