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D3033F" w:rsidRDefault="00B23ABD" w:rsidP="00D3033F">
      <w:pPr>
        <w:ind w:right="-1"/>
        <w:jc w:val="both"/>
      </w:pPr>
      <w:r>
        <w:t xml:space="preserve">Karar No: </w:t>
      </w:r>
      <w:r w:rsidR="0029720D">
        <w:t>745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E5344F">
        <w:t xml:space="preserve">  09</w:t>
      </w:r>
      <w:r w:rsidR="00305F2F">
        <w:t>.</w:t>
      </w:r>
      <w:r w:rsidR="00463690">
        <w:t>06</w:t>
      </w:r>
      <w:r w:rsidR="0077160C">
        <w:t>.202</w:t>
      </w:r>
      <w:r w:rsidR="003C3229">
        <w:t>6</w:t>
      </w:r>
    </w:p>
    <w:p w:rsidR="00D3033F" w:rsidRDefault="00D3033F" w:rsidP="00BF2B54">
      <w:pPr>
        <w:ind w:right="-1"/>
        <w:jc w:val="center"/>
      </w:pPr>
    </w:p>
    <w:p w:rsidR="0029720D" w:rsidRDefault="0029720D" w:rsidP="00D3033F">
      <w:pPr>
        <w:ind w:right="-1"/>
        <w:jc w:val="center"/>
      </w:pPr>
    </w:p>
    <w:p w:rsidR="00D3033F" w:rsidRDefault="005C0890" w:rsidP="00D3033F">
      <w:pPr>
        <w:ind w:right="-1"/>
        <w:jc w:val="center"/>
      </w:pPr>
      <w:r w:rsidRPr="002D00A5">
        <w:t>K A R A R</w:t>
      </w:r>
    </w:p>
    <w:p w:rsidR="00D3033F" w:rsidRDefault="00D3033F" w:rsidP="00AA7ED1">
      <w:pPr>
        <w:ind w:right="-1"/>
      </w:pPr>
    </w:p>
    <w:p w:rsidR="00D3033F" w:rsidRDefault="00D3033F" w:rsidP="00AA7ED1">
      <w:pPr>
        <w:ind w:right="-1"/>
      </w:pPr>
    </w:p>
    <w:p w:rsidR="00EC582E" w:rsidRDefault="0029720D" w:rsidP="00AA7ED1">
      <w:pPr>
        <w:ind w:right="-1" w:firstLine="708"/>
        <w:jc w:val="both"/>
      </w:pPr>
      <w:r>
        <w:t>Akyurt İlçesi Saracalar Mahallesi 1856 ada 6 parselde 1/5000 ve 1/1000 ölçekli imar plan değişikliğine</w:t>
      </w:r>
      <w:r w:rsidR="000E1E6D">
        <w:t xml:space="preserve"> ilişkin </w:t>
      </w:r>
      <w:r w:rsidR="00005846" w:rsidRPr="00A35AF8">
        <w:t>İmar ve Bayındırlık</w:t>
      </w:r>
      <w:r w:rsidR="00A574C9" w:rsidRPr="007F325F">
        <w:t xml:space="preserve"> Komisyonu</w:t>
      </w:r>
      <w:r w:rsidR="00005846">
        <w:t xml:space="preserve">nun </w:t>
      </w:r>
      <w:r>
        <w:t>12</w:t>
      </w:r>
      <w:r w:rsidR="00005846">
        <w:t>.</w:t>
      </w:r>
      <w:r w:rsidR="00463690">
        <w:t>05</w:t>
      </w:r>
      <w:r w:rsidR="003C3229">
        <w:t>.2026</w:t>
      </w:r>
      <w:r w:rsidR="00EC582E" w:rsidRPr="00E35A5A">
        <w:t xml:space="preserve"> tarihli ve </w:t>
      </w:r>
      <w:r>
        <w:t>37</w:t>
      </w:r>
      <w:r w:rsidR="000E1E6D">
        <w:t xml:space="preserve"> </w:t>
      </w:r>
      <w:r w:rsidR="00EC582E" w:rsidRPr="00E35A5A">
        <w:t xml:space="preserve">sayılı Raporu Büyükşehir Belediye Meclisinin </w:t>
      </w:r>
      <w:r w:rsidR="00E5344F">
        <w:t>09</w:t>
      </w:r>
      <w:r w:rsidR="00EC582E" w:rsidRPr="00E35A5A">
        <w:t>.</w:t>
      </w:r>
      <w:r w:rsidR="00463690">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29720D" w:rsidRDefault="00EC582E" w:rsidP="0029720D">
      <w:pPr>
        <w:tabs>
          <w:tab w:val="left" w:pos="0"/>
        </w:tabs>
        <w:ind w:right="-1" w:firstLine="709"/>
        <w:jc w:val="both"/>
      </w:pPr>
      <w:r w:rsidRPr="00E35A5A">
        <w:t>Konu üzerinde yapılan görüşmelerde;</w:t>
      </w:r>
      <w:r w:rsidR="00896330">
        <w:t xml:space="preserve"> </w:t>
      </w:r>
      <w:r w:rsidR="0029720D" w:rsidRPr="00174C03">
        <w:t>Akyurt Belediye Başkanlığı Plan ve Proje Müdürlüğünün 24.02.2026 tarihli ve 29126872-32916 sayılı yazısı ile; Akyurt Belediye Meclisinin 06.02.2026 gün ve 19 sayılı Kararı ile uygun görülen "Akyurt İlçesi, Saracalar Mahallesi 1856 ada 6 no</w:t>
      </w:r>
      <w:r w:rsidR="0029720D">
        <w:t>.</w:t>
      </w:r>
      <w:r w:rsidR="0029720D" w:rsidRPr="00174C03">
        <w:t>lu parsele ilişkin 1/1000 ölçekli uygulama imar planı değişikliği" teklifi ve tavsiye nitelikli "1/5000 ölçek</w:t>
      </w:r>
      <w:r w:rsidR="0029720D">
        <w:t>li nazım imar planı değişikliği</w:t>
      </w:r>
      <w:r w:rsidR="0029720D" w:rsidRPr="00174C03">
        <w:t>"</w:t>
      </w:r>
      <w:r w:rsidR="0029720D">
        <w:t>nin</w:t>
      </w:r>
      <w:r w:rsidR="0029720D" w:rsidRPr="00174C03">
        <w:t xml:space="preserve"> 5216 sayılı Kanun uyarınca </w:t>
      </w:r>
      <w:r w:rsidR="0029720D">
        <w:t xml:space="preserve">İmar ve Şehircilik Dairesi </w:t>
      </w:r>
      <w:r w:rsidR="0029720D" w:rsidRPr="00174C03">
        <w:t>Başkanlığı</w:t>
      </w:r>
      <w:r w:rsidR="0029720D">
        <w:t>na</w:t>
      </w:r>
      <w:r w:rsidR="0029720D" w:rsidRPr="00174C03">
        <w:t xml:space="preserve"> sunul</w:t>
      </w:r>
      <w:r w:rsidR="0029720D">
        <w:t>duğu,</w:t>
      </w:r>
    </w:p>
    <w:p w:rsidR="0029720D" w:rsidRDefault="0029720D" w:rsidP="0029720D">
      <w:pPr>
        <w:tabs>
          <w:tab w:val="left" w:pos="0"/>
        </w:tabs>
        <w:ind w:right="-1" w:firstLine="709"/>
        <w:jc w:val="both"/>
      </w:pPr>
    </w:p>
    <w:p w:rsidR="0029720D" w:rsidRDefault="0029720D" w:rsidP="0029720D">
      <w:pPr>
        <w:tabs>
          <w:tab w:val="left" w:pos="0"/>
        </w:tabs>
        <w:ind w:right="-1" w:firstLine="709"/>
        <w:jc w:val="both"/>
      </w:pPr>
      <w:r w:rsidRPr="00174C03">
        <w:rPr>
          <w:b/>
          <w:bCs/>
        </w:rPr>
        <w:t>Yapılan incelemede;  </w:t>
      </w:r>
    </w:p>
    <w:p w:rsidR="0029720D" w:rsidRDefault="0029720D" w:rsidP="0029720D">
      <w:pPr>
        <w:tabs>
          <w:tab w:val="left" w:pos="0"/>
        </w:tabs>
        <w:ind w:right="-1" w:firstLine="709"/>
        <w:jc w:val="both"/>
      </w:pPr>
      <w:r w:rsidRPr="00174C03">
        <w:rPr>
          <w:b/>
          <w:bCs/>
        </w:rPr>
        <w:t>Teklife Konu Alanın Mülkiyet ve Mevcut İmar Durumunun;</w:t>
      </w:r>
      <w:r w:rsidRPr="00174C03">
        <w:t> Akyurt İlçesi Saracalar Mahallesi 1856 ada 6 no</w:t>
      </w:r>
      <w:r>
        <w:t>.</w:t>
      </w:r>
      <w:r w:rsidRPr="00174C03">
        <w:t>lu parselin 11.241 m</w:t>
      </w:r>
      <w:r w:rsidRPr="0069502A">
        <w:rPr>
          <w:vertAlign w:val="superscript"/>
        </w:rPr>
        <w:t>2</w:t>
      </w:r>
      <w:r w:rsidRPr="00174C03">
        <w:t> yüzölçümlü ve özel mülkiyete ait olduğu, söz konusu parseli de kapsayan Akyurt (Ankara) Fuar Alanı, Balıkhisar Sanayi, Güzelhisar 1/5000 ölçekli Nazım İmar Planının Ank</w:t>
      </w:r>
      <w:r>
        <w:t>ara Büyükşehir Belediye Meclisi</w:t>
      </w:r>
      <w:r w:rsidRPr="00174C03">
        <w:t>nin 14.09.2007 gün ve 2339 sayılı Kararıyla onaylandığı, Akyurt (Ankara) Fuar Alanı, Balıkhisar Sanayi, Güzelhisar 1/1000 ölçekli Uygulama İmar Planı Değişik</w:t>
      </w:r>
      <w:r>
        <w:t>liğinin Akyurt Belediye Meclisi</w:t>
      </w:r>
      <w:r w:rsidRPr="00174C03">
        <w:t>nin 07.09.2007 gün ve 82 sayılı Kararı ile uygun görülerek Ank</w:t>
      </w:r>
      <w:r>
        <w:t>ara Büyükşehir Belediye Meclisi</w:t>
      </w:r>
      <w:r w:rsidRPr="00174C03">
        <w:t>nin 13.02.2008 gün ve 462 sayılı Kararı ile onaylandığı, onaylı uygulama imar planında söz konusu parselin "Sanayi ve Depolama Alanı" kullanım kararlı olduğu, plan paftalarında yapılaşma koşullarının E=1,00 Hmax=1.8 no</w:t>
      </w:r>
      <w:r>
        <w:t>.</w:t>
      </w:r>
      <w:r w:rsidRPr="00174C03">
        <w:t>lu plan notuna göre belirlenecektir şeklinde olduğu, 1.8 no</w:t>
      </w:r>
      <w:r>
        <w:t>.</w:t>
      </w:r>
      <w:r w:rsidRPr="00174C03">
        <w:t>lu plan notunun; "Planlama alanındaki Hmax (maksimum yükseklikler), onaylı mania planında verilen yüksekliklere, parselasyon planlarına ve yol projesine göre Belediyesince hazırlanacak kentsel tasarım projelerince belirlenecektir. Kentsel tasarım projeleri hazırlanmadan ve Belediye Meclisince onaylanmadan imar çapı ve inşaat ruhsatı verilemez." şeklinde olduğu,</w:t>
      </w:r>
    </w:p>
    <w:p w:rsidR="0029720D" w:rsidRDefault="0029720D" w:rsidP="0029720D">
      <w:pPr>
        <w:tabs>
          <w:tab w:val="left" w:pos="0"/>
        </w:tabs>
        <w:ind w:right="-1" w:firstLine="709"/>
        <w:jc w:val="both"/>
      </w:pPr>
    </w:p>
    <w:p w:rsidR="0029720D" w:rsidRDefault="0029720D" w:rsidP="0029720D">
      <w:pPr>
        <w:tabs>
          <w:tab w:val="left" w:pos="0"/>
        </w:tabs>
        <w:ind w:right="-1" w:firstLine="709"/>
        <w:jc w:val="both"/>
      </w:pPr>
      <w:r w:rsidRPr="00174C03">
        <w:t>Ayrıca Sanayi ve Depolama Alanlarına ilişkin onaylı imar planının 6.2. no</w:t>
      </w:r>
      <w:r>
        <w:t>.</w:t>
      </w:r>
      <w:r w:rsidRPr="00174C03">
        <w:t>lu plan notunda; "Dumansız, kokusuz, atık ve artık bırakmayan ve çevre sağlığı yönünden tehlike yaratmayan imalathaneler yer alabilir. Sanayi bölgesinde yapı emsali E=1,00, kat adedi 2'dir. Ancak hmax proje özelliklerine göre belirlenecektir. Minimum parsel büyüklüğü 3000 m², minimum parsel cephesi 30 m'dir. Ancak üzerinde mevcut tesis olup iskânı bulunan parseller için bu şart aran</w:t>
      </w:r>
      <w:r>
        <w:t>maz. Parsel büyüklüğü 10.000 m²’</w:t>
      </w:r>
      <w:r w:rsidRPr="00174C03">
        <w:t>yi aşan parseller için emsal değeri 0,20 puan arttırılarak 1,20 olarak uygulanır. Sanayi alanlarında emsal değerine dâhil olmak ve 1/3 ünü aşmamak kaydı ile sanayi tesisinin ihtiyacını karşılamaya yönelik idari ve sosyal tesisler yapılabilir." hükmünün bulunduğu,</w:t>
      </w:r>
    </w:p>
    <w:p w:rsidR="0029720D" w:rsidRDefault="0029720D" w:rsidP="0029720D">
      <w:pPr>
        <w:tabs>
          <w:tab w:val="left" w:pos="0"/>
        </w:tabs>
        <w:ind w:right="-1" w:firstLine="709"/>
        <w:jc w:val="both"/>
        <w:rPr>
          <w:b/>
          <w:bCs/>
        </w:rPr>
      </w:pPr>
      <w:r w:rsidRPr="00174C03">
        <w:rPr>
          <w:b/>
          <w:bCs/>
        </w:rPr>
        <w:t xml:space="preserve">Plan teklifi ve Açıklama Raporunda, </w:t>
      </w:r>
      <w:r w:rsidRPr="00174C03">
        <w:rPr>
          <w:bCs/>
        </w:rPr>
        <w:t>Mekânsal Planlar Yapım Yönetmeliğinin 5. maddesi kapsamında alanda alışveriş merkezi yapılabilmesi için söz konusu parselde fonksiyon değişikliği yapılarak sanayi ve depolama alanı kullanımının ticaret alanı kullanımına dönüştürülmesi amaçlı plan değişikliğine gidildiğinin belirtildiği,</w:t>
      </w:r>
    </w:p>
    <w:p w:rsidR="0029720D" w:rsidRDefault="0029720D" w:rsidP="0029720D">
      <w:pPr>
        <w:tabs>
          <w:tab w:val="left" w:pos="0"/>
        </w:tabs>
        <w:ind w:right="-1" w:firstLine="709"/>
        <w:jc w:val="both"/>
      </w:pPr>
      <w:r w:rsidRPr="00174C03">
        <w:rPr>
          <w:b/>
          <w:bCs/>
        </w:rPr>
        <w:t>1/5000 Ölçekli Nazım İmar Planı Değişiklik Teklifinde, </w:t>
      </w:r>
      <w:r w:rsidRPr="00174C03">
        <w:t>Onaylı imar planında  "Sanayi ve Depolama Alanı" kullanım kararlı Akyurt İlçesi Saracalar Mahallesi 1856 ada 6 no</w:t>
      </w:r>
      <w:r>
        <w:t>.</w:t>
      </w:r>
      <w:r w:rsidRPr="00174C03">
        <w:t>lu parselin "Ticaret Alanı" kullanımına dönüştürüldüğü,</w:t>
      </w:r>
    </w:p>
    <w:p w:rsidR="0029720D" w:rsidRDefault="0029720D" w:rsidP="0029720D">
      <w:pPr>
        <w:tabs>
          <w:tab w:val="left" w:pos="0"/>
        </w:tabs>
        <w:ind w:right="-1" w:firstLine="709"/>
        <w:jc w:val="both"/>
        <w:rPr>
          <w:b/>
          <w:b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9720D" w:rsidRPr="002D00A5" w:rsidTr="00284643">
        <w:trPr>
          <w:trHeight w:val="1008"/>
        </w:trPr>
        <w:tc>
          <w:tcPr>
            <w:tcW w:w="3510" w:type="dxa"/>
          </w:tcPr>
          <w:p w:rsidR="0029720D" w:rsidRPr="002D00A5" w:rsidRDefault="0029720D" w:rsidP="00284643">
            <w:pPr>
              <w:ind w:right="-1"/>
              <w:jc w:val="center"/>
            </w:pPr>
            <w:r w:rsidRPr="002D00A5">
              <w:t>T.C.</w:t>
            </w:r>
          </w:p>
          <w:p w:rsidR="0029720D" w:rsidRPr="002D00A5" w:rsidRDefault="0029720D" w:rsidP="00284643">
            <w:pPr>
              <w:ind w:right="-1"/>
              <w:jc w:val="center"/>
            </w:pPr>
            <w:r w:rsidRPr="002D00A5">
              <w:t>ANKARA BÜYÜKŞEHİR</w:t>
            </w:r>
          </w:p>
          <w:p w:rsidR="0029720D" w:rsidRPr="002D00A5" w:rsidRDefault="0029720D" w:rsidP="00284643">
            <w:pPr>
              <w:ind w:right="-1"/>
              <w:jc w:val="center"/>
            </w:pPr>
            <w:r w:rsidRPr="002D00A5">
              <w:t>BELEDİYE MECLİSİ</w:t>
            </w:r>
          </w:p>
        </w:tc>
      </w:tr>
    </w:tbl>
    <w:p w:rsidR="0029720D" w:rsidRDefault="0029720D" w:rsidP="0029720D">
      <w:pPr>
        <w:tabs>
          <w:tab w:val="left" w:pos="1935"/>
          <w:tab w:val="left" w:pos="9356"/>
        </w:tabs>
        <w:ind w:right="-1"/>
        <w:jc w:val="both"/>
      </w:pPr>
    </w:p>
    <w:p w:rsidR="0029720D" w:rsidRDefault="0029720D" w:rsidP="0029720D">
      <w:pPr>
        <w:tabs>
          <w:tab w:val="left" w:pos="1935"/>
          <w:tab w:val="left" w:pos="9356"/>
        </w:tabs>
        <w:ind w:right="-1"/>
        <w:jc w:val="both"/>
      </w:pPr>
    </w:p>
    <w:p w:rsidR="0029720D" w:rsidRDefault="0029720D" w:rsidP="0029720D">
      <w:pPr>
        <w:ind w:right="-1"/>
        <w:jc w:val="both"/>
      </w:pPr>
      <w:r>
        <w:t>Karar No: 745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29720D" w:rsidRDefault="0029720D" w:rsidP="0029720D">
      <w:pPr>
        <w:tabs>
          <w:tab w:val="left" w:pos="0"/>
        </w:tabs>
        <w:ind w:right="-1"/>
        <w:jc w:val="center"/>
        <w:rPr>
          <w:bCs/>
        </w:rPr>
      </w:pPr>
    </w:p>
    <w:p w:rsidR="0029720D" w:rsidRDefault="0029720D" w:rsidP="0029720D">
      <w:pPr>
        <w:tabs>
          <w:tab w:val="left" w:pos="0"/>
        </w:tabs>
        <w:ind w:right="-1"/>
        <w:jc w:val="center"/>
        <w:rPr>
          <w:bCs/>
        </w:rPr>
      </w:pPr>
      <w:r w:rsidRPr="00A51BDB">
        <w:rPr>
          <w:bCs/>
        </w:rPr>
        <w:t>-2-</w:t>
      </w:r>
    </w:p>
    <w:p w:rsidR="0029720D" w:rsidRDefault="0029720D" w:rsidP="0029720D">
      <w:pPr>
        <w:tabs>
          <w:tab w:val="left" w:pos="0"/>
        </w:tabs>
        <w:ind w:right="-1"/>
        <w:jc w:val="center"/>
        <w:rPr>
          <w:bCs/>
        </w:rPr>
      </w:pPr>
    </w:p>
    <w:p w:rsidR="0029720D" w:rsidRPr="00A51BDB" w:rsidRDefault="0029720D" w:rsidP="0029720D">
      <w:pPr>
        <w:tabs>
          <w:tab w:val="left" w:pos="0"/>
        </w:tabs>
        <w:ind w:right="-1"/>
        <w:jc w:val="center"/>
        <w:rPr>
          <w:bCs/>
        </w:rPr>
      </w:pPr>
    </w:p>
    <w:p w:rsidR="0029720D" w:rsidRDefault="0029720D" w:rsidP="0029720D">
      <w:pPr>
        <w:tabs>
          <w:tab w:val="left" w:pos="0"/>
        </w:tabs>
        <w:ind w:right="-1" w:firstLine="709"/>
        <w:jc w:val="both"/>
      </w:pPr>
      <w:r w:rsidRPr="00174C03">
        <w:t>"1.Bu planda belirtilmeyen hususlarda 3194 sayılı İmar Kanunu ve ilgili yönetmelik hükümlerine uyulacaktır."  şeklinde 1 adet plan notu önerildiği,</w:t>
      </w:r>
    </w:p>
    <w:p w:rsidR="0029720D" w:rsidRDefault="0029720D" w:rsidP="0029720D">
      <w:pPr>
        <w:tabs>
          <w:tab w:val="left" w:pos="0"/>
        </w:tabs>
        <w:ind w:right="-1" w:firstLine="709"/>
        <w:jc w:val="both"/>
        <w:rPr>
          <w:b/>
          <w:bCs/>
        </w:rPr>
      </w:pPr>
    </w:p>
    <w:p w:rsidR="0029720D" w:rsidRPr="00174C03" w:rsidRDefault="0029720D" w:rsidP="0029720D">
      <w:pPr>
        <w:tabs>
          <w:tab w:val="left" w:pos="0"/>
        </w:tabs>
        <w:ind w:right="-1" w:firstLine="709"/>
        <w:jc w:val="both"/>
        <w:rPr>
          <w:bCs/>
        </w:rPr>
      </w:pPr>
      <w:r w:rsidRPr="00174C03">
        <w:rPr>
          <w:b/>
          <w:bCs/>
        </w:rPr>
        <w:t xml:space="preserve">1/1000 Ölçekli Uygulama İmar Planı Değişiklik Teklifinde, </w:t>
      </w:r>
      <w:r w:rsidRPr="00174C03">
        <w:rPr>
          <w:bCs/>
        </w:rPr>
        <w:t>Onaylı imar planında  "Sanayi ve Depolama Alanı" kullanım kararlı Akyurt ilçesi Saracalar Mahallesi 1856 ada 6 no</w:t>
      </w:r>
      <w:r>
        <w:rPr>
          <w:bCs/>
        </w:rPr>
        <w:t>.</w:t>
      </w:r>
      <w:r w:rsidRPr="00174C03">
        <w:rPr>
          <w:bCs/>
        </w:rPr>
        <w:t xml:space="preserve">lu parselin "Ticaret Alanı" kullanımına dönüştürüldüğü, yapılaşma koşullarının onaylı imar planına ait </w:t>
      </w:r>
      <w:r>
        <w:rPr>
          <w:bCs/>
        </w:rPr>
        <w:t xml:space="preserve">plan notlarının </w:t>
      </w:r>
      <w:r w:rsidRPr="00174C03">
        <w:rPr>
          <w:bCs/>
        </w:rPr>
        <w:t>6.2 no</w:t>
      </w:r>
      <w:r>
        <w:rPr>
          <w:bCs/>
        </w:rPr>
        <w:t>.</w:t>
      </w:r>
      <w:r w:rsidRPr="00174C03">
        <w:rPr>
          <w:bCs/>
        </w:rPr>
        <w:t>lu plan notunda yer alan</w:t>
      </w:r>
      <w:r>
        <w:rPr>
          <w:bCs/>
        </w:rPr>
        <w:t xml:space="preserve"> "...Parsel büyüklüğü 10.000 m</w:t>
      </w:r>
      <w:r w:rsidRPr="0069502A">
        <w:rPr>
          <w:bCs/>
          <w:vertAlign w:val="superscript"/>
        </w:rPr>
        <w:t>2</w:t>
      </w:r>
      <w:r>
        <w:rPr>
          <w:bCs/>
        </w:rPr>
        <w:t>’</w:t>
      </w:r>
      <w:r w:rsidRPr="00174C03">
        <w:rPr>
          <w:bCs/>
        </w:rPr>
        <w:t xml:space="preserve">yi aşan parseller için emsal değeri 0,20 puan arttırılarak 1,20 olarak uygulanır. Sanayi alanlarında emsal değerine dahil olmak ve 1/3 ünü aşmamak kaydı ile sanayi tesisinin ihtiyacını karşılamaya yönelik idari ve sosyal tesisler yapılabilir." hükmü doğrultusunda E:1.20 Yençok: 25 metre olarak önerildiği, Yapı yüksekliği ile ilgili Esenboğa Havalimanı Başmüdürlüğünden görüş sorulacağı, </w:t>
      </w:r>
    </w:p>
    <w:p w:rsidR="0029720D" w:rsidRDefault="0029720D" w:rsidP="0029720D">
      <w:pPr>
        <w:tabs>
          <w:tab w:val="left" w:pos="0"/>
        </w:tabs>
        <w:ind w:right="-1" w:firstLine="709"/>
        <w:jc w:val="both"/>
        <w:rPr>
          <w:bCs/>
        </w:rPr>
      </w:pPr>
      <w:r w:rsidRPr="00174C03">
        <w:rPr>
          <w:bCs/>
        </w:rPr>
        <w:t>Yapı yaklaşma mesafelerinin; güneydoğu yönünde 15 metre, kuzeydoğu yönünde 10 metre, kuzeybatı ve güneybatı yönünde ise 7 metre olacak şekilde mevcut plan yapılaşma mesafelerinin korunduğu,</w:t>
      </w:r>
    </w:p>
    <w:p w:rsidR="0029720D" w:rsidRDefault="0029720D" w:rsidP="0029720D">
      <w:pPr>
        <w:tabs>
          <w:tab w:val="left" w:pos="0"/>
        </w:tabs>
        <w:ind w:right="-1" w:firstLine="709"/>
        <w:jc w:val="both"/>
      </w:pPr>
      <w:r w:rsidRPr="00174C03">
        <w:t>"1.Bu planda belirtilmeyen hususlarda 3194 sayılı İmar Kanunu ve ilgili yöne</w:t>
      </w:r>
      <w:r>
        <w:t>tmelik hükümlerine uyulacaktır.</w:t>
      </w:r>
    </w:p>
    <w:p w:rsidR="0029720D" w:rsidRDefault="0029720D" w:rsidP="0029720D">
      <w:pPr>
        <w:tabs>
          <w:tab w:val="left" w:pos="0"/>
        </w:tabs>
        <w:ind w:right="-1" w:firstLine="709"/>
        <w:jc w:val="both"/>
      </w:pPr>
      <w:r w:rsidRPr="00174C03">
        <w:t>2. Yapı yüksekliği ile ilgili E</w:t>
      </w:r>
      <w:r>
        <w:t>senboğa Havalimanı Başmüdürlüğü</w:t>
      </w:r>
      <w:r w:rsidRPr="00174C03">
        <w:t>nden görüş sorulacaktır." şeklinde 2 adet plan notu önerildiği,</w:t>
      </w:r>
    </w:p>
    <w:p w:rsidR="0029720D" w:rsidRDefault="0029720D" w:rsidP="0029720D">
      <w:pPr>
        <w:tabs>
          <w:tab w:val="left" w:pos="0"/>
        </w:tabs>
        <w:ind w:right="-1" w:firstLine="709"/>
        <w:jc w:val="both"/>
      </w:pPr>
    </w:p>
    <w:p w:rsidR="0029720D" w:rsidRDefault="0029720D" w:rsidP="0029720D">
      <w:pPr>
        <w:tabs>
          <w:tab w:val="left" w:pos="0"/>
        </w:tabs>
        <w:ind w:right="-1" w:firstLine="709"/>
        <w:jc w:val="both"/>
      </w:pPr>
      <w:r w:rsidRPr="00174C03">
        <w:rPr>
          <w:b/>
          <w:bCs/>
        </w:rPr>
        <w:t>Başkanlığımızca yapılan değerlendirmede, </w:t>
      </w:r>
      <w:r w:rsidRPr="00174C03">
        <w:t>Sanayi ve Depolama Alanı bölgesinde yer alan ve yer aldığı çevreye hizmet etmesi planlanan ve Mekânsal Planlar Yapım Yönetmeliğinin 5-ı Maddesinde yer alan tanımlama kapsamında </w:t>
      </w:r>
      <w:r w:rsidRPr="00174C03">
        <w:rPr>
          <w:iCs/>
        </w:rPr>
        <w:t>(Sanayi alanı: İçerisinde sanayi tesisleri ile sanayiye hizmet vermek üzere diğer yapı ve tesislerin de yapılabileceği alanlardır.)</w:t>
      </w:r>
      <w:r w:rsidRPr="00174C03">
        <w:t> fonksiyon değişikliği ile ticaret alanı kullanımı öngörülen, yapılaşma yoğunluğunun onaylı imar planında yer alan hükümler doğrultusunda arttırıldığı, söz konusu plan teklifinin uygun görülmesi halinde teklife konu parselin 10.000 m</w:t>
      </w:r>
      <w:r w:rsidRPr="0069502A">
        <w:rPr>
          <w:vertAlign w:val="superscript"/>
        </w:rPr>
        <w:t>2</w:t>
      </w:r>
      <w:r w:rsidRPr="00174C03">
        <w:t xml:space="preserve"> altında ifraz edilemeyeceği şeklinde plan notu ilavesi gerektiği düşünülmekle birlikte teklif plana ilişkin nihai karar merciinin Belediye Meclisi olduğu </w:t>
      </w:r>
      <w:r>
        <w:t>görüş ve sonucuna varıldığı,</w:t>
      </w:r>
    </w:p>
    <w:p w:rsidR="0029720D" w:rsidRDefault="0029720D" w:rsidP="0029720D">
      <w:pPr>
        <w:tabs>
          <w:tab w:val="left" w:pos="0"/>
        </w:tabs>
        <w:ind w:right="-1" w:firstLine="709"/>
        <w:jc w:val="both"/>
      </w:pPr>
    </w:p>
    <w:p w:rsidR="00445B0D" w:rsidRDefault="0029720D" w:rsidP="0029720D">
      <w:pPr>
        <w:tabs>
          <w:tab w:val="left" w:pos="0"/>
        </w:tabs>
        <w:ind w:right="-1" w:firstLine="709"/>
        <w:jc w:val="both"/>
      </w:pPr>
      <w:r>
        <w:t>Hususları tespit edilmiş olup, Akyurt İlçesi</w:t>
      </w:r>
      <w:r w:rsidRPr="00174C03">
        <w:t xml:space="preserve"> Saracalar Mahallesi 1856 ada 6 parsel</w:t>
      </w:r>
      <w:r>
        <w:t>d</w:t>
      </w:r>
      <w:r w:rsidRPr="00174C03">
        <w:t xml:space="preserve">e </w:t>
      </w:r>
      <w:r>
        <w:t xml:space="preserve">1/5000 ve </w:t>
      </w:r>
      <w:r w:rsidRPr="00174C03">
        <w:t>1/1000 ölçekli i</w:t>
      </w:r>
      <w:r>
        <w:t xml:space="preserve">mar planı değişikliğinin malik muvafakat şartını sağlamadığından, öneri kat yüksekliğinin 2008/462 sayı Büyükşehir Belediye Meclis kararı ile onaylı plan hükümleri ile çeliştiğinden ve parsel bazında fonksiyon değişikliği ve kat düzenlemesi değer artış mevzuatı çerçevesinde değerlendirilmediğinden ve ana planının kurgusu bozucu nitelikte olduğundan </w:t>
      </w:r>
      <w:r w:rsidRPr="004108CB">
        <w:t>“</w:t>
      </w:r>
      <w:r>
        <w:t>ilçesine iadesi</w:t>
      </w:r>
      <w:r w:rsidRPr="004108CB">
        <w:t>”</w:t>
      </w:r>
      <w:r>
        <w:t xml:space="preserve">ne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E1E6D">
        <w:t xml:space="preserve">oylanarak </w:t>
      </w:r>
      <w:r w:rsidR="00463690" w:rsidRPr="00463690">
        <w:t>oy</w:t>
      </w:r>
      <w:r>
        <w:t>birliği</w:t>
      </w:r>
      <w:r w:rsidR="00463690" w:rsidRPr="00463690">
        <w:t xml:space="preserve"> ile kabul edildi.</w:t>
      </w:r>
    </w:p>
    <w:p w:rsidR="00445B0D" w:rsidRDefault="00445B0D" w:rsidP="00445B0D">
      <w:pPr>
        <w:tabs>
          <w:tab w:val="left" w:pos="0"/>
        </w:tabs>
        <w:ind w:right="-1" w:firstLine="709"/>
        <w:jc w:val="both"/>
      </w:pPr>
    </w:p>
    <w:p w:rsidR="00445B0D" w:rsidRDefault="00445B0D" w:rsidP="00445B0D">
      <w:pPr>
        <w:tabs>
          <w:tab w:val="left" w:pos="0"/>
        </w:tabs>
        <w:ind w:right="-1" w:firstLine="709"/>
        <w:jc w:val="both"/>
      </w:pPr>
    </w:p>
    <w:p w:rsidR="00463690" w:rsidRDefault="00463690" w:rsidP="00445B0D">
      <w:pPr>
        <w:tabs>
          <w:tab w:val="left" w:pos="0"/>
        </w:tabs>
        <w:ind w:right="-1" w:firstLine="709"/>
        <w:jc w:val="both"/>
      </w:pPr>
    </w:p>
    <w:p w:rsidR="00463690" w:rsidRDefault="00463690" w:rsidP="00445B0D">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463690" w:rsidP="00BF3B11">
            <w:pPr>
              <w:autoSpaceDE w:val="0"/>
              <w:autoSpaceDN w:val="0"/>
              <w:adjustRightInd w:val="0"/>
              <w:rPr>
                <w:color w:val="000000"/>
              </w:rPr>
            </w:pPr>
            <w:r>
              <w:rPr>
                <w:color w:val="000000"/>
              </w:rPr>
              <w:t xml:space="preserve">              </w:t>
            </w:r>
            <w:r w:rsidR="00802712">
              <w:rPr>
                <w:color w:val="000000"/>
              </w:rPr>
              <w:t>E</w:t>
            </w:r>
            <w:r>
              <w:rPr>
                <w:color w:val="000000"/>
              </w:rPr>
              <w:t>mre DOĞAN</w:t>
            </w:r>
          </w:p>
          <w:p w:rsidR="00B73ABE" w:rsidRPr="007C6922" w:rsidRDefault="00463690" w:rsidP="00802712">
            <w:pPr>
              <w:autoSpaceDE w:val="0"/>
              <w:autoSpaceDN w:val="0"/>
              <w:adjustRightInd w:val="0"/>
              <w:jc w:val="center"/>
              <w:rPr>
                <w:color w:val="000000"/>
              </w:rPr>
            </w:pPr>
            <w:r>
              <w:rPr>
                <w:color w:val="000000"/>
              </w:rPr>
              <w:t>Meclis 2</w:t>
            </w:r>
            <w:r w:rsidR="00802712">
              <w:rPr>
                <w:color w:val="000000"/>
              </w:rPr>
              <w:t>. Başkan V.</w:t>
            </w:r>
          </w:p>
        </w:tc>
        <w:tc>
          <w:tcPr>
            <w:tcW w:w="3402" w:type="dxa"/>
            <w:vAlign w:val="center"/>
          </w:tcPr>
          <w:p w:rsidR="00463690" w:rsidRDefault="00463690"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463690" w:rsidRDefault="00463690" w:rsidP="00463690">
            <w:pPr>
              <w:tabs>
                <w:tab w:val="left" w:pos="3268"/>
              </w:tabs>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FB61F0" w:rsidRDefault="00FB61F0" w:rsidP="00F430A7">
      <w:pPr>
        <w:tabs>
          <w:tab w:val="left" w:pos="709"/>
        </w:tabs>
        <w:ind w:right="-1"/>
        <w:jc w:val="both"/>
      </w:pPr>
    </w:p>
    <w:p w:rsidR="00FB61F0" w:rsidRPr="00A35AF8" w:rsidRDefault="00FB61F0" w:rsidP="00FB61F0">
      <w:pPr>
        <w:jc w:val="center"/>
      </w:pPr>
      <w:r w:rsidRPr="00A35AF8">
        <w:t>T.C.</w:t>
      </w:r>
    </w:p>
    <w:p w:rsidR="00FB61F0" w:rsidRPr="00A35AF8" w:rsidRDefault="00FB61F0" w:rsidP="00FB61F0">
      <w:pPr>
        <w:jc w:val="center"/>
      </w:pPr>
      <w:r w:rsidRPr="00A35AF8">
        <w:t>ANKARA BÜYÜKŞEHİR BELEDİYE MECLİSİ</w:t>
      </w:r>
    </w:p>
    <w:p w:rsidR="00FB61F0" w:rsidRDefault="00FB61F0" w:rsidP="00FB61F0">
      <w:pPr>
        <w:jc w:val="center"/>
      </w:pPr>
      <w:r w:rsidRPr="00A35AF8">
        <w:t>İmar ve Bayındırlık Komisyonu Raporu</w:t>
      </w:r>
      <w:r>
        <w:t xml:space="preserve"> </w:t>
      </w:r>
    </w:p>
    <w:p w:rsidR="00FB61F0" w:rsidRDefault="00FB61F0" w:rsidP="00FB61F0"/>
    <w:p w:rsidR="00FB61F0" w:rsidRDefault="00FB61F0" w:rsidP="00FB61F0">
      <w:r w:rsidRPr="00A35AF8">
        <w:t>Rapor No:</w:t>
      </w:r>
      <w:r>
        <w:t xml:space="preserve"> 37</w:t>
      </w:r>
      <w:r w:rsidRPr="00A35AF8">
        <w:tab/>
      </w:r>
      <w:r w:rsidRPr="00A35AF8">
        <w:tab/>
      </w:r>
      <w:r w:rsidRPr="00A35AF8">
        <w:tab/>
      </w:r>
      <w:r w:rsidRPr="00A35AF8">
        <w:tab/>
      </w:r>
      <w:r>
        <w:tab/>
      </w:r>
      <w:r>
        <w:tab/>
        <w:t xml:space="preserve"> </w:t>
      </w:r>
      <w:r>
        <w:tab/>
      </w:r>
      <w:r>
        <w:tab/>
        <w:t xml:space="preserve">    </w:t>
      </w:r>
      <w:r>
        <w:tab/>
        <w:t xml:space="preserve">                  12</w:t>
      </w:r>
      <w:r w:rsidRPr="00A35AF8">
        <w:t>.</w:t>
      </w:r>
      <w:r>
        <w:t>05</w:t>
      </w:r>
      <w:r w:rsidRPr="00A35AF8">
        <w:t>.202</w:t>
      </w:r>
      <w:r>
        <w:t>6</w:t>
      </w:r>
    </w:p>
    <w:p w:rsidR="00FB61F0" w:rsidRDefault="00FB61F0" w:rsidP="00FB61F0">
      <w:pPr>
        <w:jc w:val="center"/>
      </w:pPr>
    </w:p>
    <w:p w:rsidR="00FB61F0" w:rsidRDefault="00FB61F0" w:rsidP="00FB61F0">
      <w:pPr>
        <w:jc w:val="center"/>
      </w:pPr>
      <w:r w:rsidRPr="00A35AF8">
        <w:t>BÜYÜKŞEHİR BELEDİYE MECLİSİ BAŞKANLIĞINA</w:t>
      </w:r>
    </w:p>
    <w:p w:rsidR="00FB61F0" w:rsidRDefault="00FB61F0" w:rsidP="00FB61F0"/>
    <w:p w:rsidR="00FB61F0" w:rsidRDefault="00FB61F0" w:rsidP="00FB61F0"/>
    <w:p w:rsidR="00FB61F0" w:rsidRDefault="00FB61F0" w:rsidP="00FB61F0">
      <w:pPr>
        <w:tabs>
          <w:tab w:val="left" w:pos="9638"/>
        </w:tabs>
        <w:ind w:right="-1" w:firstLine="709"/>
        <w:jc w:val="both"/>
      </w:pPr>
      <w:r>
        <w:t xml:space="preserve">Akyurt İlçesi Saracalar Mahallesi 1856 ada 6 parselde 1/5000 ve 1/1000 ölçekli imar plan değişikliğine ilişkin </w:t>
      </w:r>
      <w:r w:rsidRPr="00F03C49">
        <w:t xml:space="preserve">Büyükşehir Belediye Meclisinin </w:t>
      </w:r>
      <w:r>
        <w:t>07</w:t>
      </w:r>
      <w:r w:rsidRPr="00F03C49">
        <w:t>.</w:t>
      </w:r>
      <w:r>
        <w:t>05</w:t>
      </w:r>
      <w:r w:rsidRPr="00F03C49">
        <w:t>.202</w:t>
      </w:r>
      <w:r>
        <w:t>6</w:t>
      </w:r>
      <w:r w:rsidRPr="00F03C49">
        <w:t xml:space="preserve"> tarih ve </w:t>
      </w:r>
      <w:r>
        <w:t>66</w:t>
      </w:r>
      <w:r w:rsidRPr="00F03C49">
        <w:t>. gündem maddesi olarak komisyonumuz</w:t>
      </w:r>
      <w:r>
        <w:t>a havale edilen dosya incelendi.</w:t>
      </w:r>
    </w:p>
    <w:p w:rsidR="00FB61F0" w:rsidRDefault="00FB61F0" w:rsidP="00FB61F0">
      <w:pPr>
        <w:tabs>
          <w:tab w:val="left" w:pos="9638"/>
        </w:tabs>
        <w:ind w:right="-1" w:firstLine="709"/>
        <w:jc w:val="both"/>
      </w:pPr>
    </w:p>
    <w:p w:rsidR="00FB61F0" w:rsidRDefault="00FB61F0" w:rsidP="00FB61F0">
      <w:pPr>
        <w:tabs>
          <w:tab w:val="left" w:pos="0"/>
        </w:tabs>
        <w:ind w:right="-1" w:firstLine="709"/>
        <w:jc w:val="both"/>
      </w:pPr>
      <w:r w:rsidRPr="0011513B">
        <w:t xml:space="preserve">Komisyonumuzca yapılan incelemeler neticesinde; </w:t>
      </w:r>
      <w:r w:rsidRPr="00174C03">
        <w:t>Akyurt Belediye Başkanlığı Plan ve Proje Müdürlüğünün 24.02.2026 tarihli ve 29126872-32916 sayılı yazısı ile; Akyurt Belediye Meclisinin 06.02.2026 gün ve 19 sayılı Kararı ile uygun görülen "Akyurt İlçesi, Saracalar Mahallesi 1856 ada 6 no</w:t>
      </w:r>
      <w:r>
        <w:t>.</w:t>
      </w:r>
      <w:r w:rsidRPr="00174C03">
        <w:t>lu parsele ilişkin 1/1000 ölçekli uygulama imar planı değişikliği" teklifi ve tavsiye nitelikli "1/5000 ölçek</w:t>
      </w:r>
      <w:r>
        <w:t>li nazım imar planı değişikliği</w:t>
      </w:r>
      <w:r w:rsidRPr="00174C03">
        <w:t>"</w:t>
      </w:r>
      <w:r>
        <w:t>nin</w:t>
      </w:r>
      <w:r w:rsidRPr="00174C03">
        <w:t xml:space="preserve"> 5216 sayılı Kanun uyarınca </w:t>
      </w:r>
      <w:r>
        <w:t xml:space="preserve">İmar ve Şehircilik Dairesi </w:t>
      </w:r>
      <w:r w:rsidRPr="00174C03">
        <w:t>Başkanlığı</w:t>
      </w:r>
      <w:r>
        <w:t>na</w:t>
      </w:r>
      <w:r w:rsidRPr="00174C03">
        <w:t xml:space="preserve"> sunul</w:t>
      </w:r>
      <w:r>
        <w:t>duğu,</w:t>
      </w:r>
    </w:p>
    <w:p w:rsidR="00FB61F0" w:rsidRDefault="00FB61F0" w:rsidP="00FB61F0">
      <w:pPr>
        <w:tabs>
          <w:tab w:val="left" w:pos="0"/>
        </w:tabs>
        <w:ind w:right="-1" w:firstLine="709"/>
        <w:jc w:val="both"/>
      </w:pPr>
    </w:p>
    <w:p w:rsidR="00FB61F0" w:rsidRDefault="00FB61F0" w:rsidP="00FB61F0">
      <w:pPr>
        <w:tabs>
          <w:tab w:val="left" w:pos="0"/>
        </w:tabs>
        <w:ind w:right="-1" w:firstLine="709"/>
        <w:jc w:val="both"/>
      </w:pPr>
      <w:r w:rsidRPr="00174C03">
        <w:rPr>
          <w:b/>
          <w:bCs/>
        </w:rPr>
        <w:t>Yapılan incelemede;  </w:t>
      </w:r>
    </w:p>
    <w:p w:rsidR="00FB61F0" w:rsidRDefault="00FB61F0" w:rsidP="00FB61F0">
      <w:pPr>
        <w:tabs>
          <w:tab w:val="left" w:pos="0"/>
        </w:tabs>
        <w:ind w:right="-1" w:firstLine="709"/>
        <w:jc w:val="both"/>
      </w:pPr>
      <w:r w:rsidRPr="00174C03">
        <w:rPr>
          <w:b/>
          <w:bCs/>
        </w:rPr>
        <w:t>Teklife Konu Alanın Mülkiyet ve Mevcut İmar Durumunun;</w:t>
      </w:r>
      <w:r w:rsidRPr="00174C03">
        <w:t> Akyurt İlçesi Saracalar Mahallesi 1856 ada 6 no</w:t>
      </w:r>
      <w:r>
        <w:t>.</w:t>
      </w:r>
      <w:r w:rsidRPr="00174C03">
        <w:t>lu parselin 11.241 m</w:t>
      </w:r>
      <w:r w:rsidRPr="0069502A">
        <w:rPr>
          <w:vertAlign w:val="superscript"/>
        </w:rPr>
        <w:t>2</w:t>
      </w:r>
      <w:r w:rsidRPr="00174C03">
        <w:t> yüzölçümlü ve özel mülkiyete ait olduğu, söz konusu parseli de kapsayan Akyurt (Ankara) Fuar Alanı, Balıkhisar Sanayi, Güzelhisar 1/5000 ölçekli Nazım İmar Planının Ank</w:t>
      </w:r>
      <w:r>
        <w:t>ara Büyükşehir Belediye Meclisi</w:t>
      </w:r>
      <w:r w:rsidRPr="00174C03">
        <w:t>nin 14.09.2007 gün ve 2339 sayılı Kararıyla onaylandığı, Akyurt (Ankara) Fuar Alanı, Balıkhisar Sanayi, Güzelhisar 1/1000 ölçekli Uygulama İmar Planı Değişik</w:t>
      </w:r>
      <w:r>
        <w:t>liğinin Akyurt Belediye Meclisi</w:t>
      </w:r>
      <w:r w:rsidRPr="00174C03">
        <w:t>nin 07.09.2007 gün ve 82 sayılı Kararı ile uygun görülerek Ank</w:t>
      </w:r>
      <w:r>
        <w:t>ara Büyükşehir Belediye Meclisi</w:t>
      </w:r>
      <w:r w:rsidRPr="00174C03">
        <w:t>nin 13.02.2008 gün ve 462 sayılı Kararı ile onaylandığı, onaylı uygulama imar planında söz konusu parselin "Sanayi ve Depolama Alanı" kullanım kararlı olduğu, plan paftalarında yapılaşma koşullarının E=1,00 Hmax=1.8 no</w:t>
      </w:r>
      <w:r>
        <w:t>.</w:t>
      </w:r>
      <w:r w:rsidRPr="00174C03">
        <w:t>lu plan notuna göre belirlenecektir şeklinde olduğu, 1.8 no</w:t>
      </w:r>
      <w:r>
        <w:t>.</w:t>
      </w:r>
      <w:r w:rsidRPr="00174C03">
        <w:t>lu plan notunun; "Planlama alanındaki Hmax (maksimum yükseklikler), onaylı mania planında verilen yüksekliklere, parselasyon planlarına ve yol projesine göre Belediyesince hazırlanacak kentsel tasarım projelerince belirlenecektir. Kentsel tasarım projeleri hazırlanmadan ve Belediye Meclisince onaylanmadan imar çapı ve inşaat ruhsatı verilemez." şeklinde olduğu,</w:t>
      </w:r>
    </w:p>
    <w:p w:rsidR="00FB61F0" w:rsidRDefault="00FB61F0" w:rsidP="00FB61F0">
      <w:pPr>
        <w:tabs>
          <w:tab w:val="left" w:pos="0"/>
        </w:tabs>
        <w:ind w:right="-1" w:firstLine="709"/>
        <w:jc w:val="both"/>
      </w:pPr>
    </w:p>
    <w:p w:rsidR="00FB61F0" w:rsidRDefault="00FB61F0" w:rsidP="00FB61F0">
      <w:pPr>
        <w:tabs>
          <w:tab w:val="left" w:pos="0"/>
        </w:tabs>
        <w:ind w:right="-1" w:firstLine="709"/>
        <w:jc w:val="both"/>
      </w:pPr>
      <w:r w:rsidRPr="00174C03">
        <w:t>Ayrıca Sanayi ve Depolama Alanlarına ilişkin onaylı imar planının 6.2. no</w:t>
      </w:r>
      <w:r>
        <w:t>.</w:t>
      </w:r>
      <w:r w:rsidRPr="00174C03">
        <w:t>lu plan notunda; "Dumansız, kokusuz, atık ve artık bırakmayan ve çevre sağlığı yönünden tehlike yaratmayan imalathaneler yer alabilir. Sanayi bölgesinde yapı emsali E=1,00, kat adedi 2'dir. Ancak hmax proje özelliklerine göre belirlenecektir. Minimum parsel büyüklüğü 3000 m², minimum parsel cephesi 30 m'dir. Ancak üzerinde mevcut tesis olup iskânı bulunan parseller için bu şart aran</w:t>
      </w:r>
      <w:r>
        <w:t>maz. Parsel büyüklüğü 10.000 m²’</w:t>
      </w:r>
      <w:r w:rsidRPr="00174C03">
        <w:t>yi aşan parseller için emsal değeri 0,20 puan arttırılarak 1,20 olarak uygulanır. Sanayi alanlarında emsal değerine dâhil olmak ve 1/3 ünü aşmamak kaydı ile sanayi tesisinin ihtiyacını karşılamaya yönelik idari ve sosyal tesisler yapılabilir." hükmünün bulunduğu,</w:t>
      </w:r>
    </w:p>
    <w:p w:rsidR="00FB61F0" w:rsidRDefault="00FB61F0" w:rsidP="00FB61F0">
      <w:pPr>
        <w:tabs>
          <w:tab w:val="left" w:pos="0"/>
        </w:tabs>
        <w:ind w:right="-1" w:firstLine="709"/>
        <w:jc w:val="both"/>
        <w:rPr>
          <w:b/>
          <w:bCs/>
        </w:rPr>
      </w:pPr>
      <w:r w:rsidRPr="00174C03">
        <w:rPr>
          <w:b/>
          <w:bCs/>
        </w:rPr>
        <w:t xml:space="preserve">Plan teklifi ve Açıklama Raporunda, </w:t>
      </w:r>
      <w:r w:rsidRPr="00174C03">
        <w:rPr>
          <w:bCs/>
        </w:rPr>
        <w:t>Mekânsal Planlar Yapım Yönetmeliğinin 5. maddesi kapsamında alanda alışveriş merkezi yapılabilmesi için söz konusu parselde fonksiyon değişikliği yapılarak sanayi ve depolama alanı kullanımının ticaret alanı kullanımına dönüştürülmesi amaçlı plan değişikliğine gidildiğinin belirtildiği,</w:t>
      </w:r>
    </w:p>
    <w:p w:rsidR="00FB61F0" w:rsidRDefault="00FB61F0" w:rsidP="00FB61F0">
      <w:pPr>
        <w:tabs>
          <w:tab w:val="left" w:pos="0"/>
        </w:tabs>
        <w:ind w:right="-1" w:firstLine="709"/>
        <w:jc w:val="both"/>
      </w:pPr>
      <w:r w:rsidRPr="00174C03">
        <w:rPr>
          <w:b/>
          <w:bCs/>
        </w:rPr>
        <w:t>1/5000 Ölçekli Nazım İmar Planı Değişiklik Teklifinde, </w:t>
      </w:r>
      <w:r w:rsidRPr="00174C03">
        <w:t>Onaylı imar planında  "Sanayi ve Depolama Alanı" kullanım kararlı Akyurt İlçesi Saracalar Mahallesi 1856 ada 6 no</w:t>
      </w:r>
      <w:r>
        <w:t>.</w:t>
      </w:r>
      <w:r w:rsidRPr="00174C03">
        <w:t>lu parselin "Ticaret Alanı" kullanımına dönüştürüldüğü,</w:t>
      </w:r>
    </w:p>
    <w:p w:rsidR="00FB61F0" w:rsidRDefault="00FB61F0" w:rsidP="00FB61F0">
      <w:pPr>
        <w:tabs>
          <w:tab w:val="left" w:pos="0"/>
        </w:tabs>
        <w:ind w:right="-1" w:firstLine="709"/>
        <w:jc w:val="both"/>
      </w:pPr>
      <w:r w:rsidRPr="00174C03">
        <w:t>"1.Bu planda belirtilmeyen hususlarda 3194 sayılı İmar Kanunu ve ilgili yönetmelik hükümlerine uyulacaktır."  şeklinde 1 adet plan notu önerildiği,</w:t>
      </w:r>
    </w:p>
    <w:p w:rsidR="00FB61F0" w:rsidRDefault="00FB61F0" w:rsidP="00FB61F0">
      <w:pPr>
        <w:tabs>
          <w:tab w:val="left" w:pos="0"/>
        </w:tabs>
        <w:ind w:right="-1" w:firstLine="709"/>
        <w:jc w:val="both"/>
        <w:rPr>
          <w:b/>
          <w:bCs/>
        </w:rPr>
      </w:pPr>
    </w:p>
    <w:p w:rsidR="00FB61F0" w:rsidRPr="00A35AF8" w:rsidRDefault="00FB61F0" w:rsidP="00FB61F0">
      <w:pPr>
        <w:jc w:val="center"/>
      </w:pPr>
      <w:r w:rsidRPr="00A35AF8">
        <w:t>T.C.</w:t>
      </w:r>
    </w:p>
    <w:p w:rsidR="00FB61F0" w:rsidRPr="00A35AF8" w:rsidRDefault="00FB61F0" w:rsidP="00FB61F0">
      <w:pPr>
        <w:jc w:val="center"/>
      </w:pPr>
      <w:r w:rsidRPr="00A35AF8">
        <w:t>ANKARA BÜYÜKŞEHİR BELEDİYE MECLİSİ</w:t>
      </w:r>
    </w:p>
    <w:p w:rsidR="00FB61F0" w:rsidRDefault="00FB61F0" w:rsidP="00FB61F0">
      <w:pPr>
        <w:jc w:val="center"/>
      </w:pPr>
      <w:r w:rsidRPr="00A35AF8">
        <w:t>İmar ve Bayındırlık Komisyonu Raporu</w:t>
      </w:r>
      <w:r>
        <w:t xml:space="preserve"> </w:t>
      </w:r>
    </w:p>
    <w:p w:rsidR="00FB61F0" w:rsidRDefault="00FB61F0" w:rsidP="00FB61F0"/>
    <w:p w:rsidR="00FB61F0" w:rsidRPr="00A51BDB" w:rsidRDefault="00FB61F0" w:rsidP="00FB61F0">
      <w:pPr>
        <w:jc w:val="center"/>
      </w:pPr>
      <w:r w:rsidRPr="00A51BDB">
        <w:t>Rapor No: 37</w:t>
      </w:r>
      <w:r w:rsidRPr="00A51BDB">
        <w:tab/>
      </w:r>
      <w:r w:rsidRPr="00A51BDB">
        <w:tab/>
      </w:r>
      <w:r w:rsidRPr="00A51BDB">
        <w:tab/>
      </w:r>
      <w:r w:rsidRPr="00A51BDB">
        <w:tab/>
      </w:r>
      <w:r w:rsidRPr="00A51BDB">
        <w:tab/>
      </w:r>
      <w:r w:rsidRPr="00A51BDB">
        <w:tab/>
        <w:t xml:space="preserve"> </w:t>
      </w:r>
      <w:r w:rsidRPr="00A51BDB">
        <w:tab/>
      </w:r>
      <w:r w:rsidRPr="00A51BDB">
        <w:tab/>
        <w:t xml:space="preserve">    </w:t>
      </w:r>
      <w:r w:rsidRPr="00A51BDB">
        <w:tab/>
        <w:t xml:space="preserve">                  12.05.2026</w:t>
      </w:r>
    </w:p>
    <w:p w:rsidR="00FB61F0" w:rsidRDefault="00FB61F0" w:rsidP="00FB61F0">
      <w:pPr>
        <w:tabs>
          <w:tab w:val="left" w:pos="0"/>
        </w:tabs>
        <w:ind w:right="-1"/>
        <w:jc w:val="center"/>
        <w:rPr>
          <w:bCs/>
        </w:rPr>
      </w:pPr>
    </w:p>
    <w:p w:rsidR="00FB61F0" w:rsidRPr="00A51BDB" w:rsidRDefault="00FB61F0" w:rsidP="00FB61F0">
      <w:pPr>
        <w:tabs>
          <w:tab w:val="left" w:pos="0"/>
        </w:tabs>
        <w:ind w:right="-1"/>
        <w:jc w:val="center"/>
        <w:rPr>
          <w:bCs/>
        </w:rPr>
      </w:pPr>
      <w:r w:rsidRPr="00A51BDB">
        <w:rPr>
          <w:bCs/>
        </w:rPr>
        <w:t>-2-</w:t>
      </w:r>
    </w:p>
    <w:p w:rsidR="00FB61F0" w:rsidRDefault="00FB61F0" w:rsidP="00FB61F0">
      <w:pPr>
        <w:tabs>
          <w:tab w:val="left" w:pos="0"/>
        </w:tabs>
        <w:ind w:right="-1" w:firstLine="709"/>
        <w:jc w:val="both"/>
        <w:rPr>
          <w:b/>
          <w:bCs/>
        </w:rPr>
      </w:pPr>
    </w:p>
    <w:p w:rsidR="00FB61F0" w:rsidRPr="00174C03" w:rsidRDefault="00FB61F0" w:rsidP="00FB61F0">
      <w:pPr>
        <w:tabs>
          <w:tab w:val="left" w:pos="0"/>
        </w:tabs>
        <w:ind w:right="-1" w:firstLine="709"/>
        <w:jc w:val="both"/>
        <w:rPr>
          <w:bCs/>
        </w:rPr>
      </w:pPr>
      <w:r w:rsidRPr="00174C03">
        <w:rPr>
          <w:b/>
          <w:bCs/>
        </w:rPr>
        <w:t xml:space="preserve">1/1000 Ölçekli Uygulama İmar Planı Değişiklik Teklifinde, </w:t>
      </w:r>
      <w:r w:rsidRPr="00174C03">
        <w:rPr>
          <w:bCs/>
        </w:rPr>
        <w:t>Onaylı imar planında  "Sanayi ve Depolama Alanı" kullanım kararlı Akyurt ilçesi Saracalar Mahallesi 1856 ada 6 no</w:t>
      </w:r>
      <w:r>
        <w:rPr>
          <w:bCs/>
        </w:rPr>
        <w:t>.</w:t>
      </w:r>
      <w:r w:rsidRPr="00174C03">
        <w:rPr>
          <w:bCs/>
        </w:rPr>
        <w:t xml:space="preserve">lu parselin "Ticaret Alanı" kullanımına dönüştürüldüğü, yapılaşma koşullarının onaylı imar planına ait </w:t>
      </w:r>
      <w:r>
        <w:rPr>
          <w:bCs/>
        </w:rPr>
        <w:t xml:space="preserve">plan notlarının </w:t>
      </w:r>
      <w:r w:rsidRPr="00174C03">
        <w:rPr>
          <w:bCs/>
        </w:rPr>
        <w:t>6.2 no</w:t>
      </w:r>
      <w:r>
        <w:rPr>
          <w:bCs/>
        </w:rPr>
        <w:t>.</w:t>
      </w:r>
      <w:r w:rsidRPr="00174C03">
        <w:rPr>
          <w:bCs/>
        </w:rPr>
        <w:t>lu plan notunda yer alan</w:t>
      </w:r>
      <w:r>
        <w:rPr>
          <w:bCs/>
        </w:rPr>
        <w:t xml:space="preserve"> "...Parsel büyüklüğü 10.000 m</w:t>
      </w:r>
      <w:r w:rsidRPr="0069502A">
        <w:rPr>
          <w:bCs/>
          <w:vertAlign w:val="superscript"/>
        </w:rPr>
        <w:t>2</w:t>
      </w:r>
      <w:r>
        <w:rPr>
          <w:bCs/>
        </w:rPr>
        <w:t>’</w:t>
      </w:r>
      <w:r w:rsidRPr="00174C03">
        <w:rPr>
          <w:bCs/>
        </w:rPr>
        <w:t xml:space="preserve">yi aşan parseller için emsal değeri 0,20 puan arttırılarak 1,20 olarak uygulanır. Sanayi alanlarında emsal değerine dahil olmak ve 1/3 ünü aşmamak kaydı ile sanayi tesisinin ihtiyacını karşılamaya yönelik idari ve sosyal tesisler yapılabilir." hükmü doğrultusunda E:1.20 Yençok: 25 metre olarak önerildiği, Yapı yüksekliği ile ilgili Esenboğa Havalimanı Başmüdürlüğünden görüş sorulacağı, </w:t>
      </w:r>
    </w:p>
    <w:p w:rsidR="00FB61F0" w:rsidRDefault="00FB61F0" w:rsidP="00FB61F0">
      <w:pPr>
        <w:tabs>
          <w:tab w:val="left" w:pos="0"/>
        </w:tabs>
        <w:ind w:right="-1" w:firstLine="709"/>
        <w:jc w:val="both"/>
        <w:rPr>
          <w:bCs/>
        </w:rPr>
      </w:pPr>
      <w:r w:rsidRPr="00174C03">
        <w:rPr>
          <w:bCs/>
        </w:rPr>
        <w:t>Yapı yaklaşma mesafelerinin; güneydoğu yönünde 15 metre, kuzeydoğu yönünde 10 metre, kuzeybatı ve güneybatı yönünde ise 7 metre olacak şekilde mevcut plan yapılaşma mesafelerinin korunduğu,</w:t>
      </w:r>
    </w:p>
    <w:p w:rsidR="00FB61F0" w:rsidRDefault="00FB61F0" w:rsidP="00FB61F0">
      <w:pPr>
        <w:tabs>
          <w:tab w:val="left" w:pos="0"/>
        </w:tabs>
        <w:ind w:right="-1" w:firstLine="709"/>
        <w:jc w:val="both"/>
      </w:pPr>
      <w:r w:rsidRPr="00174C03">
        <w:t>"1.Bu planda belirtilmeyen hususlarda 3194 sayılı İmar Kanunu ve ilgili yöne</w:t>
      </w:r>
      <w:r>
        <w:t>tmelik hükümlerine uyulacaktır.</w:t>
      </w:r>
    </w:p>
    <w:p w:rsidR="00FB61F0" w:rsidRDefault="00FB61F0" w:rsidP="00FB61F0">
      <w:pPr>
        <w:tabs>
          <w:tab w:val="left" w:pos="0"/>
        </w:tabs>
        <w:ind w:right="-1" w:firstLine="709"/>
        <w:jc w:val="both"/>
      </w:pPr>
      <w:r w:rsidRPr="00174C03">
        <w:t>2. Yapı yüksekliği ile ilgili E</w:t>
      </w:r>
      <w:r>
        <w:t>senboğa Havalimanı Başmüdürlüğü</w:t>
      </w:r>
      <w:r w:rsidRPr="00174C03">
        <w:t>nden görüş sorulacaktır." şeklinde 2 adet plan notu önerildiği,</w:t>
      </w:r>
    </w:p>
    <w:p w:rsidR="00FB61F0" w:rsidRDefault="00FB61F0" w:rsidP="00FB61F0">
      <w:pPr>
        <w:tabs>
          <w:tab w:val="left" w:pos="0"/>
        </w:tabs>
        <w:ind w:right="-1" w:firstLine="709"/>
        <w:jc w:val="both"/>
      </w:pPr>
    </w:p>
    <w:p w:rsidR="00FB61F0" w:rsidRDefault="00FB61F0" w:rsidP="00FB61F0">
      <w:pPr>
        <w:tabs>
          <w:tab w:val="left" w:pos="0"/>
        </w:tabs>
        <w:ind w:right="-1" w:firstLine="709"/>
        <w:jc w:val="both"/>
      </w:pPr>
      <w:r w:rsidRPr="00174C03">
        <w:rPr>
          <w:b/>
          <w:bCs/>
        </w:rPr>
        <w:t>Başkanlığımızca yapılan değerlendirmede, </w:t>
      </w:r>
      <w:r w:rsidRPr="00174C03">
        <w:t>Sanayi ve Depolama Alanı bölgesinde yer alan ve yer aldığı çevreye hizmet etmesi planlanan ve Mekânsal Planlar Yapım Yönetmeliğinin 5-ı Maddesinde yer alan tanımlama kapsamında </w:t>
      </w:r>
      <w:r w:rsidRPr="00174C03">
        <w:rPr>
          <w:iCs/>
        </w:rPr>
        <w:t>(Sanayi alanı: İçerisinde sanayi tesisleri ile sanayiye hizmet vermek üzere diğer yapı ve tesislerin de yapılabileceği alanlardır.)</w:t>
      </w:r>
      <w:r w:rsidRPr="00174C03">
        <w:t> fonksiyon değişikliği ile ticaret alanı kullanımı öngörülen, yapılaşma yoğunluğunun onaylı imar planında yer alan hükümler doğrultusunda arttırıldığı, söz konusu plan teklifinin uygun görülmesi halinde teklife konu parselin 10.000 m</w:t>
      </w:r>
      <w:r w:rsidRPr="0069502A">
        <w:rPr>
          <w:vertAlign w:val="superscript"/>
        </w:rPr>
        <w:t>2</w:t>
      </w:r>
      <w:r w:rsidRPr="00174C03">
        <w:t xml:space="preserve"> altında ifraz edilemeyeceği şeklinde plan notu ilavesi gerektiği düşünülmekle birlikte teklif plana ilişkin nihai karar merciinin Belediye Meclisi olduğu </w:t>
      </w:r>
      <w:r>
        <w:t>görüş ve sonucuna varıldığı,</w:t>
      </w:r>
    </w:p>
    <w:p w:rsidR="00FB61F0" w:rsidRDefault="00FB61F0" w:rsidP="00FB61F0">
      <w:pPr>
        <w:tabs>
          <w:tab w:val="left" w:pos="0"/>
        </w:tabs>
        <w:ind w:right="-1" w:firstLine="709"/>
        <w:jc w:val="both"/>
      </w:pPr>
    </w:p>
    <w:p w:rsidR="00FB61F0" w:rsidRPr="00174C03" w:rsidRDefault="00FB61F0" w:rsidP="00FB61F0">
      <w:pPr>
        <w:tabs>
          <w:tab w:val="left" w:pos="0"/>
        </w:tabs>
        <w:ind w:right="-1" w:firstLine="709"/>
        <w:jc w:val="both"/>
        <w:rPr>
          <w:bCs/>
        </w:rPr>
      </w:pPr>
      <w:r>
        <w:t>Hususları tespit edilmiş olup, Akyurt İlçesi</w:t>
      </w:r>
      <w:r w:rsidRPr="00174C03">
        <w:t xml:space="preserve"> Saracalar Mahallesi 1856 ada 6 parsel</w:t>
      </w:r>
      <w:r>
        <w:t>d</w:t>
      </w:r>
      <w:r w:rsidRPr="00174C03">
        <w:t xml:space="preserve">e </w:t>
      </w:r>
      <w:r>
        <w:t xml:space="preserve">1/5000 ve </w:t>
      </w:r>
      <w:r w:rsidRPr="00174C03">
        <w:t>1/1000 ölçekli i</w:t>
      </w:r>
      <w:r>
        <w:t xml:space="preserve">mar planı değişikliğinin malik muvafakat şartını sağlamadığından, öneri kat yüksekliğinin 2008/462 sayı Büyükşehir Belediye Meclis kararı ile onaylı plan hükümleri ile çeliştiğinden ve parsel bazında fonksiyon değişikliği ve kat düzenlemesi değer artış mevzuatı çerçevesinde değerlendirilmediğinden ve ana planının kurgusu bozucu nitelikte olduğundan </w:t>
      </w:r>
      <w:r w:rsidRPr="004108CB">
        <w:t>“</w:t>
      </w:r>
      <w:r>
        <w:t>ilçesine iadesi</w:t>
      </w:r>
      <w:r w:rsidRPr="004108CB">
        <w:t>” komisyonumuzca oybirliği ile uygun görülmüştür.</w:t>
      </w:r>
    </w:p>
    <w:p w:rsidR="00FB61F0" w:rsidRPr="00792A7C" w:rsidRDefault="00FB61F0" w:rsidP="00FB61F0">
      <w:pPr>
        <w:ind w:firstLine="708"/>
        <w:jc w:val="both"/>
        <w:rPr>
          <w:b/>
          <w:bCs/>
        </w:rPr>
      </w:pPr>
    </w:p>
    <w:p w:rsidR="00FB61F0" w:rsidRDefault="00FB61F0" w:rsidP="00FB61F0">
      <w:pPr>
        <w:ind w:firstLine="708"/>
        <w:jc w:val="both"/>
      </w:pPr>
      <w:r w:rsidRPr="00D33C0D">
        <w:t>Raporumuz Büyükşehir Belediye Meclisinin onayına arz olunur.</w:t>
      </w:r>
    </w:p>
    <w:p w:rsidR="00FB61F0" w:rsidRDefault="00FB61F0" w:rsidP="00FB61F0">
      <w:pPr>
        <w:ind w:firstLine="708"/>
        <w:jc w:val="both"/>
      </w:pPr>
    </w:p>
    <w:p w:rsidR="00FB61F0" w:rsidRDefault="00FB61F0" w:rsidP="00FB61F0">
      <w:pPr>
        <w:ind w:firstLine="708"/>
        <w:jc w:val="both"/>
      </w:pPr>
    </w:p>
    <w:tbl>
      <w:tblPr>
        <w:tblW w:w="9423" w:type="dxa"/>
        <w:tblInd w:w="-34" w:type="dxa"/>
        <w:tblLook w:val="04A0" w:firstRow="1" w:lastRow="0" w:firstColumn="1" w:lastColumn="0" w:noHBand="0" w:noVBand="1"/>
      </w:tblPr>
      <w:tblGrid>
        <w:gridCol w:w="3325"/>
        <w:gridCol w:w="2911"/>
        <w:gridCol w:w="3187"/>
      </w:tblGrid>
      <w:tr w:rsidR="00FB61F0" w:rsidTr="00DC18C7">
        <w:trPr>
          <w:trHeight w:val="850"/>
        </w:trPr>
        <w:tc>
          <w:tcPr>
            <w:tcW w:w="3325" w:type="dxa"/>
            <w:hideMark/>
          </w:tcPr>
          <w:p w:rsidR="00FB61F0" w:rsidRDefault="00FB61F0" w:rsidP="00DC18C7">
            <w:pPr>
              <w:jc w:val="center"/>
            </w:pPr>
            <w:r>
              <w:t>Coşkun TORUN</w:t>
            </w:r>
          </w:p>
          <w:p w:rsidR="00FB61F0" w:rsidRDefault="00FB61F0" w:rsidP="00DC18C7">
            <w:pPr>
              <w:pStyle w:val="ListeParagraf"/>
              <w:ind w:left="0"/>
              <w:jc w:val="center"/>
            </w:pPr>
            <w:r>
              <w:t>İmar ve Bayındırlık Komisyonu Başkanı</w:t>
            </w:r>
          </w:p>
        </w:tc>
        <w:tc>
          <w:tcPr>
            <w:tcW w:w="2911" w:type="dxa"/>
            <w:hideMark/>
          </w:tcPr>
          <w:p w:rsidR="00FB61F0" w:rsidRDefault="00FB61F0" w:rsidP="00DC18C7">
            <w:pPr>
              <w:jc w:val="center"/>
            </w:pPr>
            <w:r>
              <w:t>Ozan YİĞİT</w:t>
            </w:r>
          </w:p>
          <w:p w:rsidR="00FB61F0" w:rsidRDefault="00FB61F0" w:rsidP="00DC18C7">
            <w:pPr>
              <w:jc w:val="center"/>
            </w:pPr>
            <w:r>
              <w:t>Başkan V.</w:t>
            </w:r>
          </w:p>
        </w:tc>
        <w:tc>
          <w:tcPr>
            <w:tcW w:w="3187" w:type="dxa"/>
            <w:hideMark/>
          </w:tcPr>
          <w:p w:rsidR="00FB61F0" w:rsidRDefault="00FB61F0" w:rsidP="00DC18C7">
            <w:pPr>
              <w:jc w:val="center"/>
            </w:pPr>
            <w:r>
              <w:t>Atila ÇELİK</w:t>
            </w:r>
          </w:p>
          <w:p w:rsidR="00FB61F0" w:rsidRDefault="00FB61F0" w:rsidP="00DC18C7">
            <w:pPr>
              <w:jc w:val="center"/>
            </w:pPr>
            <w:r>
              <w:t>Üye</w:t>
            </w:r>
          </w:p>
        </w:tc>
      </w:tr>
      <w:tr w:rsidR="00FB61F0" w:rsidTr="00DC18C7">
        <w:trPr>
          <w:trHeight w:val="850"/>
        </w:trPr>
        <w:tc>
          <w:tcPr>
            <w:tcW w:w="3325" w:type="dxa"/>
            <w:vAlign w:val="center"/>
          </w:tcPr>
          <w:p w:rsidR="00FB61F0" w:rsidRDefault="00FB61F0" w:rsidP="00DC18C7">
            <w:pPr>
              <w:jc w:val="center"/>
            </w:pPr>
          </w:p>
          <w:p w:rsidR="00FB61F0" w:rsidRDefault="00FB61F0" w:rsidP="00DC18C7">
            <w:pPr>
              <w:jc w:val="center"/>
            </w:pPr>
            <w:r>
              <w:t>Naki DEMİR</w:t>
            </w:r>
          </w:p>
          <w:p w:rsidR="00FB61F0" w:rsidRDefault="00FB61F0" w:rsidP="00DC18C7">
            <w:pPr>
              <w:jc w:val="center"/>
            </w:pPr>
            <w:r>
              <w:t>Üye</w:t>
            </w:r>
          </w:p>
          <w:p w:rsidR="00FB61F0" w:rsidRDefault="00FB61F0" w:rsidP="00DC18C7">
            <w:pPr>
              <w:jc w:val="center"/>
            </w:pPr>
          </w:p>
        </w:tc>
        <w:tc>
          <w:tcPr>
            <w:tcW w:w="2911" w:type="dxa"/>
            <w:vAlign w:val="center"/>
            <w:hideMark/>
          </w:tcPr>
          <w:p w:rsidR="00FB61F0" w:rsidRDefault="00FB61F0" w:rsidP="00DC18C7">
            <w:pPr>
              <w:jc w:val="center"/>
            </w:pPr>
            <w:r>
              <w:t>Metin TEPELİ</w:t>
            </w:r>
          </w:p>
          <w:p w:rsidR="00FB61F0" w:rsidRDefault="00FB61F0" w:rsidP="00DC18C7">
            <w:pPr>
              <w:jc w:val="center"/>
            </w:pPr>
            <w:r>
              <w:t>Üye</w:t>
            </w:r>
          </w:p>
          <w:p w:rsidR="00FB61F0" w:rsidRDefault="00FB61F0" w:rsidP="00DC18C7">
            <w:pPr>
              <w:jc w:val="center"/>
            </w:pPr>
          </w:p>
        </w:tc>
        <w:tc>
          <w:tcPr>
            <w:tcW w:w="3187" w:type="dxa"/>
            <w:vAlign w:val="center"/>
            <w:hideMark/>
          </w:tcPr>
          <w:p w:rsidR="00FB61F0" w:rsidRDefault="00FB61F0" w:rsidP="00DC18C7">
            <w:pPr>
              <w:jc w:val="center"/>
            </w:pPr>
            <w:r>
              <w:t>Cemal TEKİN</w:t>
            </w:r>
          </w:p>
          <w:p w:rsidR="00FB61F0" w:rsidRDefault="00FB61F0" w:rsidP="00DC18C7">
            <w:pPr>
              <w:jc w:val="center"/>
            </w:pPr>
            <w:r>
              <w:t>Üye</w:t>
            </w:r>
          </w:p>
          <w:p w:rsidR="00FB61F0" w:rsidRDefault="00FB61F0" w:rsidP="00DC18C7">
            <w:pPr>
              <w:jc w:val="center"/>
            </w:pPr>
          </w:p>
        </w:tc>
      </w:tr>
      <w:tr w:rsidR="00FB61F0" w:rsidTr="00DC18C7">
        <w:trPr>
          <w:trHeight w:val="850"/>
        </w:trPr>
        <w:tc>
          <w:tcPr>
            <w:tcW w:w="3325" w:type="dxa"/>
            <w:vAlign w:val="bottom"/>
            <w:hideMark/>
          </w:tcPr>
          <w:p w:rsidR="00FB61F0" w:rsidRDefault="00FB61F0" w:rsidP="00DC18C7">
            <w:pPr>
              <w:jc w:val="center"/>
            </w:pPr>
            <w:r>
              <w:t>Mehmet Emin AYAZ</w:t>
            </w:r>
          </w:p>
          <w:p w:rsidR="00FB61F0" w:rsidRDefault="00FB61F0" w:rsidP="00DC18C7">
            <w:pPr>
              <w:jc w:val="center"/>
            </w:pPr>
            <w:r>
              <w:t>Üye</w:t>
            </w:r>
          </w:p>
        </w:tc>
        <w:tc>
          <w:tcPr>
            <w:tcW w:w="2911" w:type="dxa"/>
            <w:vAlign w:val="bottom"/>
            <w:hideMark/>
          </w:tcPr>
          <w:p w:rsidR="00FB61F0" w:rsidRDefault="00FB61F0" w:rsidP="00DC18C7">
            <w:pPr>
              <w:jc w:val="center"/>
            </w:pPr>
            <w:r>
              <w:t>Fethi ÇAKMAK</w:t>
            </w:r>
          </w:p>
          <w:p w:rsidR="00FB61F0" w:rsidRDefault="00FB61F0" w:rsidP="00DC18C7">
            <w:pPr>
              <w:jc w:val="center"/>
            </w:pPr>
            <w:r>
              <w:t>Üye</w:t>
            </w:r>
          </w:p>
        </w:tc>
        <w:tc>
          <w:tcPr>
            <w:tcW w:w="3187" w:type="dxa"/>
            <w:vAlign w:val="bottom"/>
            <w:hideMark/>
          </w:tcPr>
          <w:p w:rsidR="00FB61F0" w:rsidRDefault="00FB61F0" w:rsidP="00DC18C7">
            <w:pPr>
              <w:jc w:val="center"/>
            </w:pPr>
            <w:r>
              <w:t>Murat YALÇIN</w:t>
            </w:r>
          </w:p>
          <w:p w:rsidR="00FB61F0" w:rsidRDefault="00FB61F0" w:rsidP="00DC18C7">
            <w:pPr>
              <w:jc w:val="center"/>
            </w:pPr>
            <w:r>
              <w:t>Üye</w:t>
            </w:r>
          </w:p>
        </w:tc>
      </w:tr>
    </w:tbl>
    <w:p w:rsidR="00FB61F0" w:rsidRDefault="00FB61F0" w:rsidP="00F430A7">
      <w:pPr>
        <w:tabs>
          <w:tab w:val="left" w:pos="709"/>
        </w:tabs>
        <w:ind w:right="-1"/>
        <w:jc w:val="both"/>
      </w:pPr>
      <w:bookmarkStart w:id="0" w:name="_GoBack"/>
      <w:bookmarkEnd w:id="0"/>
    </w:p>
    <w:sectPr w:rsidR="00FB61F0"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5F20656"/>
    <w:multiLevelType w:val="hybridMultilevel"/>
    <w:tmpl w:val="4BA443E2"/>
    <w:lvl w:ilvl="0" w:tplc="96EC71E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8"/>
  </w:num>
  <w:num w:numId="6">
    <w:abstractNumId w:val="9"/>
  </w:num>
  <w:num w:numId="7">
    <w:abstractNumId w:val="1"/>
  </w:num>
  <w:num w:numId="8">
    <w:abstractNumId w:val="6"/>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1E6D"/>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20D"/>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AD1"/>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5B0D"/>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690"/>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3937"/>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3F8"/>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A9C"/>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2B8A"/>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A2B"/>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2788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1E13"/>
    <w:rsid w:val="009621B7"/>
    <w:rsid w:val="009628A9"/>
    <w:rsid w:val="00962D1A"/>
    <w:rsid w:val="0096468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5054"/>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3B1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C7F1E"/>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033F"/>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464"/>
    <w:rsid w:val="00DE5593"/>
    <w:rsid w:val="00DE57EB"/>
    <w:rsid w:val="00DE61C5"/>
    <w:rsid w:val="00DF04F2"/>
    <w:rsid w:val="00DF0B2E"/>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44F"/>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863"/>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1F0"/>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C8B8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0E2D-4F9E-4F4B-8245-00AE50CB3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1637</Words>
  <Characters>11348</Characters>
  <Application>Microsoft Office Word</Application>
  <DocSecurity>0</DocSecurity>
  <Lines>94</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2026-06-10T07:47:00Z</dcterms:created>
  <dcterms:modified xsi:type="dcterms:W3CDTF">2026-06-16T06:28:00Z</dcterms:modified>
</cp:coreProperties>
</file>