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2B095E">
        <w:t>7</w:t>
      </w:r>
      <w:r w:rsidR="00671486">
        <w:t>9</w:t>
      </w:r>
      <w:r w:rsidR="00940B4B">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11</w:t>
      </w:r>
      <w:r w:rsidR="00305F2F">
        <w:t>.</w:t>
      </w:r>
      <w:r w:rsidR="00661F8C">
        <w:t>0</w:t>
      </w:r>
      <w:r w:rsidR="00255817">
        <w:t>6</w:t>
      </w:r>
      <w:r w:rsidR="00273228">
        <w:t>.2026</w:t>
      </w:r>
    </w:p>
    <w:p w:rsidR="00621703" w:rsidRDefault="00621703" w:rsidP="00481184">
      <w:pPr>
        <w:jc w:val="both"/>
      </w:pPr>
    </w:p>
    <w:p w:rsidR="003E46F4" w:rsidRDefault="003E46F4" w:rsidP="00481184">
      <w:pPr>
        <w:jc w:val="center"/>
      </w:pPr>
    </w:p>
    <w:p w:rsidR="0077160C" w:rsidRDefault="005C0890" w:rsidP="00481184">
      <w:pPr>
        <w:jc w:val="center"/>
      </w:pPr>
      <w:r w:rsidRPr="002D00A5">
        <w:t>K A R A R</w:t>
      </w:r>
    </w:p>
    <w:p w:rsidR="003E46F4" w:rsidRDefault="003E46F4" w:rsidP="00481184">
      <w:pPr>
        <w:jc w:val="center"/>
      </w:pPr>
    </w:p>
    <w:p w:rsidR="003D4E05" w:rsidRDefault="003D4E05" w:rsidP="00481184">
      <w:pPr>
        <w:jc w:val="center"/>
      </w:pPr>
    </w:p>
    <w:p w:rsidR="003F30E3" w:rsidRDefault="003F30E3" w:rsidP="00481184"/>
    <w:p w:rsidR="00CE127F" w:rsidRDefault="00CE127F" w:rsidP="00481184"/>
    <w:p w:rsidR="004168F8" w:rsidRDefault="00940B4B" w:rsidP="004168F8">
      <w:pPr>
        <w:ind w:firstLine="709"/>
        <w:jc w:val="both"/>
      </w:pPr>
      <w:r>
        <w:t>Belediyemiz tarafından Gölbaşı Belediyesinin bitüm talebinin karşılanmasına</w:t>
      </w:r>
      <w:r w:rsidR="00406B37">
        <w:t xml:space="preserve"> </w:t>
      </w:r>
      <w:r w:rsidR="00406B37" w:rsidRPr="004350EB">
        <w:t>ilişkin</w:t>
      </w:r>
      <w:r w:rsidR="00406B37">
        <w:t xml:space="preserve"> </w:t>
      </w:r>
      <w:r w:rsidR="00E70FD4">
        <w:t>Fen İşleri</w:t>
      </w:r>
      <w:r w:rsidR="00B82897">
        <w:t xml:space="preserve"> Dairesi Başkanlığının </w:t>
      </w:r>
      <w:r w:rsidR="008A4C1C">
        <w:t>11</w:t>
      </w:r>
      <w:r w:rsidR="00B82897">
        <w:t>.06.2026 tarihli ve E-</w:t>
      </w:r>
      <w:r>
        <w:t>2284516</w:t>
      </w:r>
      <w:r w:rsidR="00B82897">
        <w:t xml:space="preserve"> sayılı yazısı,</w:t>
      </w:r>
      <w:r w:rsidR="004663E8">
        <w:t xml:space="preserve"> </w:t>
      </w:r>
      <w:r w:rsidR="004168F8" w:rsidRPr="009F6A69">
        <w:t xml:space="preserve">Büyükşehir Belediye Meclisinin </w:t>
      </w:r>
      <w:r w:rsidR="00671486">
        <w:t>11</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5012F2" w:rsidRDefault="004168F8" w:rsidP="005012F2">
      <w:pPr>
        <w:ind w:firstLine="709"/>
        <w:jc w:val="both"/>
      </w:pPr>
      <w:proofErr w:type="gramStart"/>
      <w:r w:rsidRPr="007120CB">
        <w:t>Konunun Komisyona gönderilmeden görüşülüp kara</w:t>
      </w:r>
      <w:r w:rsidR="000D6FAA">
        <w:t xml:space="preserve">ra bağlanmasını isteyen Meclis </w:t>
      </w:r>
      <w:r w:rsidR="007F04C1">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5012F2">
        <w:t>Gölbaşı Belediye Başkanlığı</w:t>
      </w:r>
      <w:r w:rsidR="00940B4B" w:rsidRPr="005012F2">
        <w:t>nın 09.06.2026 tarihli ve E-53639 sayılı yazısı</w:t>
      </w:r>
      <w:r w:rsidR="005012F2">
        <w:t>nda</w:t>
      </w:r>
      <w:r w:rsidR="005012F2" w:rsidRPr="005012F2">
        <w:t>; Hali hazırda bulunan ve yeni açılmış olan imar yollarının asfalt ve yol bakım çalışmaları esnasında Büyükşehir Belediyesi sorumluluğundaki alanlar ile Gölbaşı Belediyesi sorumluluğundaki alanların hizmet bütünlüğü açısından birlikte sonuçlandırılmasının hizmetin verimliliğini arttıracağı belirtilerek Büyükşehir Belediyesi sorumluluğunda bulunan yol yapım çalışmalarında kullanmak üzere 5.000 (Beş Bin) ton bitüm malzemesinin Gölbaşı Belediyesine hibe edilmesi talep edil</w:t>
      </w:r>
      <w:r w:rsidR="00457D21">
        <w:t>diği tespit edilmiştir.</w:t>
      </w:r>
      <w:proofErr w:type="gramEnd"/>
    </w:p>
    <w:p w:rsidR="005012F2" w:rsidRDefault="005012F2" w:rsidP="005012F2">
      <w:pPr>
        <w:ind w:firstLine="709"/>
        <w:jc w:val="both"/>
      </w:pPr>
    </w:p>
    <w:p w:rsidR="005012F2" w:rsidRDefault="005012F2" w:rsidP="005012F2">
      <w:pPr>
        <w:ind w:firstLine="709"/>
        <w:jc w:val="both"/>
      </w:pPr>
      <w:proofErr w:type="gramStart"/>
      <w:r w:rsidRPr="005012F2">
        <w:t xml:space="preserve">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r w:rsidRPr="005012F2">
        <w:t>Bu takdirde iş, işin yapımını üstlenen kuruluşun tâbi olduğu mevzuat hükümlerine göre sonuçlandırılır."  hükmü</w:t>
      </w:r>
      <w:r>
        <w:t xml:space="preserve"> yer aldığı,</w:t>
      </w:r>
    </w:p>
    <w:p w:rsidR="005012F2" w:rsidRDefault="005012F2" w:rsidP="005012F2">
      <w:pPr>
        <w:ind w:firstLine="709"/>
        <w:jc w:val="both"/>
      </w:pPr>
    </w:p>
    <w:p w:rsidR="00677E4B" w:rsidRDefault="005012F2" w:rsidP="005012F2">
      <w:pPr>
        <w:ind w:firstLine="709"/>
        <w:jc w:val="both"/>
      </w:pPr>
      <w:proofErr w:type="gramStart"/>
      <w:r>
        <w:t>Bu nedenle;</w:t>
      </w:r>
      <w:r w:rsidRPr="005012F2">
        <w:t xml:space="preserve"> Gölbaşı Belediyesinin talebi doğrultusunda Gölbaşı İlçesi genelinde Büyükşehir Belediyesi sorumluluk alanında bulunan bulvar, cadde, sokak, mahalle yollarının asfalt yapım ve bakım-onarım çalışmalarında kullanılmak üzere 5.000 ton bitüm malzemesinin Gölbaşı Belediyesi tarafından belirlenecek olan adrese teslim edilmek üzere nakliyesinin yapılması ile beraber yardımda bulunulmasına, düzenlenecek protokolü imzalamak üzere Büyükşehir Belediye Başkanı veya uygun göreceği bir belediye personelini görevlendirmesi</w:t>
      </w:r>
      <w:r>
        <w:t>ne</w:t>
      </w:r>
      <w:r w:rsidRPr="005012F2">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roofErr w:type="gramEnd"/>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D21"/>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2F2"/>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4C1"/>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0B4B"/>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A31E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1A8F-450C-4318-8FA2-E29CB4CC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2162</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2026-06-15T08:01:00Z</cp:lastPrinted>
  <dcterms:created xsi:type="dcterms:W3CDTF">2026-06-12T07:41:00Z</dcterms:created>
  <dcterms:modified xsi:type="dcterms:W3CDTF">2026-06-15T08:01:00Z</dcterms:modified>
</cp:coreProperties>
</file>