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E02C49">
        <w:t>811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E02C49" w:rsidP="00AA7ED1">
      <w:pPr>
        <w:ind w:right="-1" w:firstLine="708"/>
        <w:jc w:val="both"/>
      </w:pPr>
      <w:r>
        <w:t xml:space="preserve">31 Mayıs Dünya Tütünsüz Günü münasebetiyle tütün kullanımı ve zararları hakkında seminerler düzenlenmesine ilişkin Tüketiciyi Koruma </w:t>
      </w:r>
      <w:r w:rsidR="00A574C9" w:rsidRPr="007F325F">
        <w:t>Komisyonu</w:t>
      </w:r>
      <w:r w:rsidR="00D736B7">
        <w:t xml:space="preserve">nun </w:t>
      </w:r>
      <w:r w:rsidR="00897278">
        <w:t>15</w:t>
      </w:r>
      <w:r w:rsidR="00005846">
        <w:t>.</w:t>
      </w:r>
      <w:r w:rsidR="00897278">
        <w:t>05</w:t>
      </w:r>
      <w:r w:rsidR="003C3229">
        <w:t>.2026</w:t>
      </w:r>
      <w:r w:rsidR="000D35CB">
        <w:t xml:space="preserve"> tarihli ve </w:t>
      </w:r>
      <w:r>
        <w:t xml:space="preserve">03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9815CE">
      <w:pPr>
        <w:pStyle w:val="GvdeMetniGirintisi"/>
        <w:tabs>
          <w:tab w:val="left" w:pos="9356"/>
        </w:tabs>
      </w:pPr>
      <w:r w:rsidRPr="00E35A5A">
        <w:t>Konu üzerinde yapılan görüşmelerde</w:t>
      </w:r>
      <w:r w:rsidR="00EF0920">
        <w:t xml:space="preserve">; </w:t>
      </w:r>
      <w:r w:rsidR="00E02C49">
        <w:t>Tütün ve tütün mamullerinin Dünya’da ve Türkiye’de kullanımı bir halk sağlığı sorunu olarak kabul edildiği,  31 Mayıs tütün kullanımı ve zararları konusunda farkındalık yaratmak ve sigarayı bırakmaya teşvik etmek amacıyla kutlanan “Dünya Tütünsüz Günü” olarak anıldığı, Belediyemiz Bütçe imkânları doğrultusunda ilgili Bakanlık, kamu kurumları, sivil toplum örgütleri ve uzman dernekler ile işbirliği yapılarak seçilecek bir ilçede vatandaşların tütün kullanımı ve zararları konusunda bilinçlendirmek amacıyla seminerler düzenlenmesi için gerekli inceleme ve araştırmaların yapılması</w:t>
      </w:r>
      <w:r w:rsidR="00E91105">
        <w:t>n</w:t>
      </w:r>
      <w:r w:rsidR="00D50A71">
        <w:t>a</w:t>
      </w:r>
      <w:r w:rsidR="00C7415E">
        <w:t xml:space="preserve"> </w:t>
      </w:r>
      <w:r w:rsidR="009815CE" w:rsidRPr="00E91105">
        <w:t xml:space="preserve">ilişkin </w:t>
      </w:r>
      <w:r w:rsidR="00E02C49">
        <w:t xml:space="preserve">Tüketiciyi Koruma </w:t>
      </w:r>
      <w:r w:rsidR="009815CE">
        <w:t xml:space="preserve">Komisyonu Raporu oylanarak </w:t>
      </w:r>
      <w:r w:rsidR="009815CE" w:rsidRPr="00E91105">
        <w:t>oybirliği ile kabul edildi.</w:t>
      </w:r>
    </w:p>
    <w:p w:rsidR="009815CE" w:rsidRDefault="009815CE" w:rsidP="009815CE">
      <w:pPr>
        <w:pStyle w:val="GvdeMetniGirintisi"/>
        <w:tabs>
          <w:tab w:val="left" w:pos="9356"/>
        </w:tabs>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EB5B1A">
      <w:pPr>
        <w:tabs>
          <w:tab w:val="left" w:pos="709"/>
        </w:tabs>
        <w:ind w:right="-1"/>
        <w:jc w:val="both"/>
      </w:pPr>
    </w:p>
    <w:p w:rsidR="006C0BBE" w:rsidRDefault="006C0BBE" w:rsidP="006C0BBE">
      <w:pPr>
        <w:jc w:val="center"/>
      </w:pPr>
    </w:p>
    <w:p w:rsidR="006C0BBE" w:rsidRDefault="006C0BBE" w:rsidP="006C0BBE">
      <w:pPr>
        <w:jc w:val="center"/>
      </w:pPr>
      <w:r>
        <w:t>T.C.</w:t>
      </w:r>
    </w:p>
    <w:p w:rsidR="006C0BBE" w:rsidRDefault="006C0BBE" w:rsidP="006C0BBE">
      <w:pPr>
        <w:jc w:val="center"/>
      </w:pPr>
      <w:r>
        <w:t>ANKARA BÜYÜKŞEHİR BELEDİYE MECLİSİ</w:t>
      </w:r>
    </w:p>
    <w:p w:rsidR="006C0BBE" w:rsidRDefault="006C0BBE" w:rsidP="006C0BBE">
      <w:pPr>
        <w:jc w:val="center"/>
      </w:pPr>
      <w:r>
        <w:t>Tüketiciyi Koruma Komisyonu Raporu</w:t>
      </w:r>
    </w:p>
    <w:p w:rsidR="006C0BBE" w:rsidRDefault="006C0BBE" w:rsidP="006C0BBE">
      <w:pPr>
        <w:jc w:val="center"/>
      </w:pPr>
    </w:p>
    <w:p w:rsidR="006C0BBE" w:rsidRDefault="006C0BBE" w:rsidP="006C0BBE">
      <w:pPr>
        <w:jc w:val="center"/>
      </w:pPr>
    </w:p>
    <w:p w:rsidR="006C0BBE" w:rsidRDefault="006C0BBE" w:rsidP="006C0BBE">
      <w:pPr>
        <w:jc w:val="center"/>
      </w:pPr>
      <w:r>
        <w:t>Rapor No: 03                                                                                                                   15.05.2026</w:t>
      </w:r>
    </w:p>
    <w:p w:rsidR="006C0BBE" w:rsidRDefault="006C0BBE" w:rsidP="006C0BBE">
      <w:pPr>
        <w:jc w:val="center"/>
      </w:pPr>
    </w:p>
    <w:p w:rsidR="006C0BBE" w:rsidRDefault="006C0BBE" w:rsidP="006C0BBE">
      <w:pPr>
        <w:jc w:val="center"/>
      </w:pPr>
    </w:p>
    <w:p w:rsidR="006C0BBE" w:rsidRDefault="006C0BBE" w:rsidP="006C0BBE">
      <w:pPr>
        <w:jc w:val="center"/>
      </w:pPr>
      <w:r>
        <w:t>BÜYÜKŞEHİR BELEDİYE MECLİSİ BAŞKANLIĞINA</w:t>
      </w:r>
    </w:p>
    <w:p w:rsidR="006C0BBE" w:rsidRDefault="006C0BBE" w:rsidP="006C0BBE">
      <w:pPr>
        <w:jc w:val="both"/>
      </w:pPr>
    </w:p>
    <w:p w:rsidR="006C0BBE" w:rsidRDefault="006C0BBE" w:rsidP="006C0BBE">
      <w:pPr>
        <w:jc w:val="both"/>
      </w:pPr>
    </w:p>
    <w:p w:rsidR="006C0BBE" w:rsidRDefault="006C0BBE" w:rsidP="006C0BBE">
      <w:pPr>
        <w:jc w:val="both"/>
      </w:pPr>
    </w:p>
    <w:p w:rsidR="006C0BBE" w:rsidRDefault="006C0BBE" w:rsidP="006C0BBE">
      <w:pPr>
        <w:ind w:right="-1" w:firstLine="851"/>
        <w:jc w:val="both"/>
      </w:pPr>
      <w:r>
        <w:t>31 Mayıs Dünya Tütünsüz Günü münasebetiyle tütün kullanımı ve zararları hakkında seminerler düzenlenmesine ilişkin Üye Berkay GÖKÇINAR tarafından verilen önerge Büyükşehir Belediye Meclisinin 07.05.2026 tarihli ve 25. gündem maddesi olarak komisyonumuza havale edilen dosya incelendi.</w:t>
      </w:r>
    </w:p>
    <w:p w:rsidR="006C0BBE" w:rsidRDefault="006C0BBE" w:rsidP="006C0BBE">
      <w:pPr>
        <w:ind w:right="-1" w:firstLine="851"/>
        <w:jc w:val="both"/>
      </w:pPr>
    </w:p>
    <w:p w:rsidR="006C0BBE" w:rsidRDefault="006C0BBE" w:rsidP="006C0BBE">
      <w:pPr>
        <w:ind w:right="-1" w:firstLine="851"/>
        <w:jc w:val="both"/>
      </w:pPr>
      <w:r>
        <w:t>Komisyonumuzca yapılan incelemeler neticesinde; Tütün ve tütün mamullerinin Dünya’da ve Türkiye’de kullanımı bir halk sağlığı sorunu olarak kabul edildiği,  31 Mayıs tütün kullanımı ve zararları konusunda farkındalık yaratmak ve sigarayı bırakmaya teşvik etmek amacıyla kutlanan “Dünya Tütünsüz Günü” olarak anıldığı, Belediyemiz Bütçe imkânları doğrultusunda ilgili Bakanlık, kamu kurumları, sivil toplum örgütleri ve uzman dernekler ile işbirliği yapılarak seçilecek bir ilçede vatandaşların tütün kullanımı ve zararları konusunda bilinçlendirmek amacıyla seminerler düzenlenmesi için gerekli inceleme ve araştırmaların yapılması komisyonumuzca uygun görülmüştür.</w:t>
      </w:r>
    </w:p>
    <w:p w:rsidR="006C0BBE" w:rsidRDefault="006C0BBE" w:rsidP="006C0BBE">
      <w:pPr>
        <w:ind w:right="-1" w:firstLine="851"/>
        <w:jc w:val="both"/>
      </w:pPr>
    </w:p>
    <w:p w:rsidR="006C0BBE" w:rsidRDefault="006C0BBE" w:rsidP="006C0BBE">
      <w:pPr>
        <w:ind w:right="-1" w:firstLine="851"/>
        <w:jc w:val="both"/>
      </w:pPr>
      <w:r>
        <w:t xml:space="preserve">Raporumuz Büyükşehir Belediye Meclisinin onayına arz olunur. </w:t>
      </w:r>
    </w:p>
    <w:p w:rsidR="006C0BBE" w:rsidRDefault="006C0BBE" w:rsidP="006C0BBE">
      <w:pPr>
        <w:ind w:right="-1" w:firstLine="851"/>
        <w:jc w:val="both"/>
      </w:pPr>
    </w:p>
    <w:p w:rsidR="006C0BBE" w:rsidRDefault="006C0BBE" w:rsidP="006C0BBE">
      <w:pPr>
        <w:ind w:right="-1" w:firstLine="851"/>
        <w:jc w:val="both"/>
      </w:pPr>
    </w:p>
    <w:p w:rsidR="006C0BBE" w:rsidRDefault="006C0BBE" w:rsidP="006C0BBE">
      <w:pPr>
        <w:ind w:right="-1" w:firstLine="851"/>
        <w:jc w:val="both"/>
      </w:pPr>
    </w:p>
    <w:p w:rsidR="006C0BBE" w:rsidRDefault="006C0BBE" w:rsidP="006C0BBE">
      <w:pPr>
        <w:ind w:right="-1"/>
      </w:pPr>
    </w:p>
    <w:p w:rsidR="006C0BBE" w:rsidRDefault="006C0BBE" w:rsidP="006C0BBE">
      <w:pPr>
        <w:ind w:right="-1"/>
        <w:jc w:val="both"/>
      </w:pPr>
    </w:p>
    <w:tbl>
      <w:tblPr>
        <w:tblW w:w="10206" w:type="dxa"/>
        <w:tblInd w:w="-426" w:type="dxa"/>
        <w:tblLook w:val="04A0" w:firstRow="1" w:lastRow="0" w:firstColumn="1" w:lastColumn="0" w:noHBand="0" w:noVBand="1"/>
      </w:tblPr>
      <w:tblGrid>
        <w:gridCol w:w="3402"/>
        <w:gridCol w:w="3402"/>
        <w:gridCol w:w="3402"/>
      </w:tblGrid>
      <w:tr w:rsidR="006C0BBE" w:rsidRPr="00FE1F0C" w:rsidTr="00E875A8">
        <w:trPr>
          <w:trHeight w:val="1417"/>
        </w:trPr>
        <w:tc>
          <w:tcPr>
            <w:tcW w:w="3402" w:type="dxa"/>
            <w:hideMark/>
          </w:tcPr>
          <w:p w:rsidR="006C0BBE" w:rsidRPr="00FE1F0C" w:rsidRDefault="006C0BBE" w:rsidP="00E875A8">
            <w:pPr>
              <w:ind w:right="-1"/>
              <w:jc w:val="center"/>
            </w:pPr>
            <w:r>
              <w:t>Raşit Burkay ÖZGÜN</w:t>
            </w:r>
          </w:p>
          <w:p w:rsidR="006C0BBE" w:rsidRPr="00FE1F0C" w:rsidRDefault="006C0BBE" w:rsidP="00E875A8">
            <w:pPr>
              <w:ind w:right="-1"/>
              <w:jc w:val="center"/>
            </w:pPr>
            <w:r w:rsidRPr="00FE1F0C">
              <w:t>Komisyon Başkanı</w:t>
            </w:r>
          </w:p>
        </w:tc>
        <w:tc>
          <w:tcPr>
            <w:tcW w:w="3402" w:type="dxa"/>
            <w:hideMark/>
          </w:tcPr>
          <w:p w:rsidR="006C0BBE" w:rsidRPr="00FE1F0C" w:rsidRDefault="006C0BBE" w:rsidP="00E875A8">
            <w:pPr>
              <w:ind w:right="-1"/>
              <w:jc w:val="center"/>
            </w:pPr>
            <w:r>
              <w:t>Ahmet TUNAR</w:t>
            </w:r>
          </w:p>
          <w:p w:rsidR="006C0BBE" w:rsidRPr="00FE1F0C" w:rsidRDefault="006C0BBE" w:rsidP="00E875A8">
            <w:pPr>
              <w:ind w:right="-1"/>
              <w:jc w:val="center"/>
            </w:pPr>
            <w:r w:rsidRPr="00FE1F0C">
              <w:t>Başkan Vekili</w:t>
            </w:r>
          </w:p>
        </w:tc>
        <w:tc>
          <w:tcPr>
            <w:tcW w:w="3402" w:type="dxa"/>
            <w:hideMark/>
          </w:tcPr>
          <w:p w:rsidR="006C0BBE" w:rsidRPr="00FE1F0C" w:rsidRDefault="006C0BBE" w:rsidP="00E875A8">
            <w:pPr>
              <w:ind w:right="-1"/>
              <w:jc w:val="center"/>
            </w:pPr>
            <w:r>
              <w:t>Özkan DENİZ</w:t>
            </w:r>
          </w:p>
          <w:p w:rsidR="006C0BBE" w:rsidRPr="00FE1F0C" w:rsidRDefault="006C0BBE" w:rsidP="00E875A8">
            <w:pPr>
              <w:ind w:right="-1"/>
              <w:jc w:val="center"/>
            </w:pPr>
            <w:r w:rsidRPr="00FE1F0C">
              <w:t>Üye</w:t>
            </w:r>
          </w:p>
        </w:tc>
      </w:tr>
      <w:tr w:rsidR="006C0BBE" w:rsidRPr="00FE1F0C" w:rsidTr="00E875A8">
        <w:trPr>
          <w:trHeight w:val="1417"/>
        </w:trPr>
        <w:tc>
          <w:tcPr>
            <w:tcW w:w="3402" w:type="dxa"/>
            <w:vAlign w:val="center"/>
            <w:hideMark/>
          </w:tcPr>
          <w:p w:rsidR="006C0BBE" w:rsidRPr="004577F6" w:rsidRDefault="006C0BBE" w:rsidP="00E875A8">
            <w:pPr>
              <w:jc w:val="center"/>
            </w:pPr>
            <w:r>
              <w:t>Ahmet SARAÇ</w:t>
            </w:r>
          </w:p>
          <w:p w:rsidR="006C0BBE" w:rsidRPr="00FE1F0C" w:rsidRDefault="006C0BBE" w:rsidP="00E875A8">
            <w:pPr>
              <w:ind w:right="-1"/>
              <w:jc w:val="center"/>
            </w:pPr>
            <w:r w:rsidRPr="00FE1F0C">
              <w:t>Üye</w:t>
            </w:r>
          </w:p>
        </w:tc>
        <w:tc>
          <w:tcPr>
            <w:tcW w:w="3402" w:type="dxa"/>
            <w:vAlign w:val="center"/>
            <w:hideMark/>
          </w:tcPr>
          <w:p w:rsidR="006C0BBE" w:rsidRDefault="006C0BBE" w:rsidP="00E875A8">
            <w:pPr>
              <w:ind w:right="-1"/>
              <w:jc w:val="center"/>
            </w:pPr>
            <w:r w:rsidRPr="00FE1F0C">
              <w:t>Satılmış KARAKOÇ</w:t>
            </w:r>
          </w:p>
          <w:p w:rsidR="006C0BBE" w:rsidRPr="00FE1F0C" w:rsidRDefault="006C0BBE" w:rsidP="00E875A8">
            <w:pPr>
              <w:ind w:right="-1"/>
              <w:jc w:val="center"/>
            </w:pPr>
            <w:r w:rsidRPr="00FE1F0C">
              <w:t>Üye</w:t>
            </w:r>
          </w:p>
        </w:tc>
        <w:tc>
          <w:tcPr>
            <w:tcW w:w="3402" w:type="dxa"/>
            <w:vAlign w:val="center"/>
            <w:hideMark/>
          </w:tcPr>
          <w:p w:rsidR="006C0BBE" w:rsidRPr="00FE1F0C" w:rsidRDefault="006C0BBE" w:rsidP="00E875A8">
            <w:pPr>
              <w:ind w:right="-1"/>
              <w:jc w:val="center"/>
            </w:pPr>
            <w:r w:rsidRPr="00FE1F0C">
              <w:t>Şirin DOĞAN</w:t>
            </w:r>
          </w:p>
          <w:p w:rsidR="006C0BBE" w:rsidRPr="00FE1F0C" w:rsidRDefault="006C0BBE" w:rsidP="00E875A8">
            <w:pPr>
              <w:ind w:right="-1"/>
              <w:jc w:val="center"/>
            </w:pPr>
            <w:r w:rsidRPr="00FE1F0C">
              <w:t>Üye</w:t>
            </w:r>
          </w:p>
        </w:tc>
      </w:tr>
      <w:tr w:rsidR="006C0BBE" w:rsidRPr="00FE1F0C" w:rsidTr="00E875A8">
        <w:trPr>
          <w:trHeight w:val="1417"/>
        </w:trPr>
        <w:tc>
          <w:tcPr>
            <w:tcW w:w="3402" w:type="dxa"/>
            <w:vAlign w:val="bottom"/>
            <w:hideMark/>
          </w:tcPr>
          <w:p w:rsidR="006C0BBE" w:rsidRPr="00FE1F0C" w:rsidRDefault="006C0BBE" w:rsidP="00E875A8">
            <w:pPr>
              <w:ind w:right="-1"/>
              <w:jc w:val="center"/>
            </w:pPr>
            <w:r>
              <w:t>İbrahim UYAR</w:t>
            </w:r>
          </w:p>
          <w:p w:rsidR="006C0BBE" w:rsidRPr="00FE1F0C" w:rsidRDefault="006C0BBE" w:rsidP="00E875A8">
            <w:pPr>
              <w:ind w:right="-1"/>
              <w:jc w:val="center"/>
            </w:pPr>
            <w:r w:rsidRPr="00FE1F0C">
              <w:t>Üye</w:t>
            </w:r>
          </w:p>
        </w:tc>
        <w:tc>
          <w:tcPr>
            <w:tcW w:w="3402" w:type="dxa"/>
            <w:vAlign w:val="bottom"/>
            <w:hideMark/>
          </w:tcPr>
          <w:p w:rsidR="006C0BBE" w:rsidRPr="00FE1F0C" w:rsidRDefault="006C0BBE" w:rsidP="00E875A8">
            <w:pPr>
              <w:ind w:right="-1"/>
              <w:jc w:val="center"/>
            </w:pPr>
            <w:r w:rsidRPr="00FE1F0C">
              <w:t>Mahir ALAY</w:t>
            </w:r>
          </w:p>
          <w:p w:rsidR="006C0BBE" w:rsidRPr="00FE1F0C" w:rsidRDefault="006C0BBE" w:rsidP="00E875A8">
            <w:pPr>
              <w:ind w:right="-1"/>
              <w:jc w:val="center"/>
            </w:pPr>
            <w:r w:rsidRPr="00FE1F0C">
              <w:t>Üye</w:t>
            </w:r>
          </w:p>
        </w:tc>
        <w:tc>
          <w:tcPr>
            <w:tcW w:w="3402" w:type="dxa"/>
            <w:vAlign w:val="bottom"/>
            <w:hideMark/>
          </w:tcPr>
          <w:p w:rsidR="006C0BBE" w:rsidRPr="00FE1F0C" w:rsidRDefault="006C0BBE" w:rsidP="00E875A8">
            <w:pPr>
              <w:ind w:right="-1"/>
              <w:jc w:val="center"/>
            </w:pPr>
            <w:r w:rsidRPr="00FE1F0C">
              <w:t>Üzeyir TUNÇ</w:t>
            </w:r>
          </w:p>
          <w:p w:rsidR="006C0BBE" w:rsidRPr="00FE1F0C" w:rsidRDefault="006C0BBE" w:rsidP="00E875A8">
            <w:pPr>
              <w:ind w:right="-1"/>
              <w:jc w:val="center"/>
            </w:pPr>
            <w:r w:rsidRPr="00FE1F0C">
              <w:t>Üye</w:t>
            </w:r>
          </w:p>
        </w:tc>
      </w:tr>
    </w:tbl>
    <w:p w:rsidR="006C0BBE" w:rsidRDefault="006C0BBE" w:rsidP="00EB5B1A">
      <w:pPr>
        <w:tabs>
          <w:tab w:val="left" w:pos="709"/>
        </w:tabs>
        <w:ind w:right="-1"/>
        <w:jc w:val="both"/>
      </w:pPr>
      <w:bookmarkStart w:id="0" w:name="_GoBack"/>
      <w:bookmarkEnd w:id="0"/>
    </w:p>
    <w:sectPr w:rsidR="006C0BBE"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35CB"/>
    <w:rsid w:val="000D409A"/>
    <w:rsid w:val="000D694D"/>
    <w:rsid w:val="000D753D"/>
    <w:rsid w:val="000D78C5"/>
    <w:rsid w:val="000E0053"/>
    <w:rsid w:val="000E1783"/>
    <w:rsid w:val="000E243E"/>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0BBE"/>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265"/>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888"/>
    <w:rsid w:val="00980B95"/>
    <w:rsid w:val="009815CE"/>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3D34"/>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D31"/>
    <w:rsid w:val="00C34EC5"/>
    <w:rsid w:val="00C34F50"/>
    <w:rsid w:val="00C35F29"/>
    <w:rsid w:val="00C35F7F"/>
    <w:rsid w:val="00C36947"/>
    <w:rsid w:val="00C3700F"/>
    <w:rsid w:val="00C4000A"/>
    <w:rsid w:val="00C40A71"/>
    <w:rsid w:val="00C41090"/>
    <w:rsid w:val="00C4122C"/>
    <w:rsid w:val="00C41913"/>
    <w:rsid w:val="00C4212E"/>
    <w:rsid w:val="00C427A6"/>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0A71"/>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E63CB"/>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2C49"/>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20"/>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C6A1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C3FA2-0A4B-467B-AD32-0547A9DA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2423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2026-06-12T07:23:00Z</dcterms:created>
  <dcterms:modified xsi:type="dcterms:W3CDTF">2026-06-17T06:31:00Z</dcterms:modified>
</cp:coreProperties>
</file>