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0888">
        <w:t>810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980888" w:rsidP="00AA7ED1">
      <w:pPr>
        <w:ind w:right="-1" w:firstLine="708"/>
        <w:jc w:val="both"/>
      </w:pPr>
      <w:r>
        <w:t xml:space="preserve">Çankaya İlçesi Alacaatlı Mahallesi 4834. Cadde üzerinde bulunan İncek 2. Etap Toplu Konutlarının bulunduğu bölgeye park yapılmasına </w:t>
      </w:r>
      <w:r w:rsidRPr="00C1697D">
        <w:t>il</w:t>
      </w:r>
      <w:r>
        <w:t xml:space="preserve">işkin Tarım ve Hayvancılık </w:t>
      </w:r>
      <w:r w:rsidR="00A574C9" w:rsidRPr="007F325F">
        <w:t>Komisyonu</w:t>
      </w:r>
      <w:r w:rsidR="00D736B7">
        <w:t xml:space="preserve">nun </w:t>
      </w:r>
      <w:r w:rsidR="00897278">
        <w:t>15</w:t>
      </w:r>
      <w:r w:rsidR="00005846">
        <w:t>.</w:t>
      </w:r>
      <w:r w:rsidR="00897278">
        <w:t>05</w:t>
      </w:r>
      <w:r w:rsidR="003C3229">
        <w:t>.2026</w:t>
      </w:r>
      <w:r w:rsidR="000D35CB">
        <w:t xml:space="preserve"> tarihli ve </w:t>
      </w:r>
      <w:r>
        <w:t xml:space="preserve">05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980888">
        <w:t>Çankaya İlçesi Alacaatlı Mahallesi, 4834.Cadde üzerinde bulunan İncek 2. Etap Toplu Konutları sakinlerinin sosyal ihtiyaçlarını karşılayabilecek yeterli yeşil alan ve çocuk oyun parkı bulunmamakta olup, vatandaşların dinlenme ve sosyalleşme imkanı bulabilecekleri uygun bir bölgeye Büyükşehir Belediyesinin bütçe imkanları dahilinde park yapılması</w:t>
      </w:r>
      <w:r w:rsidR="00E91105">
        <w:t>n</w:t>
      </w:r>
      <w:r w:rsidR="00D50A71">
        <w:t>a</w:t>
      </w:r>
      <w:r w:rsidR="00C7415E">
        <w:t xml:space="preserve"> </w:t>
      </w:r>
      <w:r w:rsidR="009815CE" w:rsidRPr="00E91105">
        <w:t xml:space="preserve">ilişkin </w:t>
      </w:r>
      <w:r w:rsidR="00980888">
        <w:t xml:space="preserve">Tarım ve Hayvancılık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EB5B1A">
      <w:pPr>
        <w:tabs>
          <w:tab w:val="left" w:pos="709"/>
        </w:tabs>
        <w:ind w:right="-1"/>
        <w:jc w:val="both"/>
      </w:pPr>
    </w:p>
    <w:p w:rsidR="00F36330" w:rsidRDefault="00F36330" w:rsidP="00F36330">
      <w:pPr>
        <w:jc w:val="center"/>
      </w:pPr>
      <w:r>
        <w:t>T.C.</w:t>
      </w:r>
    </w:p>
    <w:p w:rsidR="00F36330" w:rsidRDefault="00F36330" w:rsidP="00F36330">
      <w:pPr>
        <w:jc w:val="center"/>
      </w:pPr>
      <w:r>
        <w:t>ANKARA BÜYÜKŞEHİR BELEDİYE MECLİSİ</w:t>
      </w:r>
    </w:p>
    <w:p w:rsidR="00F36330" w:rsidRDefault="00F36330" w:rsidP="00F36330">
      <w:pPr>
        <w:jc w:val="center"/>
      </w:pPr>
      <w:r>
        <w:t>Tarım ve Hayvancılık Komisyonu Raporu</w:t>
      </w:r>
    </w:p>
    <w:p w:rsidR="00F36330" w:rsidRDefault="00F36330" w:rsidP="00F36330"/>
    <w:p w:rsidR="00F36330" w:rsidRDefault="00F36330" w:rsidP="00F36330"/>
    <w:p w:rsidR="00F36330" w:rsidRDefault="00F36330" w:rsidP="00F36330">
      <w:r>
        <w:t>Rapor No: 05</w:t>
      </w:r>
      <w:r>
        <w:tab/>
        <w:t xml:space="preserve"> </w:t>
      </w:r>
      <w:r>
        <w:tab/>
      </w:r>
      <w:r>
        <w:tab/>
      </w:r>
      <w:r>
        <w:tab/>
      </w:r>
      <w:r>
        <w:tab/>
      </w:r>
      <w:r>
        <w:tab/>
      </w:r>
      <w:r>
        <w:tab/>
      </w:r>
      <w:r>
        <w:tab/>
      </w:r>
      <w:r>
        <w:tab/>
        <w:t xml:space="preserve">                   15.05.2026</w:t>
      </w:r>
    </w:p>
    <w:p w:rsidR="00F36330" w:rsidRDefault="00F36330" w:rsidP="00F36330"/>
    <w:p w:rsidR="00F36330" w:rsidRDefault="00F36330" w:rsidP="00F36330">
      <w:pPr>
        <w:jc w:val="center"/>
      </w:pPr>
    </w:p>
    <w:p w:rsidR="00F36330" w:rsidRDefault="00F36330" w:rsidP="00F36330">
      <w:pPr>
        <w:jc w:val="center"/>
      </w:pPr>
      <w:r>
        <w:t>BÜYÜKŞEHİR BELEDİYE MECLİSİ BAŞKANLIĞINA</w:t>
      </w:r>
    </w:p>
    <w:p w:rsidR="00F36330" w:rsidRDefault="00F36330" w:rsidP="00F36330">
      <w:pPr>
        <w:jc w:val="center"/>
      </w:pPr>
    </w:p>
    <w:p w:rsidR="00F36330" w:rsidRDefault="00F36330" w:rsidP="00F36330">
      <w:pPr>
        <w:jc w:val="center"/>
      </w:pPr>
    </w:p>
    <w:p w:rsidR="00F36330" w:rsidRPr="00E24A63" w:rsidRDefault="00F36330" w:rsidP="00F36330">
      <w:pPr>
        <w:tabs>
          <w:tab w:val="left" w:pos="915"/>
        </w:tabs>
        <w:overflowPunct w:val="0"/>
        <w:autoSpaceDE w:val="0"/>
        <w:autoSpaceDN w:val="0"/>
        <w:adjustRightInd w:val="0"/>
      </w:pPr>
    </w:p>
    <w:p w:rsidR="00F36330" w:rsidRDefault="00F36330" w:rsidP="00F36330">
      <w:pPr>
        <w:ind w:firstLine="708"/>
        <w:jc w:val="both"/>
      </w:pPr>
      <w:r>
        <w:t xml:space="preserve">Çankaya İlçesi Alacaatlı Mahallesi 4834. Cadde üzerinde bulunan İncek 2. Etap Toplu Konutlarının bulunduğu bölgeye park yapılmasına ilişkin Üye Fatih ÜNAL tarafından verilen </w:t>
      </w:r>
      <w:r w:rsidRPr="00003F8A">
        <w:t>önerge</w:t>
      </w:r>
      <w:r>
        <w:t xml:space="preserve"> Büyükşehir </w:t>
      </w:r>
      <w:r w:rsidRPr="00E24A63">
        <w:t>Belediye Mec</w:t>
      </w:r>
      <w:r>
        <w:t>lisinin 07</w:t>
      </w:r>
      <w:r w:rsidRPr="00E24A63">
        <w:t>.</w:t>
      </w:r>
      <w:r>
        <w:t>05</w:t>
      </w:r>
      <w:r w:rsidRPr="00E24A63">
        <w:t>.202</w:t>
      </w:r>
      <w:r>
        <w:t xml:space="preserve">6 </w:t>
      </w:r>
      <w:r w:rsidRPr="00E24A63">
        <w:t xml:space="preserve">tarihli ve </w:t>
      </w:r>
      <w:r>
        <w:t xml:space="preserve">55. </w:t>
      </w:r>
      <w:r w:rsidRPr="00E24A63">
        <w:t>gündem maddesi olarak komisyonumuza havale edilen dosya incelendi.</w:t>
      </w:r>
    </w:p>
    <w:p w:rsidR="00F36330" w:rsidRDefault="00F36330" w:rsidP="00F36330">
      <w:pPr>
        <w:ind w:firstLine="708"/>
        <w:jc w:val="both"/>
      </w:pPr>
    </w:p>
    <w:p w:rsidR="00F36330" w:rsidRDefault="00F36330" w:rsidP="00F36330">
      <w:pPr>
        <w:ind w:firstLine="708"/>
        <w:jc w:val="both"/>
      </w:pPr>
      <w:r w:rsidRPr="00E24A63">
        <w:t>Komisyonumuzca yapılan incelemeler neticesinde;</w:t>
      </w:r>
      <w:r>
        <w:t xml:space="preserve"> Çankaya İlçesi Alacaatlı Mahallesi, 4834.Cadde üzerinde bulunan İncek 2. Etap Toplu Konutları sakinlerinin sosyal ihtiyaçlarını karşılayabilecek yeterli yeşil alan ve çocuk oyun parkı bulunmamakta olup, vatandaşların dinlenme ve sosyalleşme imkanı bulabilecekleri uygun bir bölgeye Büyükşehir Belediyesinin bütçe imkanları dahilinde park yapılması</w:t>
      </w:r>
      <w:r w:rsidRPr="00E24A63">
        <w:t xml:space="preserve"> komisyonumuzca uygun görülmüştür.</w:t>
      </w:r>
    </w:p>
    <w:p w:rsidR="00F36330" w:rsidRDefault="00F36330" w:rsidP="00F36330">
      <w:pPr>
        <w:ind w:firstLine="708"/>
        <w:jc w:val="both"/>
      </w:pPr>
    </w:p>
    <w:p w:rsidR="00F36330" w:rsidRDefault="00F36330" w:rsidP="00F36330">
      <w:pPr>
        <w:ind w:firstLine="708"/>
        <w:jc w:val="both"/>
      </w:pPr>
      <w:r w:rsidRPr="00E24A63">
        <w:t>Raporumuz Büyükşehir Belediye Meclisinin onayına arz olunur.</w:t>
      </w:r>
    </w:p>
    <w:p w:rsidR="00F36330" w:rsidRDefault="00F36330" w:rsidP="00F36330">
      <w:pPr>
        <w:ind w:firstLine="708"/>
        <w:jc w:val="both"/>
      </w:pPr>
    </w:p>
    <w:p w:rsidR="00F36330" w:rsidRPr="00E24A63" w:rsidRDefault="00F36330" w:rsidP="00F36330">
      <w:pPr>
        <w:ind w:firstLine="708"/>
        <w:jc w:val="both"/>
      </w:pPr>
    </w:p>
    <w:p w:rsidR="00F36330" w:rsidRDefault="00F36330" w:rsidP="00F36330"/>
    <w:p w:rsidR="00F36330" w:rsidRDefault="00F36330" w:rsidP="00F36330"/>
    <w:p w:rsidR="00F36330" w:rsidRDefault="00F36330" w:rsidP="00F36330"/>
    <w:tbl>
      <w:tblPr>
        <w:tblW w:w="9923" w:type="dxa"/>
        <w:jc w:val="center"/>
        <w:tblLook w:val="04A0" w:firstRow="1" w:lastRow="0" w:firstColumn="1" w:lastColumn="0" w:noHBand="0" w:noVBand="1"/>
      </w:tblPr>
      <w:tblGrid>
        <w:gridCol w:w="3260"/>
        <w:gridCol w:w="3402"/>
        <w:gridCol w:w="3261"/>
      </w:tblGrid>
      <w:tr w:rsidR="00F36330" w:rsidTr="003E1DEB">
        <w:trPr>
          <w:trHeight w:val="1134"/>
          <w:jc w:val="center"/>
        </w:trPr>
        <w:tc>
          <w:tcPr>
            <w:tcW w:w="3260" w:type="dxa"/>
            <w:hideMark/>
          </w:tcPr>
          <w:p w:rsidR="00F36330" w:rsidRDefault="00F36330" w:rsidP="003E1DEB">
            <w:pPr>
              <w:jc w:val="center"/>
              <w:rPr>
                <w:rFonts w:eastAsiaTheme="minorHAnsi"/>
              </w:rPr>
            </w:pPr>
            <w:r>
              <w:rPr>
                <w:rFonts w:eastAsiaTheme="minorHAnsi"/>
              </w:rPr>
              <w:t>Hakan KESKİN</w:t>
            </w:r>
          </w:p>
          <w:p w:rsidR="00F36330" w:rsidRDefault="00F36330" w:rsidP="003E1DEB">
            <w:pPr>
              <w:jc w:val="center"/>
              <w:rPr>
                <w:rFonts w:eastAsiaTheme="minorHAnsi"/>
              </w:rPr>
            </w:pPr>
            <w:r>
              <w:rPr>
                <w:rFonts w:eastAsiaTheme="minorHAnsi"/>
              </w:rPr>
              <w:t>Komisyon Başkanı</w:t>
            </w:r>
          </w:p>
        </w:tc>
        <w:tc>
          <w:tcPr>
            <w:tcW w:w="3402" w:type="dxa"/>
            <w:hideMark/>
          </w:tcPr>
          <w:p w:rsidR="00F36330" w:rsidRDefault="00F36330" w:rsidP="003E1DEB">
            <w:pPr>
              <w:jc w:val="center"/>
              <w:rPr>
                <w:rFonts w:eastAsiaTheme="minorHAnsi"/>
              </w:rPr>
            </w:pPr>
            <w:r>
              <w:rPr>
                <w:rFonts w:eastAsiaTheme="minorHAnsi"/>
              </w:rPr>
              <w:t>Ünal UÇAN</w:t>
            </w:r>
          </w:p>
          <w:p w:rsidR="00F36330" w:rsidRDefault="00F36330" w:rsidP="003E1DEB">
            <w:pPr>
              <w:jc w:val="center"/>
              <w:rPr>
                <w:rFonts w:eastAsiaTheme="minorHAnsi"/>
              </w:rPr>
            </w:pPr>
            <w:r>
              <w:rPr>
                <w:rFonts w:eastAsiaTheme="minorHAnsi"/>
              </w:rPr>
              <w:t>Başkan Vekili</w:t>
            </w:r>
          </w:p>
        </w:tc>
        <w:tc>
          <w:tcPr>
            <w:tcW w:w="3261" w:type="dxa"/>
            <w:hideMark/>
          </w:tcPr>
          <w:p w:rsidR="00F36330" w:rsidRDefault="00F36330" w:rsidP="003E1DEB">
            <w:pPr>
              <w:jc w:val="center"/>
              <w:rPr>
                <w:rFonts w:eastAsiaTheme="minorHAnsi"/>
              </w:rPr>
            </w:pPr>
            <w:r>
              <w:rPr>
                <w:rFonts w:eastAsiaTheme="minorHAnsi"/>
              </w:rPr>
              <w:t>Fethi YAŞAR</w:t>
            </w:r>
          </w:p>
          <w:p w:rsidR="00F36330" w:rsidRDefault="00F36330" w:rsidP="003E1DEB">
            <w:pPr>
              <w:jc w:val="center"/>
              <w:rPr>
                <w:rFonts w:eastAsiaTheme="minorHAnsi"/>
              </w:rPr>
            </w:pPr>
            <w:r>
              <w:rPr>
                <w:rFonts w:eastAsiaTheme="minorHAnsi"/>
              </w:rPr>
              <w:t>Üye</w:t>
            </w:r>
          </w:p>
        </w:tc>
      </w:tr>
      <w:tr w:rsidR="00F36330" w:rsidTr="003E1DEB">
        <w:trPr>
          <w:trHeight w:val="1134"/>
          <w:jc w:val="center"/>
        </w:trPr>
        <w:tc>
          <w:tcPr>
            <w:tcW w:w="3260" w:type="dxa"/>
            <w:vAlign w:val="center"/>
            <w:hideMark/>
          </w:tcPr>
          <w:p w:rsidR="00F36330" w:rsidRDefault="00F36330" w:rsidP="003E1DEB">
            <w:pPr>
              <w:jc w:val="center"/>
              <w:rPr>
                <w:rFonts w:eastAsiaTheme="minorHAnsi"/>
              </w:rPr>
            </w:pPr>
            <w:r>
              <w:rPr>
                <w:rFonts w:eastAsiaTheme="minorHAnsi"/>
              </w:rPr>
              <w:t>Songül GÖLPUNAR</w:t>
            </w:r>
          </w:p>
          <w:p w:rsidR="00F36330" w:rsidRDefault="00F36330" w:rsidP="003E1DEB">
            <w:pPr>
              <w:jc w:val="center"/>
              <w:rPr>
                <w:rFonts w:eastAsiaTheme="minorHAnsi"/>
              </w:rPr>
            </w:pPr>
            <w:r>
              <w:rPr>
                <w:rFonts w:eastAsiaTheme="minorHAnsi"/>
              </w:rPr>
              <w:t>Üye</w:t>
            </w:r>
          </w:p>
        </w:tc>
        <w:tc>
          <w:tcPr>
            <w:tcW w:w="3402" w:type="dxa"/>
            <w:vAlign w:val="center"/>
            <w:hideMark/>
          </w:tcPr>
          <w:p w:rsidR="00F36330" w:rsidRDefault="00F36330" w:rsidP="003E1DEB">
            <w:pPr>
              <w:jc w:val="center"/>
              <w:rPr>
                <w:rFonts w:eastAsiaTheme="minorHAnsi"/>
              </w:rPr>
            </w:pPr>
            <w:r>
              <w:rPr>
                <w:rFonts w:eastAsiaTheme="minorHAnsi"/>
              </w:rPr>
              <w:t>Adem Barış AŞKIN</w:t>
            </w:r>
          </w:p>
          <w:p w:rsidR="00F36330" w:rsidRDefault="00F36330" w:rsidP="003E1DEB">
            <w:pPr>
              <w:jc w:val="center"/>
              <w:rPr>
                <w:rFonts w:eastAsiaTheme="minorHAnsi"/>
              </w:rPr>
            </w:pPr>
            <w:r>
              <w:rPr>
                <w:rFonts w:eastAsiaTheme="minorHAnsi"/>
              </w:rPr>
              <w:t>Üye</w:t>
            </w:r>
          </w:p>
        </w:tc>
        <w:tc>
          <w:tcPr>
            <w:tcW w:w="3261" w:type="dxa"/>
            <w:vAlign w:val="center"/>
            <w:hideMark/>
          </w:tcPr>
          <w:p w:rsidR="00F36330" w:rsidRDefault="00F36330" w:rsidP="003E1DEB">
            <w:pPr>
              <w:ind w:right="-1" w:hanging="174"/>
              <w:jc w:val="center"/>
              <w:rPr>
                <w:rFonts w:eastAsiaTheme="minorHAnsi"/>
              </w:rPr>
            </w:pPr>
            <w:r>
              <w:rPr>
                <w:rFonts w:eastAsiaTheme="minorHAnsi"/>
              </w:rPr>
              <w:t>Özer KASAP</w:t>
            </w:r>
          </w:p>
          <w:p w:rsidR="00F36330" w:rsidRDefault="00F36330" w:rsidP="003E1DEB">
            <w:pPr>
              <w:jc w:val="center"/>
              <w:rPr>
                <w:rFonts w:eastAsiaTheme="minorHAnsi"/>
              </w:rPr>
            </w:pPr>
            <w:r>
              <w:rPr>
                <w:rFonts w:eastAsiaTheme="minorHAnsi"/>
              </w:rPr>
              <w:t>Üye</w:t>
            </w:r>
          </w:p>
        </w:tc>
      </w:tr>
      <w:tr w:rsidR="00F36330" w:rsidTr="003E1DEB">
        <w:trPr>
          <w:trHeight w:val="1134"/>
          <w:jc w:val="center"/>
        </w:trPr>
        <w:tc>
          <w:tcPr>
            <w:tcW w:w="3260" w:type="dxa"/>
            <w:vAlign w:val="bottom"/>
            <w:hideMark/>
          </w:tcPr>
          <w:p w:rsidR="00F36330" w:rsidRDefault="00F36330" w:rsidP="003E1DEB">
            <w:pPr>
              <w:jc w:val="center"/>
              <w:rPr>
                <w:rFonts w:eastAsiaTheme="minorHAnsi"/>
              </w:rPr>
            </w:pPr>
            <w:r>
              <w:rPr>
                <w:rFonts w:eastAsiaTheme="minorHAnsi"/>
              </w:rPr>
              <w:t>Savaş KARA</w:t>
            </w:r>
          </w:p>
          <w:p w:rsidR="00F36330" w:rsidRDefault="00F36330" w:rsidP="003E1DEB">
            <w:pPr>
              <w:jc w:val="center"/>
              <w:rPr>
                <w:rFonts w:eastAsiaTheme="minorHAnsi"/>
              </w:rPr>
            </w:pPr>
            <w:r>
              <w:rPr>
                <w:rFonts w:eastAsiaTheme="minorHAnsi"/>
              </w:rPr>
              <w:t>Üye</w:t>
            </w:r>
          </w:p>
        </w:tc>
        <w:tc>
          <w:tcPr>
            <w:tcW w:w="3402" w:type="dxa"/>
            <w:vAlign w:val="bottom"/>
            <w:hideMark/>
          </w:tcPr>
          <w:p w:rsidR="00F36330" w:rsidRDefault="00F36330" w:rsidP="003E1DEB">
            <w:pPr>
              <w:jc w:val="center"/>
              <w:rPr>
                <w:rFonts w:eastAsiaTheme="minorHAnsi"/>
              </w:rPr>
            </w:pPr>
            <w:r>
              <w:rPr>
                <w:rFonts w:eastAsiaTheme="minorHAnsi"/>
              </w:rPr>
              <w:t>Mehmet ÖZTÜRK</w:t>
            </w:r>
          </w:p>
          <w:p w:rsidR="00F36330" w:rsidRDefault="00F36330" w:rsidP="003E1DEB">
            <w:pPr>
              <w:jc w:val="center"/>
              <w:rPr>
                <w:rFonts w:eastAsiaTheme="minorHAnsi"/>
              </w:rPr>
            </w:pPr>
            <w:r>
              <w:rPr>
                <w:rFonts w:eastAsiaTheme="minorHAnsi"/>
              </w:rPr>
              <w:t>Üye</w:t>
            </w:r>
          </w:p>
        </w:tc>
        <w:tc>
          <w:tcPr>
            <w:tcW w:w="3261" w:type="dxa"/>
            <w:vAlign w:val="bottom"/>
            <w:hideMark/>
          </w:tcPr>
          <w:p w:rsidR="00F36330" w:rsidRDefault="00F36330" w:rsidP="003E1DEB">
            <w:pPr>
              <w:jc w:val="center"/>
              <w:rPr>
                <w:rFonts w:eastAsiaTheme="minorHAnsi"/>
              </w:rPr>
            </w:pPr>
            <w:r>
              <w:rPr>
                <w:rFonts w:eastAsiaTheme="minorHAnsi"/>
              </w:rPr>
              <w:t>Mukadder TÜFEKÇİ</w:t>
            </w:r>
          </w:p>
          <w:p w:rsidR="00F36330" w:rsidRDefault="00F36330" w:rsidP="003E1DEB">
            <w:pPr>
              <w:jc w:val="center"/>
              <w:rPr>
                <w:rFonts w:eastAsiaTheme="minorHAnsi"/>
              </w:rPr>
            </w:pPr>
            <w:r>
              <w:rPr>
                <w:rFonts w:eastAsiaTheme="minorHAnsi"/>
              </w:rPr>
              <w:t>Üye</w:t>
            </w:r>
          </w:p>
        </w:tc>
      </w:tr>
    </w:tbl>
    <w:p w:rsidR="00F36330" w:rsidRDefault="00F36330" w:rsidP="00EB5B1A">
      <w:pPr>
        <w:tabs>
          <w:tab w:val="left" w:pos="709"/>
        </w:tabs>
        <w:ind w:right="-1"/>
        <w:jc w:val="both"/>
      </w:pPr>
      <w:bookmarkStart w:id="0" w:name="_GoBack"/>
      <w:bookmarkEnd w:id="0"/>
    </w:p>
    <w:sectPr w:rsidR="00F36330"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330"/>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220F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D20E-C5B5-4FC8-85F8-34B0413B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1970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2026-06-12T07:20:00Z</dcterms:created>
  <dcterms:modified xsi:type="dcterms:W3CDTF">2026-06-17T06:30:00Z</dcterms:modified>
</cp:coreProperties>
</file>