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897" w:rsidRDefault="00B828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7D104B" w:rsidRDefault="007D104B" w:rsidP="00481184">
      <w:pPr>
        <w:tabs>
          <w:tab w:val="left" w:pos="1935"/>
          <w:tab w:val="left" w:pos="9356"/>
        </w:tabs>
        <w:jc w:val="both"/>
      </w:pPr>
    </w:p>
    <w:p w:rsidR="003E46F4" w:rsidRDefault="003E46F4" w:rsidP="00481184">
      <w:pPr>
        <w:tabs>
          <w:tab w:val="left" w:pos="1935"/>
          <w:tab w:val="left" w:pos="9356"/>
        </w:tabs>
        <w:jc w:val="both"/>
      </w:pPr>
    </w:p>
    <w:p w:rsidR="007D7EA8" w:rsidRDefault="005B2ED8" w:rsidP="00481184">
      <w:pPr>
        <w:jc w:val="both"/>
      </w:pPr>
      <w:r>
        <w:t xml:space="preserve">Karar No: </w:t>
      </w:r>
      <w:r w:rsidR="008A2115">
        <w:t>837</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BC1B75">
        <w:t>12</w:t>
      </w:r>
      <w:r w:rsidR="00305F2F">
        <w:t>.</w:t>
      </w:r>
      <w:r w:rsidR="00661F8C">
        <w:t>0</w:t>
      </w:r>
      <w:r w:rsidR="00255817">
        <w:t>6</w:t>
      </w:r>
      <w:r w:rsidR="00273228">
        <w:t>.2026</w:t>
      </w:r>
    </w:p>
    <w:p w:rsidR="00621703" w:rsidRDefault="00621703" w:rsidP="00481184">
      <w:pPr>
        <w:jc w:val="both"/>
      </w:pPr>
    </w:p>
    <w:p w:rsidR="003E46F4" w:rsidRDefault="003E46F4" w:rsidP="00481184">
      <w:pPr>
        <w:jc w:val="center"/>
      </w:pPr>
    </w:p>
    <w:p w:rsidR="0077160C" w:rsidRDefault="005C0890" w:rsidP="00481184">
      <w:pPr>
        <w:jc w:val="center"/>
      </w:pPr>
      <w:r w:rsidRPr="002D00A5">
        <w:t>K A R A R</w:t>
      </w:r>
    </w:p>
    <w:p w:rsidR="003E46F4" w:rsidRDefault="003E46F4" w:rsidP="00481184">
      <w:pPr>
        <w:jc w:val="center"/>
      </w:pPr>
    </w:p>
    <w:p w:rsidR="003D4E05" w:rsidRDefault="003D4E05" w:rsidP="00481184">
      <w:pPr>
        <w:jc w:val="center"/>
      </w:pPr>
    </w:p>
    <w:p w:rsidR="003F30E3" w:rsidRDefault="003F30E3" w:rsidP="00481184"/>
    <w:p w:rsidR="00CE127F" w:rsidRDefault="00CE127F" w:rsidP="00481184"/>
    <w:p w:rsidR="004168F8" w:rsidRDefault="008A2115" w:rsidP="004168F8">
      <w:pPr>
        <w:ind w:firstLine="709"/>
        <w:jc w:val="both"/>
      </w:pPr>
      <w:r w:rsidRPr="00BE3C22">
        <w:t xml:space="preserve">Belediyemizin şirketlerinden </w:t>
      </w:r>
      <w:r>
        <w:t xml:space="preserve">Metropol İmar </w:t>
      </w:r>
      <w:r w:rsidRPr="00BE3C22">
        <w:t>A.Ş.’</w:t>
      </w:r>
      <w:proofErr w:type="spellStart"/>
      <w:r w:rsidRPr="00BE3C22">
        <w:t>nin</w:t>
      </w:r>
      <w:proofErr w:type="spellEnd"/>
      <w:r w:rsidRPr="00BE3C22">
        <w:t xml:space="preserve"> sermaye artırımına ilişkin</w:t>
      </w:r>
      <w:r>
        <w:t xml:space="preserve"> İşletme ve İştirakler </w:t>
      </w:r>
      <w:r w:rsidR="00B82897">
        <w:t xml:space="preserve">Dairesi Başkanlığının </w:t>
      </w:r>
      <w:r>
        <w:t>12</w:t>
      </w:r>
      <w:r w:rsidR="00B82897">
        <w:t>.06.2026 tarihli ve E-</w:t>
      </w:r>
      <w:r w:rsidR="00BC1B75">
        <w:t>228</w:t>
      </w:r>
      <w:r>
        <w:t xml:space="preserve">4006 </w:t>
      </w:r>
      <w:r w:rsidR="00B82897">
        <w:t>sayılı yazısı,</w:t>
      </w:r>
      <w:r w:rsidR="004663E8">
        <w:t xml:space="preserve"> </w:t>
      </w:r>
      <w:r w:rsidR="004168F8" w:rsidRPr="009F6A69">
        <w:t xml:space="preserve">Büyükşehir Belediye Meclisinin </w:t>
      </w:r>
      <w:r w:rsidR="00BC1B75">
        <w:t>12</w:t>
      </w:r>
      <w:r w:rsidR="00C360CF">
        <w:t>.0</w:t>
      </w:r>
      <w:r w:rsidR="000A2DD1">
        <w:t>6</w:t>
      </w:r>
      <w:r w:rsidR="00273228">
        <w:t>.2026</w:t>
      </w:r>
      <w:r w:rsidR="004168F8" w:rsidRPr="009F6A69">
        <w:t xml:space="preserve"> tarihli toplantısında okundu.</w:t>
      </w:r>
    </w:p>
    <w:p w:rsidR="004168F8" w:rsidRDefault="004168F8" w:rsidP="004168F8">
      <w:pPr>
        <w:ind w:firstLine="709"/>
        <w:jc w:val="both"/>
      </w:pPr>
    </w:p>
    <w:p w:rsidR="008A2115" w:rsidRDefault="004168F8" w:rsidP="00ED7CA6">
      <w:pPr>
        <w:ind w:firstLine="709"/>
        <w:jc w:val="both"/>
      </w:pPr>
      <w:proofErr w:type="gramStart"/>
      <w:r w:rsidRPr="007120CB">
        <w:t>Konunun Komisyona gönderilmeden görüşülüp kara</w:t>
      </w:r>
      <w:r w:rsidR="00BC1B75">
        <w:t xml:space="preserve">ra bağlanmasını </w:t>
      </w:r>
      <w:r w:rsidR="000D6FAA">
        <w:t xml:space="preserve">isteyen Meclis </w:t>
      </w:r>
      <w:r w:rsidR="007F04C1">
        <w:t>1</w:t>
      </w:r>
      <w:r w:rsidRPr="007120CB">
        <w:t xml:space="preserve">. </w:t>
      </w:r>
      <w:r w:rsidR="008A2115">
        <w:t xml:space="preserve">Başkan </w:t>
      </w:r>
      <w:r w:rsidRPr="007120CB">
        <w:t>V.</w:t>
      </w:r>
      <w:r>
        <w:t xml:space="preserve"> </w:t>
      </w:r>
      <w:r w:rsidR="00B82897">
        <w:rPr>
          <w:color w:val="000000"/>
        </w:rPr>
        <w:t>E</w:t>
      </w:r>
      <w:r w:rsidR="002B095E">
        <w:rPr>
          <w:color w:val="000000"/>
        </w:rPr>
        <w:t xml:space="preserve">rtan </w:t>
      </w:r>
      <w:proofErr w:type="spellStart"/>
      <w:r w:rsidR="002B095E">
        <w:rPr>
          <w:color w:val="000000"/>
        </w:rPr>
        <w:t>IŞIK’ın</w:t>
      </w:r>
      <w:proofErr w:type="spellEnd"/>
      <w:r w:rsidR="002B095E" w:rsidRPr="007120CB">
        <w:t xml:space="preserve"> </w:t>
      </w:r>
      <w:r w:rsidRPr="007120CB">
        <w:t>şifahi önerisinin kabulü ile kon</w:t>
      </w:r>
      <w:r>
        <w:t>u üzerinde yapılan görüşmelerde;</w:t>
      </w:r>
      <w:r w:rsidR="00ED7CA6">
        <w:t xml:space="preserve"> </w:t>
      </w:r>
      <w:r w:rsidR="008A2115">
        <w:t>Metropol İmar Anonim Şirketi’</w:t>
      </w:r>
      <w:r w:rsidR="008A2115" w:rsidRPr="008A2115">
        <w:t>nin 11.06.2026 tarihli ve E-15007 sayılı yazısı</w:t>
      </w:r>
      <w:r w:rsidR="008A2115">
        <w:t>nda “</w:t>
      </w:r>
      <w:r w:rsidR="008A2115" w:rsidRPr="008A2115">
        <w:t>Şirketimizin 31.03.2026 tarihinde gerçekleştirilen Ol</w:t>
      </w:r>
      <w:r w:rsidR="008A2115">
        <w:t xml:space="preserve">ağan Genel Kurul Toplantısında; </w:t>
      </w:r>
      <w:r w:rsidR="008A2115" w:rsidRPr="008A2115">
        <w:t>“şirket finansal tablolarının yeniden değerlendirilerek 6102 sayılı Türk Ticaret Kanunu'nun 376'ncı maddesi kapsamında gerekli tedbirlerin alınması ve bu doğrultuda ihtiyaç duyulan çalışmaların yürütülme</w:t>
      </w:r>
      <w:r w:rsidR="008A2115">
        <w:t xml:space="preserve">si” hususunda karar alınmıştır. </w:t>
      </w:r>
      <w:proofErr w:type="gramEnd"/>
      <w:r w:rsidR="008A2115" w:rsidRPr="008A2115">
        <w:t xml:space="preserve">Şirketin Yeminli Mali Müşavirinden tarafından sunulan Tespit Raporu uyarınca sermaye artırımının yapılmasının gerektiği anlaşılmakla, Yönetim Kurulunun 10.06.2026 tarihinde yapılan toplantısında alınan 1547 sayılı kararda; “Şirket mali tablolarının, 6102 Sayılı Türk Ticaret Kanunu’nun 376. Maddesi gereği incelenmesi neticesinde; 04/06/2026 </w:t>
      </w:r>
      <w:proofErr w:type="gramStart"/>
      <w:r w:rsidR="008A2115" w:rsidRPr="008A2115">
        <w:t>tarihli  YMM</w:t>
      </w:r>
      <w:proofErr w:type="gramEnd"/>
      <w:r w:rsidR="008A2115" w:rsidRPr="008A2115">
        <w:t xml:space="preserve"> Raporu ile şirketin kanunen sermaye artırımı zorunluluğu bulunduğu tespit edildiği, şirketin mali sürdürülebilirliğinin temini, iştirak yapısının korunması, kamu hizmetlerinde aksama yaşanmaması ve Türk Ticaret Kanunu hükümlerine uyum sağlanması amacıyla şirket sermayesinin nakdi olarak 150.000.000,00 TL’den (Yüz elli milyon Türk Lirası) 550.000.000,00 TL’ye (</w:t>
      </w:r>
      <w:proofErr w:type="spellStart"/>
      <w:r w:rsidR="008A2115" w:rsidRPr="008A2115">
        <w:t>Beşyüzelli</w:t>
      </w:r>
      <w:proofErr w:type="spellEnd"/>
      <w:r w:rsidR="008A2115" w:rsidRPr="008A2115">
        <w:t xml:space="preserve"> milyon </w:t>
      </w:r>
      <w:proofErr w:type="spellStart"/>
      <w:r w:rsidR="008A2115" w:rsidRPr="008A2115">
        <w:t>milyon</w:t>
      </w:r>
      <w:proofErr w:type="spellEnd"/>
      <w:r w:rsidR="008A2115" w:rsidRPr="008A2115">
        <w:t xml:space="preserve"> Türk Lirası) artırılması ihtiyacı bulunduğunun anlaşıldığı, bu sebeple  şirketin %100 hissedarı Ankara Büyükşehir Belediyesi olduğundan konuya ilişkin olarak 5393 sayılı Belediye Kanununun 18/i maddesi kapsamında Ankara Büyükşehir Belediye Meclisince sermaye artırımı kararı alınması gerekmesi nedeniyle gerekli iş ve işlemlerin yürütülmesi için şirketimiz Genel Müdürüne yetki verilmesi”  şeklinde karar verilmiştir. </w:t>
      </w:r>
      <w:proofErr w:type="gramStart"/>
      <w:r w:rsidR="008A2115" w:rsidRPr="008A2115">
        <w:t>Alınan Genel Kurul Kararına ilişkin Olağan Genel Kurul Toplantı Tutanağı ile Yönetim Kurulu Kararı yazı ekinde sunul</w:t>
      </w:r>
      <w:r w:rsidR="002536CB">
        <w:t xml:space="preserve">muş olup, </w:t>
      </w:r>
      <w:r w:rsidR="008A2115" w:rsidRPr="008A2115">
        <w:t>bel</w:t>
      </w:r>
      <w:r w:rsidR="002536CB">
        <w:t xml:space="preserve">irtilen hususlar doğrultusunda, </w:t>
      </w:r>
      <w:bookmarkStart w:id="0" w:name="_GoBack"/>
      <w:bookmarkEnd w:id="0"/>
      <w:r w:rsidR="008A2115" w:rsidRPr="008A2115">
        <w:t>Metropol İmar A.Ş.'</w:t>
      </w:r>
      <w:proofErr w:type="spellStart"/>
      <w:r w:rsidR="008A2115" w:rsidRPr="008A2115">
        <w:t>nin</w:t>
      </w:r>
      <w:proofErr w:type="spellEnd"/>
      <w:r w:rsidR="008A2115" w:rsidRPr="008A2115">
        <w:t xml:space="preserve"> sermayesinin 150.000.000,00 TL'den 550.000.000,00 TL'ye</w:t>
      </w:r>
      <w:r w:rsidR="008A2115">
        <w:t xml:space="preserve"> artırılmasına ilişkin teklif</w:t>
      </w:r>
      <w:r w:rsidR="002536CB">
        <w:t xml:space="preserve"> oylanarak AK Parti ve </w:t>
      </w:r>
      <w:r w:rsidR="002536CB" w:rsidRPr="002536CB">
        <w:t>MHP gruplarının ret oyuna karşı oyçokluğu ile kabul edildi.</w:t>
      </w:r>
      <w:proofErr w:type="gramEnd"/>
    </w:p>
    <w:p w:rsidR="00406B37" w:rsidRDefault="00406B37" w:rsidP="00481184">
      <w:pPr>
        <w:tabs>
          <w:tab w:val="left" w:pos="709"/>
        </w:tabs>
        <w:ind w:firstLine="709"/>
        <w:jc w:val="both"/>
      </w:pPr>
    </w:p>
    <w:p w:rsidR="003E46F4" w:rsidRDefault="003E46F4" w:rsidP="00481184">
      <w:pPr>
        <w:tabs>
          <w:tab w:val="left" w:pos="709"/>
        </w:tabs>
        <w:ind w:firstLine="709"/>
        <w:jc w:val="both"/>
      </w:pPr>
    </w:p>
    <w:p w:rsidR="00B1253F" w:rsidRDefault="00B1253F" w:rsidP="00481184">
      <w:pPr>
        <w:tabs>
          <w:tab w:val="left" w:pos="709"/>
        </w:tabs>
        <w:ind w:firstLine="709"/>
        <w:jc w:val="both"/>
      </w:pPr>
    </w:p>
    <w:p w:rsidR="00ED7CA6" w:rsidRDefault="00ED7CA6" w:rsidP="00481184">
      <w:pPr>
        <w:tabs>
          <w:tab w:val="left" w:pos="709"/>
        </w:tabs>
        <w:ind w:firstLine="709"/>
        <w:jc w:val="both"/>
      </w:pPr>
    </w:p>
    <w:p w:rsidR="00ED7CA6" w:rsidRDefault="00ED7CA6"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BB4F36">
        <w:trPr>
          <w:trHeight w:val="567"/>
          <w:jc w:val="center"/>
        </w:trPr>
        <w:tc>
          <w:tcPr>
            <w:tcW w:w="3402" w:type="dxa"/>
          </w:tcPr>
          <w:p w:rsidR="00BB4F36" w:rsidRDefault="00B82897" w:rsidP="00BB4F36">
            <w:pPr>
              <w:jc w:val="center"/>
            </w:pPr>
            <w:r>
              <w:t>E</w:t>
            </w:r>
            <w:r w:rsidR="002B095E">
              <w:t>rtan IŞIK</w:t>
            </w:r>
          </w:p>
          <w:p w:rsidR="00067C4C" w:rsidRPr="00BB4F36" w:rsidRDefault="00EC0BEC" w:rsidP="00BB4F36">
            <w:pPr>
              <w:jc w:val="center"/>
            </w:pPr>
            <w:r>
              <w:rPr>
                <w:color w:val="000000"/>
              </w:rPr>
              <w:t>Meclis</w:t>
            </w:r>
            <w:r w:rsidR="00CC72AE">
              <w:rPr>
                <w:color w:val="000000"/>
              </w:rPr>
              <w:t xml:space="preserve"> </w:t>
            </w:r>
            <w:r w:rsidR="002B095E">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273228" w:rsidRDefault="00255817" w:rsidP="00BB4F36">
            <w:pPr>
              <w:autoSpaceDE w:val="0"/>
              <w:autoSpaceDN w:val="0"/>
              <w:adjustRightInd w:val="0"/>
              <w:ind w:left="-20" w:hanging="122"/>
              <w:jc w:val="center"/>
              <w:rPr>
                <w:color w:val="000000"/>
              </w:rPr>
            </w:pPr>
            <w:r>
              <w:rPr>
                <w:color w:val="000000"/>
              </w:rPr>
              <w:t>İlke ÇAKAR</w:t>
            </w:r>
          </w:p>
          <w:p w:rsidR="00067C4C" w:rsidRDefault="00067C4C" w:rsidP="00BB4F36">
            <w:pPr>
              <w:autoSpaceDE w:val="0"/>
              <w:autoSpaceDN w:val="0"/>
              <w:adjustRightInd w:val="0"/>
              <w:ind w:left="-20" w:hanging="122"/>
              <w:jc w:val="center"/>
              <w:rPr>
                <w:color w:val="000000"/>
              </w:rPr>
            </w:pPr>
            <w:r>
              <w:rPr>
                <w:color w:val="000000"/>
              </w:rPr>
              <w:t xml:space="preserve">Divan </w:t>
            </w:r>
            <w:r w:rsidR="0073651E">
              <w:rPr>
                <w:color w:val="000000"/>
              </w:rPr>
              <w:t>Kâtibi</w:t>
            </w:r>
          </w:p>
        </w:tc>
        <w:tc>
          <w:tcPr>
            <w:tcW w:w="3402" w:type="dxa"/>
            <w:vAlign w:val="center"/>
          </w:tcPr>
          <w:p w:rsidR="00273228" w:rsidRDefault="00255817" w:rsidP="00BB4F36">
            <w:pPr>
              <w:tabs>
                <w:tab w:val="left" w:pos="2920"/>
              </w:tabs>
              <w:jc w:val="center"/>
              <w:rPr>
                <w:color w:val="000000"/>
              </w:rPr>
            </w:pPr>
            <w:r>
              <w:rPr>
                <w:color w:val="000000"/>
              </w:rPr>
              <w:t>Mehmet AYDIN</w:t>
            </w:r>
          </w:p>
          <w:p w:rsidR="00067C4C" w:rsidRDefault="00067C4C" w:rsidP="00BB4F36">
            <w:pPr>
              <w:tabs>
                <w:tab w:val="left" w:pos="2920"/>
              </w:tabs>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105F"/>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DD1"/>
    <w:rsid w:val="000A2E4C"/>
    <w:rsid w:val="000A4D3A"/>
    <w:rsid w:val="000A60EF"/>
    <w:rsid w:val="000A669D"/>
    <w:rsid w:val="000A6B3D"/>
    <w:rsid w:val="000A70BF"/>
    <w:rsid w:val="000A76F5"/>
    <w:rsid w:val="000A7E87"/>
    <w:rsid w:val="000B00B7"/>
    <w:rsid w:val="000B1651"/>
    <w:rsid w:val="000B2845"/>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EDB"/>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6CB"/>
    <w:rsid w:val="00253B62"/>
    <w:rsid w:val="00253B72"/>
    <w:rsid w:val="00254F5F"/>
    <w:rsid w:val="00255817"/>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28"/>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095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70"/>
    <w:rsid w:val="003425C7"/>
    <w:rsid w:val="00342895"/>
    <w:rsid w:val="00342A03"/>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6F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B37"/>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D21"/>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069"/>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2F2"/>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6BCE"/>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361"/>
    <w:rsid w:val="00660448"/>
    <w:rsid w:val="0066136A"/>
    <w:rsid w:val="00661F8C"/>
    <w:rsid w:val="00661FC5"/>
    <w:rsid w:val="00662A80"/>
    <w:rsid w:val="006632CF"/>
    <w:rsid w:val="0066393C"/>
    <w:rsid w:val="00664278"/>
    <w:rsid w:val="00664613"/>
    <w:rsid w:val="00664C15"/>
    <w:rsid w:val="00664FB9"/>
    <w:rsid w:val="006667AC"/>
    <w:rsid w:val="00667B30"/>
    <w:rsid w:val="006705DF"/>
    <w:rsid w:val="00671486"/>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B9C"/>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83E"/>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D7D3E"/>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24DA"/>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C7FBD"/>
    <w:rsid w:val="007D0C0B"/>
    <w:rsid w:val="007D104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04C1"/>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115"/>
    <w:rsid w:val="008A2BE7"/>
    <w:rsid w:val="008A33E7"/>
    <w:rsid w:val="008A3AB7"/>
    <w:rsid w:val="008A3F43"/>
    <w:rsid w:val="008A4C1C"/>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428"/>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0B4B"/>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5634"/>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4F5"/>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253F"/>
    <w:rsid w:val="00B142D9"/>
    <w:rsid w:val="00B14555"/>
    <w:rsid w:val="00B149E5"/>
    <w:rsid w:val="00B14A28"/>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897"/>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4F36"/>
    <w:rsid w:val="00BB576D"/>
    <w:rsid w:val="00BB5D4C"/>
    <w:rsid w:val="00BB5E10"/>
    <w:rsid w:val="00BB6996"/>
    <w:rsid w:val="00BB6A98"/>
    <w:rsid w:val="00BC049D"/>
    <w:rsid w:val="00BC0654"/>
    <w:rsid w:val="00BC0A69"/>
    <w:rsid w:val="00BC1593"/>
    <w:rsid w:val="00BC1B75"/>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6DC5"/>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0C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40C9"/>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37FA7"/>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4B7"/>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0FF"/>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D0"/>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3BAA"/>
    <w:rsid w:val="00E5657E"/>
    <w:rsid w:val="00E62DE9"/>
    <w:rsid w:val="00E64910"/>
    <w:rsid w:val="00E66B4A"/>
    <w:rsid w:val="00E66B58"/>
    <w:rsid w:val="00E704B0"/>
    <w:rsid w:val="00E70FD4"/>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D7CA6"/>
    <w:rsid w:val="00EE1780"/>
    <w:rsid w:val="00EE1FDA"/>
    <w:rsid w:val="00EE23AA"/>
    <w:rsid w:val="00EE2F0D"/>
    <w:rsid w:val="00EE369F"/>
    <w:rsid w:val="00EE4416"/>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40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3222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0BC1C-8536-4C10-9C99-B07F6998E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2312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2026-06-15T08:01:00Z</cp:lastPrinted>
  <dcterms:created xsi:type="dcterms:W3CDTF">2026-06-15T11:50:00Z</dcterms:created>
  <dcterms:modified xsi:type="dcterms:W3CDTF">2026-06-15T11:50:00Z</dcterms:modified>
</cp:coreProperties>
</file>