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897" w:rsidRDefault="00B82897"/>
    <w:p w:rsidR="00C67853" w:rsidRDefault="00C67853"/>
    <w:p w:rsidR="00C67853" w:rsidRDefault="00C6785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7D104B" w:rsidRDefault="007D104B" w:rsidP="00481184">
      <w:pPr>
        <w:tabs>
          <w:tab w:val="left" w:pos="1935"/>
          <w:tab w:val="left" w:pos="9356"/>
        </w:tabs>
        <w:jc w:val="both"/>
      </w:pPr>
    </w:p>
    <w:p w:rsidR="003E46F4" w:rsidRDefault="003E46F4" w:rsidP="00481184">
      <w:pPr>
        <w:tabs>
          <w:tab w:val="left" w:pos="1935"/>
          <w:tab w:val="left" w:pos="9356"/>
        </w:tabs>
        <w:jc w:val="both"/>
      </w:pPr>
    </w:p>
    <w:p w:rsidR="00621703" w:rsidRDefault="005B2ED8" w:rsidP="00481184">
      <w:pPr>
        <w:jc w:val="both"/>
      </w:pPr>
      <w:r>
        <w:t xml:space="preserve">Karar No: </w:t>
      </w:r>
      <w:r w:rsidR="00F85610">
        <w:t>84</w:t>
      </w:r>
      <w:r w:rsidR="007C557A">
        <w:t>5</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7C557A">
        <w:t xml:space="preserve"> </w:t>
      </w:r>
      <w:r w:rsidR="00BC1B75">
        <w:t>12</w:t>
      </w:r>
      <w:r w:rsidR="00305F2F">
        <w:t>.</w:t>
      </w:r>
      <w:r w:rsidR="00661F8C">
        <w:t>0</w:t>
      </w:r>
      <w:r w:rsidR="00255817">
        <w:t>6</w:t>
      </w:r>
      <w:r w:rsidR="00273228">
        <w:t>.2026</w:t>
      </w:r>
    </w:p>
    <w:p w:rsidR="003E46F4" w:rsidRDefault="003E46F4" w:rsidP="00481184">
      <w:pPr>
        <w:jc w:val="center"/>
      </w:pPr>
    </w:p>
    <w:p w:rsidR="005456E8" w:rsidRDefault="005456E8" w:rsidP="00481184">
      <w:pPr>
        <w:jc w:val="center"/>
      </w:pPr>
    </w:p>
    <w:p w:rsidR="005456E8" w:rsidRDefault="005456E8" w:rsidP="00481184">
      <w:pPr>
        <w:jc w:val="center"/>
      </w:pPr>
    </w:p>
    <w:p w:rsidR="003F30E3" w:rsidRDefault="005C0890" w:rsidP="008D3795">
      <w:pPr>
        <w:jc w:val="center"/>
      </w:pPr>
      <w:r w:rsidRPr="002D00A5">
        <w:t>K A R A R</w:t>
      </w:r>
    </w:p>
    <w:p w:rsidR="00CE127F" w:rsidRDefault="00CE127F" w:rsidP="00481184"/>
    <w:p w:rsidR="005456E8" w:rsidRDefault="005456E8" w:rsidP="00481184"/>
    <w:p w:rsidR="005456E8" w:rsidRDefault="005456E8" w:rsidP="00481184"/>
    <w:p w:rsidR="004168F8" w:rsidRDefault="007C557A" w:rsidP="004168F8">
      <w:pPr>
        <w:ind w:firstLine="709"/>
        <w:jc w:val="both"/>
      </w:pPr>
      <w:r>
        <w:t xml:space="preserve">Geleneksel çocuk oyunlarımız hakkında bilgi verilmesi ve farkındalık oluşturmak amacıyla atölyeler yapılmasına </w:t>
      </w:r>
      <w:r w:rsidR="00F85610">
        <w:t xml:space="preserve">ilişkin </w:t>
      </w:r>
      <w:r>
        <w:t xml:space="preserve">Ulus Tarihi Kent Merkezi </w:t>
      </w:r>
      <w:r w:rsidR="005456E8" w:rsidRPr="007F325F">
        <w:t>Komisyonu</w:t>
      </w:r>
      <w:r w:rsidR="00A20C9A">
        <w:t>nun 22</w:t>
      </w:r>
      <w:r w:rsidR="00927A26">
        <w:t>.05</w:t>
      </w:r>
      <w:r w:rsidR="00F85610">
        <w:t>.2026 tarihli ve 0</w:t>
      </w:r>
      <w:r>
        <w:t>4</w:t>
      </w:r>
      <w:r w:rsidR="00F85610">
        <w:t xml:space="preserve"> </w:t>
      </w:r>
      <w:r w:rsidR="005456E8" w:rsidRPr="00E35A5A">
        <w:t xml:space="preserve">sayılı Raporu Büyükşehir Belediye Meclisinin </w:t>
      </w:r>
      <w:r w:rsidR="005456E8">
        <w:t>12</w:t>
      </w:r>
      <w:r w:rsidR="005456E8" w:rsidRPr="00E35A5A">
        <w:t>.</w:t>
      </w:r>
      <w:r w:rsidR="005456E8">
        <w:t>06</w:t>
      </w:r>
      <w:r w:rsidR="005456E8" w:rsidRPr="00E35A5A">
        <w:t>.202</w:t>
      </w:r>
      <w:r w:rsidR="005456E8">
        <w:t>6</w:t>
      </w:r>
      <w:r w:rsidR="005456E8" w:rsidRPr="00E35A5A">
        <w:t xml:space="preserve"> tarihli toplantısında okundu.</w:t>
      </w:r>
    </w:p>
    <w:p w:rsidR="004168F8" w:rsidRDefault="004168F8" w:rsidP="004168F8">
      <w:pPr>
        <w:ind w:firstLine="709"/>
        <w:jc w:val="both"/>
      </w:pPr>
    </w:p>
    <w:p w:rsidR="00ED7CA6" w:rsidRPr="005456E8" w:rsidRDefault="005456E8" w:rsidP="00927A26">
      <w:pPr>
        <w:tabs>
          <w:tab w:val="left" w:pos="9356"/>
        </w:tabs>
        <w:ind w:firstLine="709"/>
        <w:jc w:val="both"/>
      </w:pPr>
      <w:r w:rsidRPr="00E35A5A">
        <w:t>Konu üzerinde yapılan görüşmelerde;</w:t>
      </w:r>
      <w:r>
        <w:t xml:space="preserve"> </w:t>
      </w:r>
      <w:r w:rsidR="007C557A">
        <w:t xml:space="preserve">İlimizi ziyaret eden turistlere ve çocuklara, geleneksel çocuk oyunları hakkında bilgi vererek farkındalık oluşturmak ve tanıtımını yapmak amacıyla Ulus bölgesinde uygun bir alana, atölyeler oluşturulması için gerekli inceleme ve araştırmaların yapılmasına </w:t>
      </w:r>
      <w:r w:rsidR="008A2115" w:rsidRPr="005456E8">
        <w:t>ilişkin</w:t>
      </w:r>
      <w:r w:rsidR="0049406E">
        <w:t xml:space="preserve"> </w:t>
      </w:r>
      <w:r w:rsidR="007C557A">
        <w:t xml:space="preserve">Ulus Tarihi Kent Merkezi </w:t>
      </w:r>
      <w:r w:rsidR="0049406E" w:rsidRPr="007F325F">
        <w:t>Komisyonu</w:t>
      </w:r>
      <w:r w:rsidR="0049406E">
        <w:t xml:space="preserve"> Raporu</w:t>
      </w:r>
      <w:r w:rsidR="00A20C9A">
        <w:t xml:space="preserve"> </w:t>
      </w:r>
      <w:r w:rsidR="002536CB" w:rsidRPr="005456E8">
        <w:t>oylanarak oy</w:t>
      </w:r>
      <w:r w:rsidR="00555B28" w:rsidRPr="005456E8">
        <w:t>birliği</w:t>
      </w:r>
      <w:r w:rsidR="002536CB" w:rsidRPr="005456E8">
        <w:t xml:space="preserve"> ile kabul edildi.</w:t>
      </w:r>
    </w:p>
    <w:p w:rsidR="00ED7CA6" w:rsidRDefault="00ED7CA6" w:rsidP="00481184">
      <w:pPr>
        <w:tabs>
          <w:tab w:val="left" w:pos="709"/>
        </w:tabs>
        <w:ind w:firstLine="709"/>
        <w:jc w:val="both"/>
      </w:pPr>
    </w:p>
    <w:p w:rsidR="005456E8" w:rsidRDefault="005456E8" w:rsidP="00481184">
      <w:pPr>
        <w:tabs>
          <w:tab w:val="left" w:pos="709"/>
        </w:tabs>
        <w:ind w:firstLine="709"/>
        <w:jc w:val="both"/>
      </w:pPr>
    </w:p>
    <w:p w:rsidR="00C67853" w:rsidRDefault="00C67853" w:rsidP="00481184">
      <w:pPr>
        <w:tabs>
          <w:tab w:val="left" w:pos="709"/>
        </w:tabs>
        <w:ind w:firstLine="709"/>
        <w:jc w:val="both"/>
      </w:pPr>
    </w:p>
    <w:p w:rsidR="005456E8" w:rsidRDefault="005456E8" w:rsidP="00481184">
      <w:pPr>
        <w:tabs>
          <w:tab w:val="left" w:pos="709"/>
        </w:tabs>
        <w:ind w:firstLine="709"/>
        <w:jc w:val="both"/>
      </w:pPr>
    </w:p>
    <w:p w:rsidR="005456E8" w:rsidRDefault="005456E8" w:rsidP="00481184">
      <w:pPr>
        <w:tabs>
          <w:tab w:val="left" w:pos="709"/>
        </w:tabs>
        <w:ind w:firstLine="709"/>
        <w:jc w:val="both"/>
      </w:pPr>
    </w:p>
    <w:p w:rsidR="005456E8" w:rsidRDefault="005456E8"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B82897" w:rsidP="00BB4F36">
            <w:pPr>
              <w:jc w:val="center"/>
            </w:pPr>
            <w:r>
              <w:t>E</w:t>
            </w:r>
            <w:r w:rsidR="002B095E">
              <w:t>rtan IŞIK</w:t>
            </w:r>
          </w:p>
          <w:p w:rsidR="00067C4C" w:rsidRPr="00BB4F36" w:rsidRDefault="00EC0BEC" w:rsidP="00BB4F36">
            <w:pPr>
              <w:jc w:val="center"/>
            </w:pPr>
            <w:r>
              <w:rPr>
                <w:color w:val="000000"/>
              </w:rPr>
              <w:t>Meclis</w:t>
            </w:r>
            <w:r w:rsidR="00CC72AE">
              <w:rPr>
                <w:color w:val="000000"/>
              </w:rPr>
              <w:t xml:space="preserve"> </w:t>
            </w:r>
            <w:r w:rsidR="002B095E">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273228" w:rsidRDefault="00255817" w:rsidP="00BB4F36">
            <w:pPr>
              <w:autoSpaceDE w:val="0"/>
              <w:autoSpaceDN w:val="0"/>
              <w:adjustRightInd w:val="0"/>
              <w:ind w:left="-20" w:hanging="122"/>
              <w:jc w:val="center"/>
              <w:rPr>
                <w:color w:val="000000"/>
              </w:rPr>
            </w:pPr>
            <w:r>
              <w:rPr>
                <w:color w:val="000000"/>
              </w:rPr>
              <w:t>İlke ÇAKAR</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273228" w:rsidRDefault="00255817" w:rsidP="00BB4F36">
            <w:pPr>
              <w:tabs>
                <w:tab w:val="left" w:pos="2920"/>
              </w:tabs>
              <w:jc w:val="center"/>
              <w:rPr>
                <w:color w:val="000000"/>
              </w:rPr>
            </w:pPr>
            <w:r>
              <w:rPr>
                <w:color w:val="000000"/>
              </w:rPr>
              <w:t>Mehmet AYDIN</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p w:rsidR="00900ADC" w:rsidRDefault="00900ADC" w:rsidP="00481184">
      <w:pPr>
        <w:tabs>
          <w:tab w:val="left" w:pos="709"/>
        </w:tabs>
        <w:ind w:firstLine="709"/>
        <w:jc w:val="both"/>
      </w:pPr>
    </w:p>
    <w:p w:rsidR="00900ADC" w:rsidRDefault="00900ADC" w:rsidP="00481184">
      <w:pPr>
        <w:tabs>
          <w:tab w:val="left" w:pos="709"/>
        </w:tabs>
        <w:ind w:firstLine="709"/>
        <w:jc w:val="both"/>
      </w:pPr>
    </w:p>
    <w:p w:rsidR="00900ADC" w:rsidRDefault="00900ADC" w:rsidP="00481184">
      <w:pPr>
        <w:tabs>
          <w:tab w:val="left" w:pos="709"/>
        </w:tabs>
        <w:ind w:firstLine="709"/>
        <w:jc w:val="both"/>
      </w:pPr>
    </w:p>
    <w:p w:rsidR="00900ADC" w:rsidRDefault="00900ADC" w:rsidP="00481184">
      <w:pPr>
        <w:tabs>
          <w:tab w:val="left" w:pos="709"/>
        </w:tabs>
        <w:ind w:firstLine="709"/>
        <w:jc w:val="both"/>
      </w:pPr>
    </w:p>
    <w:p w:rsidR="00900ADC" w:rsidRDefault="00900ADC" w:rsidP="00481184">
      <w:pPr>
        <w:tabs>
          <w:tab w:val="left" w:pos="709"/>
        </w:tabs>
        <w:ind w:firstLine="709"/>
        <w:jc w:val="both"/>
      </w:pPr>
    </w:p>
    <w:p w:rsidR="00900ADC" w:rsidRDefault="00900ADC" w:rsidP="00481184">
      <w:pPr>
        <w:tabs>
          <w:tab w:val="left" w:pos="709"/>
        </w:tabs>
        <w:ind w:firstLine="709"/>
        <w:jc w:val="both"/>
      </w:pPr>
    </w:p>
    <w:p w:rsidR="00900ADC" w:rsidRDefault="00900ADC" w:rsidP="00481184">
      <w:pPr>
        <w:tabs>
          <w:tab w:val="left" w:pos="709"/>
        </w:tabs>
        <w:ind w:firstLine="709"/>
        <w:jc w:val="both"/>
      </w:pPr>
    </w:p>
    <w:p w:rsidR="00900ADC" w:rsidRDefault="00900ADC" w:rsidP="00481184">
      <w:pPr>
        <w:tabs>
          <w:tab w:val="left" w:pos="709"/>
        </w:tabs>
        <w:ind w:firstLine="709"/>
        <w:jc w:val="both"/>
      </w:pPr>
    </w:p>
    <w:p w:rsidR="00900ADC" w:rsidRDefault="00900ADC" w:rsidP="00481184">
      <w:pPr>
        <w:tabs>
          <w:tab w:val="left" w:pos="709"/>
        </w:tabs>
        <w:ind w:firstLine="709"/>
        <w:jc w:val="both"/>
      </w:pPr>
    </w:p>
    <w:p w:rsidR="00900ADC" w:rsidRDefault="00900ADC" w:rsidP="00481184">
      <w:pPr>
        <w:tabs>
          <w:tab w:val="left" w:pos="709"/>
        </w:tabs>
        <w:ind w:firstLine="709"/>
        <w:jc w:val="both"/>
      </w:pPr>
    </w:p>
    <w:p w:rsidR="00900ADC" w:rsidRDefault="00900ADC" w:rsidP="00481184">
      <w:pPr>
        <w:tabs>
          <w:tab w:val="left" w:pos="709"/>
        </w:tabs>
        <w:ind w:firstLine="709"/>
        <w:jc w:val="both"/>
      </w:pPr>
    </w:p>
    <w:p w:rsidR="00900ADC" w:rsidRDefault="00900ADC" w:rsidP="00481184">
      <w:pPr>
        <w:tabs>
          <w:tab w:val="left" w:pos="709"/>
        </w:tabs>
        <w:ind w:firstLine="709"/>
        <w:jc w:val="both"/>
      </w:pPr>
    </w:p>
    <w:p w:rsidR="00900ADC" w:rsidRDefault="00900ADC" w:rsidP="00481184">
      <w:pPr>
        <w:tabs>
          <w:tab w:val="left" w:pos="709"/>
        </w:tabs>
        <w:ind w:firstLine="709"/>
        <w:jc w:val="both"/>
      </w:pPr>
    </w:p>
    <w:p w:rsidR="00900ADC" w:rsidRDefault="00900ADC" w:rsidP="00481184">
      <w:pPr>
        <w:tabs>
          <w:tab w:val="left" w:pos="709"/>
        </w:tabs>
        <w:ind w:firstLine="709"/>
        <w:jc w:val="both"/>
      </w:pPr>
    </w:p>
    <w:p w:rsidR="00900ADC" w:rsidRDefault="00900ADC" w:rsidP="00481184">
      <w:pPr>
        <w:tabs>
          <w:tab w:val="left" w:pos="709"/>
        </w:tabs>
        <w:ind w:firstLine="709"/>
        <w:jc w:val="both"/>
      </w:pPr>
    </w:p>
    <w:p w:rsidR="00900ADC" w:rsidRDefault="00900ADC" w:rsidP="00481184">
      <w:pPr>
        <w:tabs>
          <w:tab w:val="left" w:pos="709"/>
        </w:tabs>
        <w:ind w:firstLine="709"/>
        <w:jc w:val="both"/>
      </w:pPr>
    </w:p>
    <w:p w:rsidR="00900ADC" w:rsidRDefault="00900ADC" w:rsidP="00481184">
      <w:pPr>
        <w:tabs>
          <w:tab w:val="left" w:pos="709"/>
        </w:tabs>
        <w:ind w:firstLine="709"/>
        <w:jc w:val="both"/>
      </w:pPr>
    </w:p>
    <w:p w:rsidR="00900ADC" w:rsidRDefault="00900ADC" w:rsidP="00481184">
      <w:pPr>
        <w:tabs>
          <w:tab w:val="left" w:pos="709"/>
        </w:tabs>
        <w:ind w:firstLine="709"/>
        <w:jc w:val="both"/>
      </w:pPr>
    </w:p>
    <w:p w:rsidR="00900ADC" w:rsidRDefault="00900ADC" w:rsidP="00481184">
      <w:pPr>
        <w:tabs>
          <w:tab w:val="left" w:pos="709"/>
        </w:tabs>
        <w:ind w:firstLine="709"/>
        <w:jc w:val="both"/>
      </w:pPr>
    </w:p>
    <w:p w:rsidR="00900ADC" w:rsidRDefault="00900ADC" w:rsidP="00481184">
      <w:pPr>
        <w:tabs>
          <w:tab w:val="left" w:pos="709"/>
        </w:tabs>
        <w:ind w:firstLine="709"/>
        <w:jc w:val="both"/>
      </w:pPr>
    </w:p>
    <w:p w:rsidR="00900ADC" w:rsidRDefault="00900ADC" w:rsidP="00900ADC">
      <w:pPr>
        <w:ind w:right="-1"/>
        <w:jc w:val="center"/>
      </w:pPr>
      <w:r>
        <w:t>T.C.</w:t>
      </w:r>
    </w:p>
    <w:p w:rsidR="00900ADC" w:rsidRDefault="00900ADC" w:rsidP="00900ADC">
      <w:pPr>
        <w:ind w:right="-1"/>
        <w:jc w:val="center"/>
      </w:pPr>
      <w:r>
        <w:t>ANKARA BÜYÜKŞEHİR BELEDİYE MECLİSİ</w:t>
      </w:r>
    </w:p>
    <w:p w:rsidR="00900ADC" w:rsidRDefault="00900ADC" w:rsidP="00900ADC">
      <w:pPr>
        <w:ind w:right="-1"/>
        <w:jc w:val="center"/>
      </w:pPr>
      <w:r>
        <w:t>Ulus Tarihi Kent Merkezi Komisyonu Raporu</w:t>
      </w:r>
    </w:p>
    <w:p w:rsidR="00900ADC" w:rsidRDefault="00900ADC" w:rsidP="00900ADC">
      <w:pPr>
        <w:ind w:right="-1"/>
        <w:jc w:val="center"/>
      </w:pPr>
    </w:p>
    <w:p w:rsidR="00900ADC" w:rsidRDefault="00900ADC" w:rsidP="00900ADC">
      <w:pPr>
        <w:ind w:right="-1"/>
        <w:jc w:val="center"/>
      </w:pPr>
    </w:p>
    <w:p w:rsidR="00900ADC" w:rsidRDefault="00900ADC" w:rsidP="00900ADC">
      <w:pPr>
        <w:ind w:right="-1"/>
        <w:jc w:val="center"/>
      </w:pPr>
      <w:r>
        <w:t>Rapor No: 04</w:t>
      </w:r>
      <w:r>
        <w:tab/>
      </w:r>
      <w:r>
        <w:tab/>
      </w:r>
      <w:r>
        <w:tab/>
      </w:r>
      <w:r>
        <w:tab/>
      </w:r>
      <w:r>
        <w:tab/>
      </w:r>
      <w:r>
        <w:tab/>
      </w:r>
      <w:r>
        <w:tab/>
      </w:r>
      <w:r>
        <w:tab/>
      </w:r>
      <w:r>
        <w:tab/>
        <w:t xml:space="preserve">                   22.05.2026</w:t>
      </w:r>
    </w:p>
    <w:p w:rsidR="00900ADC" w:rsidRDefault="00900ADC" w:rsidP="00900ADC">
      <w:pPr>
        <w:ind w:right="-1"/>
        <w:jc w:val="center"/>
      </w:pPr>
    </w:p>
    <w:p w:rsidR="00900ADC" w:rsidRDefault="00900ADC" w:rsidP="00900ADC">
      <w:pPr>
        <w:ind w:right="-1"/>
        <w:jc w:val="center"/>
      </w:pPr>
    </w:p>
    <w:p w:rsidR="00900ADC" w:rsidRDefault="00900ADC" w:rsidP="00900ADC">
      <w:pPr>
        <w:ind w:right="-1"/>
        <w:jc w:val="center"/>
      </w:pPr>
      <w:r>
        <w:t>BÜYÜKŞEHİR BELEDİYE MECLİSİ BAŞKANLIĞINA</w:t>
      </w:r>
    </w:p>
    <w:p w:rsidR="00900ADC" w:rsidRDefault="00900ADC" w:rsidP="00900ADC">
      <w:pPr>
        <w:ind w:right="-1"/>
        <w:jc w:val="center"/>
      </w:pPr>
    </w:p>
    <w:p w:rsidR="00900ADC" w:rsidRDefault="00900ADC" w:rsidP="00900ADC">
      <w:pPr>
        <w:pStyle w:val="GvdeMetni"/>
        <w:ind w:right="-1" w:firstLine="708"/>
      </w:pPr>
    </w:p>
    <w:p w:rsidR="00900ADC" w:rsidRDefault="00900ADC" w:rsidP="00900ADC">
      <w:pPr>
        <w:pStyle w:val="GvdeMetni"/>
        <w:ind w:right="-1" w:firstLine="708"/>
      </w:pPr>
    </w:p>
    <w:p w:rsidR="00900ADC" w:rsidRPr="006A2CA0" w:rsidRDefault="00900ADC" w:rsidP="00900ADC">
      <w:pPr>
        <w:tabs>
          <w:tab w:val="left" w:pos="9356"/>
        </w:tabs>
        <w:ind w:firstLine="708"/>
        <w:jc w:val="both"/>
      </w:pPr>
      <w:r>
        <w:t xml:space="preserve">Geleneksel çocuk oyunlarımız hakkında bilgi verilmesi ve farkındalık oluşturmak amacıyla atölyeler yapılmasına ilişkin Üye Metin TEPELİ </w:t>
      </w:r>
      <w:r w:rsidRPr="00EA20CC">
        <w:t xml:space="preserve">tarafından verilen önerge Büyükşehir Belediye Meclisinin </w:t>
      </w:r>
      <w:r>
        <w:t>07</w:t>
      </w:r>
      <w:r w:rsidRPr="00EA20CC">
        <w:t>.</w:t>
      </w:r>
      <w:r>
        <w:t>05</w:t>
      </w:r>
      <w:r w:rsidRPr="00EA20CC">
        <w:t>.202</w:t>
      </w:r>
      <w:r>
        <w:t>6</w:t>
      </w:r>
      <w:r w:rsidRPr="00EA20CC">
        <w:t xml:space="preserve"> tarihli ve </w:t>
      </w:r>
      <w:r>
        <w:t>20</w:t>
      </w:r>
      <w:r w:rsidRPr="00EA20CC">
        <w:t>. gündem maddesi olarak komisyonumuza havale edilen dosya incelendi.</w:t>
      </w:r>
    </w:p>
    <w:p w:rsidR="00900ADC" w:rsidRPr="006A2CA0" w:rsidRDefault="00900ADC" w:rsidP="00900ADC">
      <w:pPr>
        <w:tabs>
          <w:tab w:val="left" w:pos="9356"/>
        </w:tabs>
        <w:ind w:firstLine="708"/>
        <w:jc w:val="both"/>
      </w:pPr>
    </w:p>
    <w:p w:rsidR="00900ADC" w:rsidRPr="006A2CA0" w:rsidRDefault="00900ADC" w:rsidP="00900ADC">
      <w:pPr>
        <w:tabs>
          <w:tab w:val="left" w:pos="709"/>
          <w:tab w:val="left" w:pos="9355"/>
        </w:tabs>
        <w:ind w:firstLine="708"/>
        <w:jc w:val="both"/>
      </w:pPr>
      <w:r w:rsidRPr="006A2CA0">
        <w:tab/>
        <w:t>Komisyonumuzca y</w:t>
      </w:r>
      <w:r>
        <w:t>apılan incelemeler neticesinde; İlimizi ziyaret eden turistlere ve çocuklara, geleneksel çocuk oyunları hakkında bilgi vererek farkındalık oluşturmak ve tanıtımını yapmak amacıyla Ulus bölgesinde uygun bir alana, atölyeler oluşturulması için gerekli inceleme ve araştırmaların yapılması</w:t>
      </w:r>
      <w:r w:rsidRPr="006A2CA0">
        <w:t xml:space="preserve"> komisyonumuzca uygun görülmüştür.</w:t>
      </w:r>
    </w:p>
    <w:p w:rsidR="00900ADC" w:rsidRDefault="00900ADC" w:rsidP="00900ADC">
      <w:pPr>
        <w:ind w:firstLine="708"/>
        <w:jc w:val="both"/>
      </w:pPr>
    </w:p>
    <w:p w:rsidR="00900ADC" w:rsidRDefault="00900ADC" w:rsidP="00900ADC">
      <w:pPr>
        <w:ind w:firstLine="708"/>
        <w:jc w:val="both"/>
      </w:pPr>
      <w:r w:rsidRPr="00FD09A1">
        <w:t xml:space="preserve">Raporumuz </w:t>
      </w:r>
      <w:r>
        <w:t>Büyükşehir Belediye Meclisinin o</w:t>
      </w:r>
      <w:r w:rsidRPr="00FD09A1">
        <w:t>nayına arz olunur.</w:t>
      </w:r>
    </w:p>
    <w:p w:rsidR="00900ADC" w:rsidRDefault="00900ADC" w:rsidP="00900ADC">
      <w:pPr>
        <w:ind w:right="-1"/>
        <w:jc w:val="both"/>
      </w:pPr>
    </w:p>
    <w:p w:rsidR="00900ADC" w:rsidRDefault="00900ADC" w:rsidP="00900ADC">
      <w:pPr>
        <w:jc w:val="center"/>
      </w:pPr>
    </w:p>
    <w:p w:rsidR="00900ADC" w:rsidRDefault="00900ADC" w:rsidP="00900ADC">
      <w:pPr>
        <w:ind w:right="-1"/>
        <w:jc w:val="both"/>
      </w:pPr>
    </w:p>
    <w:p w:rsidR="00900ADC" w:rsidRDefault="00900ADC" w:rsidP="00900ADC">
      <w:pPr>
        <w:ind w:right="-1"/>
        <w:jc w:val="both"/>
      </w:pPr>
    </w:p>
    <w:p w:rsidR="00900ADC" w:rsidRDefault="00900ADC" w:rsidP="00900ADC">
      <w:pPr>
        <w:ind w:right="-1"/>
        <w:jc w:val="both"/>
      </w:pPr>
    </w:p>
    <w:tbl>
      <w:tblPr>
        <w:tblW w:w="9923" w:type="dxa"/>
        <w:tblInd w:w="-284" w:type="dxa"/>
        <w:tblLook w:val="04A0" w:firstRow="1" w:lastRow="0" w:firstColumn="1" w:lastColumn="0" w:noHBand="0" w:noVBand="1"/>
      </w:tblPr>
      <w:tblGrid>
        <w:gridCol w:w="3119"/>
        <w:gridCol w:w="3402"/>
        <w:gridCol w:w="3402"/>
      </w:tblGrid>
      <w:tr w:rsidR="00900ADC" w:rsidTr="0021622D">
        <w:trPr>
          <w:trHeight w:val="1417"/>
        </w:trPr>
        <w:tc>
          <w:tcPr>
            <w:tcW w:w="3119" w:type="dxa"/>
            <w:hideMark/>
          </w:tcPr>
          <w:p w:rsidR="00900ADC" w:rsidRDefault="00900ADC" w:rsidP="0021622D">
            <w:pPr>
              <w:jc w:val="center"/>
            </w:pPr>
            <w:r>
              <w:t>Murat PEHLİVAN</w:t>
            </w:r>
          </w:p>
          <w:p w:rsidR="00900ADC" w:rsidRDefault="00900ADC" w:rsidP="0021622D">
            <w:pPr>
              <w:jc w:val="center"/>
            </w:pPr>
            <w:r>
              <w:t>Komisyon Başkanı</w:t>
            </w:r>
          </w:p>
        </w:tc>
        <w:tc>
          <w:tcPr>
            <w:tcW w:w="3402" w:type="dxa"/>
            <w:hideMark/>
          </w:tcPr>
          <w:p w:rsidR="00900ADC" w:rsidRDefault="00900ADC" w:rsidP="0021622D">
            <w:pPr>
              <w:jc w:val="center"/>
            </w:pPr>
            <w:r>
              <w:t>Hacı Mahmut AYHAN</w:t>
            </w:r>
          </w:p>
          <w:p w:rsidR="00900ADC" w:rsidRDefault="00900ADC" w:rsidP="0021622D">
            <w:pPr>
              <w:jc w:val="center"/>
            </w:pPr>
            <w:r>
              <w:t>Başkan Vekili</w:t>
            </w:r>
          </w:p>
        </w:tc>
        <w:tc>
          <w:tcPr>
            <w:tcW w:w="3402" w:type="dxa"/>
            <w:hideMark/>
          </w:tcPr>
          <w:p w:rsidR="00900ADC" w:rsidRDefault="00900ADC" w:rsidP="0021622D">
            <w:pPr>
              <w:jc w:val="center"/>
            </w:pPr>
            <w:r>
              <w:t>Levent KOÇ</w:t>
            </w:r>
          </w:p>
          <w:p w:rsidR="00900ADC" w:rsidRDefault="00900ADC" w:rsidP="0021622D">
            <w:pPr>
              <w:jc w:val="center"/>
            </w:pPr>
            <w:r>
              <w:t>Üye</w:t>
            </w:r>
          </w:p>
        </w:tc>
      </w:tr>
      <w:tr w:rsidR="00900ADC" w:rsidTr="0021622D">
        <w:trPr>
          <w:trHeight w:val="1417"/>
        </w:trPr>
        <w:tc>
          <w:tcPr>
            <w:tcW w:w="3119" w:type="dxa"/>
            <w:vAlign w:val="center"/>
            <w:hideMark/>
          </w:tcPr>
          <w:p w:rsidR="00900ADC" w:rsidRDefault="00900ADC" w:rsidP="0021622D">
            <w:pPr>
              <w:jc w:val="center"/>
            </w:pPr>
            <w:r>
              <w:t>Anıl Emre ERDEM</w:t>
            </w:r>
          </w:p>
          <w:p w:rsidR="00900ADC" w:rsidRDefault="00900ADC" w:rsidP="0021622D">
            <w:pPr>
              <w:jc w:val="center"/>
            </w:pPr>
            <w:r>
              <w:t>Üye</w:t>
            </w:r>
          </w:p>
        </w:tc>
        <w:tc>
          <w:tcPr>
            <w:tcW w:w="3402" w:type="dxa"/>
            <w:vAlign w:val="center"/>
            <w:hideMark/>
          </w:tcPr>
          <w:p w:rsidR="00900ADC" w:rsidRDefault="00900ADC" w:rsidP="0021622D">
            <w:pPr>
              <w:jc w:val="center"/>
            </w:pPr>
            <w:r>
              <w:t>Faruk KÖYLÜOĞLU</w:t>
            </w:r>
          </w:p>
          <w:p w:rsidR="00900ADC" w:rsidRDefault="00900ADC" w:rsidP="0021622D">
            <w:pPr>
              <w:jc w:val="center"/>
            </w:pPr>
            <w:r>
              <w:t>Üye</w:t>
            </w:r>
          </w:p>
        </w:tc>
        <w:tc>
          <w:tcPr>
            <w:tcW w:w="3402" w:type="dxa"/>
            <w:vAlign w:val="center"/>
            <w:hideMark/>
          </w:tcPr>
          <w:p w:rsidR="00900ADC" w:rsidRDefault="00900ADC" w:rsidP="0021622D">
            <w:pPr>
              <w:jc w:val="center"/>
            </w:pPr>
            <w:r>
              <w:t>Recep AKSOY</w:t>
            </w:r>
          </w:p>
          <w:p w:rsidR="00900ADC" w:rsidRDefault="00900ADC" w:rsidP="0021622D">
            <w:pPr>
              <w:jc w:val="center"/>
            </w:pPr>
            <w:r>
              <w:t>Üye</w:t>
            </w:r>
          </w:p>
        </w:tc>
      </w:tr>
      <w:tr w:rsidR="00900ADC" w:rsidTr="0021622D">
        <w:trPr>
          <w:trHeight w:val="1417"/>
        </w:trPr>
        <w:tc>
          <w:tcPr>
            <w:tcW w:w="3119" w:type="dxa"/>
            <w:vAlign w:val="bottom"/>
            <w:hideMark/>
          </w:tcPr>
          <w:p w:rsidR="00900ADC" w:rsidRDefault="00900ADC" w:rsidP="0021622D">
            <w:pPr>
              <w:jc w:val="center"/>
            </w:pPr>
            <w:r>
              <w:t>Oğulcan SAĞLAM</w:t>
            </w:r>
          </w:p>
          <w:p w:rsidR="00900ADC" w:rsidRDefault="00900ADC" w:rsidP="0021622D">
            <w:pPr>
              <w:jc w:val="center"/>
            </w:pPr>
            <w:r>
              <w:t>Üye</w:t>
            </w:r>
          </w:p>
        </w:tc>
        <w:tc>
          <w:tcPr>
            <w:tcW w:w="3402" w:type="dxa"/>
            <w:vAlign w:val="bottom"/>
            <w:hideMark/>
          </w:tcPr>
          <w:p w:rsidR="00900ADC" w:rsidRDefault="00900ADC" w:rsidP="0021622D">
            <w:pPr>
              <w:jc w:val="center"/>
            </w:pPr>
            <w:r>
              <w:t>Bekir YILDIZ</w:t>
            </w:r>
          </w:p>
          <w:p w:rsidR="00900ADC" w:rsidRDefault="00900ADC" w:rsidP="0021622D">
            <w:pPr>
              <w:jc w:val="center"/>
            </w:pPr>
            <w:r>
              <w:t>Üye</w:t>
            </w:r>
          </w:p>
        </w:tc>
        <w:tc>
          <w:tcPr>
            <w:tcW w:w="3402" w:type="dxa"/>
            <w:vAlign w:val="bottom"/>
            <w:hideMark/>
          </w:tcPr>
          <w:p w:rsidR="00900ADC" w:rsidRDefault="00900ADC" w:rsidP="0021622D">
            <w:pPr>
              <w:jc w:val="center"/>
            </w:pPr>
            <w:proofErr w:type="spellStart"/>
            <w:r>
              <w:t>Zülkifli</w:t>
            </w:r>
            <w:proofErr w:type="spellEnd"/>
            <w:r>
              <w:t xml:space="preserve"> CEYLAN</w:t>
            </w:r>
          </w:p>
          <w:p w:rsidR="00900ADC" w:rsidRDefault="00900ADC" w:rsidP="0021622D">
            <w:pPr>
              <w:jc w:val="center"/>
            </w:pPr>
            <w:r>
              <w:t>Üye</w:t>
            </w:r>
          </w:p>
        </w:tc>
      </w:tr>
    </w:tbl>
    <w:p w:rsidR="00900ADC" w:rsidRDefault="00900ADC" w:rsidP="00900ADC">
      <w:pPr>
        <w:ind w:right="-1"/>
        <w:jc w:val="both"/>
      </w:pPr>
    </w:p>
    <w:p w:rsidR="00900ADC" w:rsidRDefault="00900ADC" w:rsidP="00481184">
      <w:pPr>
        <w:tabs>
          <w:tab w:val="left" w:pos="709"/>
        </w:tabs>
        <w:ind w:firstLine="709"/>
        <w:jc w:val="both"/>
      </w:pPr>
      <w:bookmarkStart w:id="0" w:name="_GoBack"/>
      <w:bookmarkEnd w:id="0"/>
    </w:p>
    <w:p w:rsidR="00900ADC" w:rsidRDefault="00900ADC" w:rsidP="00481184">
      <w:pPr>
        <w:tabs>
          <w:tab w:val="left" w:pos="709"/>
        </w:tabs>
        <w:ind w:firstLine="709"/>
        <w:jc w:val="both"/>
      </w:pPr>
    </w:p>
    <w:p w:rsidR="00900ADC" w:rsidRDefault="00900ADC" w:rsidP="00481184">
      <w:pPr>
        <w:tabs>
          <w:tab w:val="left" w:pos="709"/>
        </w:tabs>
        <w:ind w:firstLine="709"/>
        <w:jc w:val="both"/>
      </w:pPr>
    </w:p>
    <w:p w:rsidR="00900ADC" w:rsidRDefault="00900ADC" w:rsidP="00481184">
      <w:pPr>
        <w:tabs>
          <w:tab w:val="left" w:pos="709"/>
        </w:tabs>
        <w:ind w:firstLine="709"/>
        <w:jc w:val="both"/>
      </w:pPr>
    </w:p>
    <w:p w:rsidR="00900ADC" w:rsidRDefault="00900ADC" w:rsidP="00481184">
      <w:pPr>
        <w:tabs>
          <w:tab w:val="left" w:pos="709"/>
        </w:tabs>
        <w:ind w:firstLine="709"/>
        <w:jc w:val="both"/>
      </w:pPr>
    </w:p>
    <w:p w:rsidR="00900ADC" w:rsidRDefault="00900ADC" w:rsidP="00481184">
      <w:pPr>
        <w:tabs>
          <w:tab w:val="left" w:pos="709"/>
        </w:tabs>
        <w:ind w:firstLine="709"/>
        <w:jc w:val="both"/>
      </w:pPr>
    </w:p>
    <w:p w:rsidR="00900ADC" w:rsidRDefault="00900ADC" w:rsidP="00481184">
      <w:pPr>
        <w:tabs>
          <w:tab w:val="left" w:pos="709"/>
        </w:tabs>
        <w:ind w:firstLine="709"/>
        <w:jc w:val="both"/>
      </w:pPr>
    </w:p>
    <w:sectPr w:rsidR="00900AD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05F"/>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DD1"/>
    <w:rsid w:val="000A2E4C"/>
    <w:rsid w:val="000A4D3A"/>
    <w:rsid w:val="000A60EF"/>
    <w:rsid w:val="000A669D"/>
    <w:rsid w:val="000A6B3D"/>
    <w:rsid w:val="000A70BF"/>
    <w:rsid w:val="000A76F5"/>
    <w:rsid w:val="000A7E87"/>
    <w:rsid w:val="000B00B7"/>
    <w:rsid w:val="000B1651"/>
    <w:rsid w:val="000B2845"/>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EDB"/>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6CB"/>
    <w:rsid w:val="00253B62"/>
    <w:rsid w:val="00253B72"/>
    <w:rsid w:val="00254F5F"/>
    <w:rsid w:val="0025581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28"/>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095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70"/>
    <w:rsid w:val="003425C7"/>
    <w:rsid w:val="00342895"/>
    <w:rsid w:val="00342A03"/>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6F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B37"/>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D21"/>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06E"/>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069"/>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2F2"/>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6E8"/>
    <w:rsid w:val="00545BD6"/>
    <w:rsid w:val="0054624E"/>
    <w:rsid w:val="00546E88"/>
    <w:rsid w:val="00547AA7"/>
    <w:rsid w:val="005502D0"/>
    <w:rsid w:val="0055249D"/>
    <w:rsid w:val="0055276B"/>
    <w:rsid w:val="00552ACB"/>
    <w:rsid w:val="00552EFD"/>
    <w:rsid w:val="00554599"/>
    <w:rsid w:val="005550AD"/>
    <w:rsid w:val="00555298"/>
    <w:rsid w:val="00555B2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6BCE"/>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36A"/>
    <w:rsid w:val="00661F8C"/>
    <w:rsid w:val="00661FC5"/>
    <w:rsid w:val="00662A80"/>
    <w:rsid w:val="006632CF"/>
    <w:rsid w:val="0066393C"/>
    <w:rsid w:val="00664278"/>
    <w:rsid w:val="00664613"/>
    <w:rsid w:val="00664C15"/>
    <w:rsid w:val="00664FB9"/>
    <w:rsid w:val="006667AC"/>
    <w:rsid w:val="00667B30"/>
    <w:rsid w:val="006705DF"/>
    <w:rsid w:val="00671486"/>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D7D3E"/>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199F"/>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24DA"/>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57A"/>
    <w:rsid w:val="007C5F6F"/>
    <w:rsid w:val="007C7856"/>
    <w:rsid w:val="007C7BF9"/>
    <w:rsid w:val="007C7FBD"/>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04C1"/>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115"/>
    <w:rsid w:val="008A2BE7"/>
    <w:rsid w:val="008A33E7"/>
    <w:rsid w:val="008A3AB7"/>
    <w:rsid w:val="008A3F43"/>
    <w:rsid w:val="008A4C1C"/>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795"/>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428"/>
    <w:rsid w:val="008F057E"/>
    <w:rsid w:val="008F0900"/>
    <w:rsid w:val="008F1BE5"/>
    <w:rsid w:val="008F1D50"/>
    <w:rsid w:val="008F3298"/>
    <w:rsid w:val="008F3782"/>
    <w:rsid w:val="008F4F06"/>
    <w:rsid w:val="008F6D84"/>
    <w:rsid w:val="008F7A0B"/>
    <w:rsid w:val="008F7A9D"/>
    <w:rsid w:val="00900ADC"/>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27A26"/>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0B4B"/>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5634"/>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4F5"/>
    <w:rsid w:val="00A12A62"/>
    <w:rsid w:val="00A133CE"/>
    <w:rsid w:val="00A13AE3"/>
    <w:rsid w:val="00A1435C"/>
    <w:rsid w:val="00A147AA"/>
    <w:rsid w:val="00A1561C"/>
    <w:rsid w:val="00A15894"/>
    <w:rsid w:val="00A16AE7"/>
    <w:rsid w:val="00A17172"/>
    <w:rsid w:val="00A17E50"/>
    <w:rsid w:val="00A20516"/>
    <w:rsid w:val="00A20C9A"/>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80E"/>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253F"/>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897"/>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4F36"/>
    <w:rsid w:val="00BB576D"/>
    <w:rsid w:val="00BB5D4C"/>
    <w:rsid w:val="00BB5E10"/>
    <w:rsid w:val="00BB6996"/>
    <w:rsid w:val="00BB6A98"/>
    <w:rsid w:val="00BC049D"/>
    <w:rsid w:val="00BC0654"/>
    <w:rsid w:val="00BC0A69"/>
    <w:rsid w:val="00BC1593"/>
    <w:rsid w:val="00BC1B75"/>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6DC5"/>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0C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1AD"/>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53"/>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0FF"/>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D0"/>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3BAA"/>
    <w:rsid w:val="00E5657E"/>
    <w:rsid w:val="00E62DE9"/>
    <w:rsid w:val="00E64910"/>
    <w:rsid w:val="00E66B4A"/>
    <w:rsid w:val="00E66B58"/>
    <w:rsid w:val="00E704B0"/>
    <w:rsid w:val="00E70FD4"/>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CA6"/>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5610"/>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62DF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character" w:customStyle="1" w:styleId="FontStyle13">
    <w:name w:val="Font Style13"/>
    <w:basedOn w:val="VarsaylanParagrafYazTipi"/>
    <w:uiPriority w:val="99"/>
    <w:rsid w:val="005456E8"/>
    <w:rPr>
      <w:rFonts w:ascii="Times New Roman" w:hAnsi="Times New Roman" w:cs="Times New Roman"/>
      <w:b/>
      <w:bCs/>
      <w:i/>
      <w:iCs/>
      <w:sz w:val="22"/>
      <w:szCs w:val="22"/>
    </w:rPr>
  </w:style>
  <w:style w:type="paragraph" w:customStyle="1" w:styleId="Style7">
    <w:name w:val="Style7"/>
    <w:basedOn w:val="Normal"/>
    <w:uiPriority w:val="99"/>
    <w:rsid w:val="005456E8"/>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4EC58-A14B-4751-A55E-481F5C6AF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235</Words>
  <Characters>1796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2026-06-15T08:01:00Z</cp:lastPrinted>
  <dcterms:created xsi:type="dcterms:W3CDTF">2026-06-15T12:52:00Z</dcterms:created>
  <dcterms:modified xsi:type="dcterms:W3CDTF">2026-06-17T07:21:00Z</dcterms:modified>
</cp:coreProperties>
</file>