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7F" w:rsidRDefault="00B3777F" w:rsidP="004F4239">
      <w:pPr>
        <w:tabs>
          <w:tab w:val="left" w:pos="0"/>
        </w:tabs>
        <w:jc w:val="center"/>
        <w:rPr>
          <w:b/>
          <w:bCs/>
        </w:rPr>
      </w:pPr>
    </w:p>
    <w:p w:rsidR="00475167" w:rsidRDefault="00475167" w:rsidP="004F4239">
      <w:pPr>
        <w:tabs>
          <w:tab w:val="left" w:pos="0"/>
        </w:tabs>
        <w:jc w:val="center"/>
        <w:rPr>
          <w:b/>
          <w:bCs/>
        </w:rPr>
      </w:pPr>
    </w:p>
    <w:p w:rsidR="004F4239" w:rsidRPr="008224B0" w:rsidRDefault="004F4239" w:rsidP="004F4239">
      <w:pPr>
        <w:tabs>
          <w:tab w:val="left" w:pos="0"/>
        </w:tabs>
        <w:jc w:val="center"/>
        <w:rPr>
          <w:b/>
          <w:bCs/>
          <w:color w:val="FF0000"/>
        </w:rPr>
      </w:pPr>
      <w:r w:rsidRPr="008224B0">
        <w:rPr>
          <w:b/>
          <w:bCs/>
        </w:rPr>
        <w:t>T.C.</w:t>
      </w:r>
    </w:p>
    <w:p w:rsidR="004F4239" w:rsidRPr="008224B0" w:rsidRDefault="004F4239" w:rsidP="004F4239">
      <w:pPr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BE4DD4">
        <w:t>5</w:t>
      </w:r>
      <w:r w:rsidR="009C39D9">
        <w:t>6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9C39D9" w:rsidP="001F24D4">
      <w:pPr>
        <w:jc w:val="center"/>
        <w:rPr>
          <w:b/>
          <w:bCs/>
        </w:rPr>
      </w:pPr>
      <w:r>
        <w:rPr>
          <w:b/>
          <w:bCs/>
        </w:rPr>
        <w:t>10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 w:rsidR="00414B1B">
        <w:rPr>
          <w:b/>
          <w:bCs/>
        </w:rPr>
        <w:t>6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9C39D9" w:rsidP="001F24D4">
      <w:pPr>
        <w:jc w:val="center"/>
        <w:rPr>
          <w:b/>
          <w:bCs/>
        </w:rPr>
      </w:pPr>
      <w:r>
        <w:rPr>
          <w:b/>
          <w:bCs/>
        </w:rPr>
        <w:t>ÇARŞAMBA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8031E6" w:rsidRPr="00691C76" w:rsidRDefault="0037229D" w:rsidP="00691C76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7B1A98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09673F" w:rsidRDefault="0009673F" w:rsidP="008176FD">
      <w:pPr>
        <w:jc w:val="both"/>
        <w:rPr>
          <w:b/>
          <w:u w:val="single"/>
        </w:rPr>
      </w:pPr>
    </w:p>
    <w:p w:rsidR="003D31CD" w:rsidRDefault="003D31CD" w:rsidP="008176FD">
      <w:pPr>
        <w:jc w:val="both"/>
        <w:rPr>
          <w:b/>
          <w:u w:val="single"/>
        </w:rPr>
      </w:pPr>
    </w:p>
    <w:p w:rsidR="008176FD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6F000D" w:rsidRDefault="006F000D" w:rsidP="008176FD">
      <w:pPr>
        <w:jc w:val="both"/>
        <w:rPr>
          <w:b/>
          <w:u w:val="single"/>
        </w:rPr>
      </w:pPr>
    </w:p>
    <w:p w:rsidR="007475C4" w:rsidRDefault="007475C4" w:rsidP="008176FD">
      <w:pPr>
        <w:tabs>
          <w:tab w:val="left" w:pos="9638"/>
        </w:tabs>
        <w:ind w:right="-1"/>
        <w:jc w:val="both"/>
      </w:pPr>
    </w:p>
    <w:p w:rsidR="003D31CD" w:rsidRPr="008224B0" w:rsidRDefault="003D31CD" w:rsidP="008176FD">
      <w:pPr>
        <w:tabs>
          <w:tab w:val="left" w:pos="9638"/>
        </w:tabs>
        <w:ind w:right="-1"/>
        <w:jc w:val="both"/>
      </w:pPr>
    </w:p>
    <w:p w:rsidR="00997139" w:rsidRDefault="0057699E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9B2D15" w:rsidRDefault="009B2D15" w:rsidP="009B2D15">
      <w:pPr>
        <w:pStyle w:val="ListeParagraf"/>
        <w:tabs>
          <w:tab w:val="left" w:pos="9638"/>
        </w:tabs>
        <w:ind w:left="1134" w:right="-1"/>
        <w:jc w:val="both"/>
      </w:pPr>
    </w:p>
    <w:p w:rsidR="009B2D15" w:rsidRDefault="009B2D15" w:rsidP="009B2D1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C17E7">
        <w:t xml:space="preserve">Mülkiyeti Belediyemize ait </w:t>
      </w:r>
      <w:r>
        <w:t xml:space="preserve">Etimesgut İlçesi Bağlıca Mahallesi 46937 ada 3 parseldeki yüzme havuzu ve spor </w:t>
      </w:r>
      <w:proofErr w:type="gramStart"/>
      <w:r>
        <w:t>kompleksini</w:t>
      </w:r>
      <w:proofErr w:type="gramEnd"/>
      <w:r>
        <w:t xml:space="preserve"> de kapsayan sosyal tesisin</w:t>
      </w:r>
      <w:r w:rsidRPr="003C17E7">
        <w:t xml:space="preserve"> </w:t>
      </w:r>
      <w:r>
        <w:t xml:space="preserve">işletme hakkının </w:t>
      </w:r>
      <w:r w:rsidRPr="003C17E7">
        <w:t xml:space="preserve">10 (on) yıl süreyle </w:t>
      </w:r>
      <w:r>
        <w:t xml:space="preserve">Metropol İmar İnşaat Taahhüt Sanayi ve Ticaret </w:t>
      </w:r>
      <w:proofErr w:type="spellStart"/>
      <w:r>
        <w:t>A.Ş.’ye</w:t>
      </w:r>
      <w:proofErr w:type="spellEnd"/>
      <w:r>
        <w:t xml:space="preserve"> devredilmesine</w:t>
      </w:r>
      <w:r w:rsidRPr="003C17E7">
        <w:t xml:space="preserve"> ilişkin Başkanlık yazısı.</w:t>
      </w:r>
    </w:p>
    <w:p w:rsidR="009B2D15" w:rsidRDefault="009B2D15" w:rsidP="009B2D15">
      <w:pPr>
        <w:pStyle w:val="ListeParagraf"/>
      </w:pPr>
    </w:p>
    <w:p w:rsidR="009B2D15" w:rsidRDefault="009B2D15" w:rsidP="009B2D1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Kadın Emeği Pazarları kurulmasına ilişkin Başkanlık yazısı.</w:t>
      </w:r>
    </w:p>
    <w:p w:rsidR="009B2D15" w:rsidRDefault="009B2D15" w:rsidP="009B2D15">
      <w:pPr>
        <w:pStyle w:val="ListeParagraf"/>
      </w:pPr>
    </w:p>
    <w:p w:rsidR="009B2D15" w:rsidRDefault="009B2D15" w:rsidP="009B2D1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İmar Planlarının onaylanmasına müteakiben yerine getirilmesi gereken taahhütlere konu iş ve işlemlere ilişkin Başkanlık yazısı.</w:t>
      </w:r>
    </w:p>
    <w:p w:rsidR="004B26B8" w:rsidRDefault="004B26B8" w:rsidP="004B26B8">
      <w:pPr>
        <w:pStyle w:val="ListeParagraf"/>
      </w:pPr>
    </w:p>
    <w:p w:rsidR="004B26B8" w:rsidRDefault="004B26B8" w:rsidP="009B2D1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Sahipsiz hayvanlara yönelik </w:t>
      </w:r>
      <w:proofErr w:type="gramStart"/>
      <w:r>
        <w:t>rehabilitasyon</w:t>
      </w:r>
      <w:proofErr w:type="gramEnd"/>
      <w:r>
        <w:t xml:space="preserve"> çalışmalarına yönelik ilçe belediyeleri ile İşbirliği Protokolü yapılmasına ilişkin Başkanlık yazısı.</w:t>
      </w:r>
    </w:p>
    <w:p w:rsidR="004B26B8" w:rsidRDefault="004B26B8" w:rsidP="004B26B8">
      <w:pPr>
        <w:pStyle w:val="ListeParagraf"/>
      </w:pPr>
    </w:p>
    <w:p w:rsidR="009B2D15" w:rsidRDefault="009B2D15" w:rsidP="009B2D15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Altındağ İlçesi </w:t>
      </w:r>
      <w:proofErr w:type="spellStart"/>
      <w:r>
        <w:t>Karacaviran</w:t>
      </w:r>
      <w:proofErr w:type="spellEnd"/>
      <w:r>
        <w:t xml:space="preserve"> Mahallesi </w:t>
      </w:r>
      <w:r w:rsidR="00C33550">
        <w:t>70090 ada 3 parselde 1/1000 ölçekli uygulama imar plan değişikliğine ilişkin Başkanlık yazısı.</w:t>
      </w:r>
    </w:p>
    <w:p w:rsidR="00C33550" w:rsidRDefault="00C33550" w:rsidP="00C33550">
      <w:pPr>
        <w:pStyle w:val="ListeParagraf"/>
      </w:pPr>
    </w:p>
    <w:p w:rsidR="00C33550" w:rsidRDefault="00C33550" w:rsidP="00C3355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(</w:t>
      </w:r>
      <w:proofErr w:type="spellStart"/>
      <w:r>
        <w:t>Pursaklar</w:t>
      </w:r>
      <w:proofErr w:type="spellEnd"/>
      <w:r>
        <w:t>) Sanayi Sitesi ve çevresinde (24902/1-5 ve 24903/3-5-6 ada parseller) 1/1000 ölçekli uygulama imar plan değişikliğine ilişkin Başkanlık yazısı.</w:t>
      </w:r>
    </w:p>
    <w:p w:rsidR="00C33550" w:rsidRDefault="00C33550" w:rsidP="00C33550">
      <w:pPr>
        <w:pStyle w:val="ListeParagraf"/>
      </w:pPr>
    </w:p>
    <w:p w:rsidR="00C33550" w:rsidRDefault="00C33550" w:rsidP="00C3355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Akyurt Sanayi ve Depolama Alanlarında imar planı, plan </w:t>
      </w:r>
      <w:proofErr w:type="gramStart"/>
      <w:r>
        <w:t>notu  plan</w:t>
      </w:r>
      <w:proofErr w:type="gramEnd"/>
      <w:r>
        <w:t xml:space="preserve"> değişikliğine ilişkin Başkanlık yazısı.</w:t>
      </w:r>
    </w:p>
    <w:p w:rsidR="00C33550" w:rsidRDefault="00C33550" w:rsidP="00C33550">
      <w:pPr>
        <w:pStyle w:val="ListeParagraf"/>
      </w:pPr>
    </w:p>
    <w:p w:rsidR="00C33550" w:rsidRDefault="00C33550" w:rsidP="00C3355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Beypazarı İlçesi </w:t>
      </w:r>
      <w:proofErr w:type="spellStart"/>
      <w:r>
        <w:t>Hacıkara</w:t>
      </w:r>
      <w:proofErr w:type="spellEnd"/>
      <w:r>
        <w:t xml:space="preserve"> Mahallesi 929 ada 21 parselde 1/5000 ve 1/1000 </w:t>
      </w:r>
      <w:proofErr w:type="gramStart"/>
      <w:r>
        <w:t>ölçekli  imar</w:t>
      </w:r>
      <w:proofErr w:type="gramEnd"/>
      <w:r>
        <w:t xml:space="preserve"> plan değişikliğine ilişkin Başkanlık yazısı.</w:t>
      </w:r>
    </w:p>
    <w:p w:rsidR="00C33550" w:rsidRDefault="00C33550" w:rsidP="00C33550">
      <w:pPr>
        <w:pStyle w:val="ListeParagraf"/>
      </w:pPr>
    </w:p>
    <w:p w:rsidR="00C33550" w:rsidRDefault="00C33550" w:rsidP="0018716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Çamlıdere İlçesi Kayabaşı Mahallesi 1048, 1051, 1053, 1054, 1055, 1056, 1057, 1058, 1059, 1064, 1065, 1066, 1067, 1069, 1070, 1071, 1243, 1244, 1245, 1246 ve 1247 </w:t>
      </w:r>
      <w:proofErr w:type="gramStart"/>
      <w:r>
        <w:t>adalarda  1</w:t>
      </w:r>
      <w:proofErr w:type="gramEnd"/>
      <w:r>
        <w:t>/1000 ölçekli uygulama imar plan değişikliğine ilişkin Başkanlık yazısı.</w:t>
      </w:r>
    </w:p>
    <w:p w:rsidR="007E3D03" w:rsidRDefault="007E3D03" w:rsidP="007E3D03">
      <w:pPr>
        <w:pStyle w:val="ListeParagraf"/>
      </w:pPr>
    </w:p>
    <w:p w:rsidR="007E3D03" w:rsidRDefault="007E3D03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Kültür Mahallesi 1071 ada 9 parsel</w:t>
      </w:r>
      <w:r w:rsidR="00F03C5F">
        <w:t xml:space="preserve">in kuzeyindeki park alanında trafo yeri ayrılmasına yönelik </w:t>
      </w:r>
      <w:r>
        <w:t>/1000 ölçekli uygulama imar plan değişikliğine ilişkin Başkanlık yazısı.</w:t>
      </w:r>
    </w:p>
    <w:p w:rsidR="007E3D03" w:rsidRDefault="007E3D03" w:rsidP="007E3D03">
      <w:pPr>
        <w:pStyle w:val="ListeParagraf"/>
      </w:pPr>
    </w:p>
    <w:p w:rsidR="007E3D03" w:rsidRDefault="007E3D03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Huzur Mahallesi 25395 ada 1 parselde 1/1000 ölçekli uygulama imar plan değişikliğine yapılan itiraza ilişkin Başkanlık yazısı.</w:t>
      </w:r>
    </w:p>
    <w:p w:rsidR="007E3D03" w:rsidRDefault="007E3D03" w:rsidP="007E3D03">
      <w:pPr>
        <w:pStyle w:val="ListeParagraf"/>
      </w:pPr>
    </w:p>
    <w:p w:rsidR="007E3D03" w:rsidRDefault="007E3D03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Aydınlar Mahallesi 7278 ada 19 parselde 1/5000 ve 1/1000 </w:t>
      </w:r>
      <w:proofErr w:type="gramStart"/>
      <w:r>
        <w:t>ölçekli  imar</w:t>
      </w:r>
      <w:proofErr w:type="gramEnd"/>
      <w:r>
        <w:t xml:space="preserve"> plan değişikliğine ilişkin Başkanlık yazısı.</w:t>
      </w:r>
    </w:p>
    <w:p w:rsidR="007E3D03" w:rsidRDefault="007E3D03" w:rsidP="007E3D03">
      <w:pPr>
        <w:pStyle w:val="ListeParagraf"/>
      </w:pPr>
    </w:p>
    <w:p w:rsidR="007E3D03" w:rsidRDefault="007E3D03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7.Bölge ve 61035, 60246, 60248, 60249, 60250 ve 61066 adalarda bina yüksekliklerinin belirlenmesine yönelik Başkanlık yazısı.</w:t>
      </w:r>
    </w:p>
    <w:p w:rsidR="007E3D03" w:rsidRDefault="007E3D03" w:rsidP="007E3D03">
      <w:pPr>
        <w:pStyle w:val="ListeParagraf"/>
      </w:pPr>
    </w:p>
    <w:p w:rsidR="007E3D03" w:rsidRDefault="007E3D03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Akpınar Mahallesi 16472 ada 13 ve 14 parsellerde 1/1000 ölçekli uygulama imar plan değişikliğine yapılan itiraza ilişkin Başkanlık yazısı.</w:t>
      </w:r>
    </w:p>
    <w:p w:rsidR="007E3D03" w:rsidRDefault="007E3D03" w:rsidP="007E3D03">
      <w:pPr>
        <w:pStyle w:val="ListeParagraf"/>
      </w:pPr>
    </w:p>
    <w:p w:rsidR="007E3D03" w:rsidRDefault="007E3D03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Çubuk İlçesi Merkez Etabına yönelik </w:t>
      </w:r>
      <w:r w:rsidR="00ED5796">
        <w:t xml:space="preserve">(≈ 165 ha)  1/25000 ve 1/5000 ölçekli nazım imar planı ile </w:t>
      </w:r>
      <w:r>
        <w:t>1/1000 ölçekli uygulama imar plan değişikliğine ilişkin Başkanlık yazısı.</w:t>
      </w:r>
    </w:p>
    <w:p w:rsidR="00ED5796" w:rsidRDefault="00ED5796" w:rsidP="00ED5796">
      <w:pPr>
        <w:pStyle w:val="ListeParagraf"/>
      </w:pPr>
    </w:p>
    <w:p w:rsidR="00ED579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Gölbaşı İlçesi </w:t>
      </w:r>
      <w:proofErr w:type="spellStart"/>
      <w:r>
        <w:t>Ahiboz</w:t>
      </w:r>
      <w:proofErr w:type="spellEnd"/>
      <w:r>
        <w:t xml:space="preserve"> Mahallesi 120033 ada 3 ve 7 parsellerde 1/1000 ölçekli uygulama imar plan değişikliğine ilişkin Başkanlık yazısı.</w:t>
      </w:r>
    </w:p>
    <w:p w:rsidR="00371AB6" w:rsidRDefault="00371AB6" w:rsidP="00371AB6">
      <w:pPr>
        <w:pStyle w:val="ListeParagraf"/>
      </w:pPr>
    </w:p>
    <w:p w:rsidR="00371AB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spellStart"/>
      <w:r>
        <w:t>Kahramankazan</w:t>
      </w:r>
      <w:proofErr w:type="spellEnd"/>
      <w:r>
        <w:t xml:space="preserve"> İlçesi Orhaniye Mahallesi 2724/2,3,4 parseller ve 2726 adanın batısında yer alan park alanına yönelik 1/5000 ve 1/1000 ölçekli imar plan değişikliğine ilişkin Başkanlık yazısı.</w:t>
      </w:r>
    </w:p>
    <w:p w:rsidR="00371AB6" w:rsidRDefault="00371AB6" w:rsidP="00371AB6">
      <w:pPr>
        <w:pStyle w:val="ListeParagraf"/>
      </w:pPr>
    </w:p>
    <w:p w:rsidR="00371AB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Mamak İlçesi Harman Mahallesi 51581 ada 4,7 ve 8 parsellerde 1/1000 ölçekli uygulama imar plan değişikliğine ilişkin Başkanlık yazısı.</w:t>
      </w:r>
    </w:p>
    <w:p w:rsidR="00371AB6" w:rsidRDefault="00371AB6" w:rsidP="00371AB6">
      <w:pPr>
        <w:pStyle w:val="ListeParagraf"/>
      </w:pPr>
    </w:p>
    <w:p w:rsidR="00371AB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Nallıhan İlçesi Aliağa Mahallesi 263 ada ve çevresinde 1/1000 ölçekli uygulama imar plan değişikliğine ilişkin Başkanlık yazısı.</w:t>
      </w:r>
    </w:p>
    <w:p w:rsidR="00371AB6" w:rsidRDefault="00371AB6" w:rsidP="00371AB6">
      <w:pPr>
        <w:pStyle w:val="ListeParagraf"/>
      </w:pPr>
    </w:p>
    <w:p w:rsidR="00371AB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Kızılcahamam İlçesi </w:t>
      </w:r>
      <w:proofErr w:type="spellStart"/>
      <w:r>
        <w:t>İsmetpaşa</w:t>
      </w:r>
      <w:proofErr w:type="spellEnd"/>
      <w:r>
        <w:t xml:space="preserve"> (imar) Mahallesinde </w:t>
      </w:r>
      <w:proofErr w:type="gramStart"/>
      <w:r>
        <w:t>Kain</w:t>
      </w:r>
      <w:proofErr w:type="gramEnd"/>
      <w:r>
        <w:t xml:space="preserve"> 53-54-539 ve 689 imar adaları üzerinde hazırlanan 1/5000 ve 1/1000 ölçekli imar plan değişikliğine ilişkin Başkanlık yazısı. </w:t>
      </w:r>
    </w:p>
    <w:p w:rsidR="00371AB6" w:rsidRDefault="00371AB6" w:rsidP="00371AB6">
      <w:pPr>
        <w:pStyle w:val="ListeParagraf"/>
      </w:pPr>
    </w:p>
    <w:p w:rsidR="00371AB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Yenimahalle İlçesi Susuz Mahallesi 63319 adanın doğusunda yer alan park alanında trafo yeri ayrılmasına yönelik 1/1000 ölçekli uygulama imar plan değişikliğine ilişkin Başkanlık yazısı.</w:t>
      </w:r>
    </w:p>
    <w:p w:rsidR="00371AB6" w:rsidRDefault="00371AB6" w:rsidP="00371AB6">
      <w:pPr>
        <w:pStyle w:val="ListeParagraf"/>
      </w:pPr>
    </w:p>
    <w:p w:rsidR="00371AB6" w:rsidRDefault="00371AB6" w:rsidP="007E3D03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</w:t>
      </w:r>
      <w:proofErr w:type="spellStart"/>
      <w:r>
        <w:t>Barıştepe</w:t>
      </w:r>
      <w:proofErr w:type="spellEnd"/>
      <w:r>
        <w:t xml:space="preserve"> Mahallesi 61117 ada doğusunda (61118 ada kuzeyinde) yer alan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 ilişkin Başkanlık yazısı.</w:t>
      </w:r>
    </w:p>
    <w:p w:rsidR="00371AB6" w:rsidRDefault="00371AB6" w:rsidP="00371AB6">
      <w:pPr>
        <w:pStyle w:val="ListeParagraf"/>
        <w:tabs>
          <w:tab w:val="left" w:pos="9638"/>
        </w:tabs>
        <w:ind w:left="1134" w:right="-1"/>
        <w:jc w:val="both"/>
      </w:pPr>
      <w:bookmarkStart w:id="0" w:name="_GoBack"/>
      <w:bookmarkEnd w:id="0"/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37</w:t>
      </w:r>
      <w:r w:rsidRPr="00E777D1">
        <w:rPr>
          <w:b/>
        </w:rPr>
        <w:t xml:space="preserve">) </w:t>
      </w:r>
      <w:r w:rsidR="0057699E">
        <w:t xml:space="preserve">Polatlı Belediyesinin ihtiyaçlarının giderilmesi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09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38</w:t>
      </w:r>
      <w:r w:rsidRPr="00E777D1">
        <w:rPr>
          <w:b/>
        </w:rPr>
        <w:t xml:space="preserve">) </w:t>
      </w:r>
      <w:r w:rsidR="0057699E">
        <w:t xml:space="preserve">Evren İlçesi su abonelikleri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10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39</w:t>
      </w:r>
      <w:r w:rsidRPr="00E777D1">
        <w:rPr>
          <w:b/>
        </w:rPr>
        <w:t xml:space="preserve">) </w:t>
      </w:r>
      <w:r w:rsidR="0057699E">
        <w:t>Ulaşım</w:t>
      </w:r>
      <w:r w:rsidR="0057699E" w:rsidRPr="00275EF0">
        <w:t xml:space="preserve"> Dairesi Başkanlığı Sinyalizasy</w:t>
      </w:r>
      <w:r w:rsidR="0057699E">
        <w:t xml:space="preserve">on ve Altyapı Şube Müdürlüğünce </w:t>
      </w:r>
      <w:r w:rsidR="0057699E" w:rsidRPr="00275EF0">
        <w:t>uygulanacak 202</w:t>
      </w:r>
      <w:r w:rsidR="0057699E">
        <w:t>6</w:t>
      </w:r>
      <w:r w:rsidR="0057699E" w:rsidRPr="00275EF0">
        <w:t xml:space="preserve"> </w:t>
      </w:r>
      <w:r w:rsidR="0057699E">
        <w:t xml:space="preserve">yılı malzeme birim fiyatları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11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40</w:t>
      </w:r>
      <w:r w:rsidRPr="00E777D1">
        <w:rPr>
          <w:b/>
        </w:rPr>
        <w:t xml:space="preserve">) </w:t>
      </w:r>
      <w:r w:rsidR="0057699E">
        <w:t xml:space="preserve">ÖHO ve ÖTA araçlarına C plaka tahsis edilmesi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12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41</w:t>
      </w:r>
      <w:r w:rsidRPr="00E777D1">
        <w:rPr>
          <w:b/>
        </w:rPr>
        <w:t xml:space="preserve">) </w:t>
      </w:r>
      <w:r w:rsidR="0057699E">
        <w:t>Çamlıdere</w:t>
      </w:r>
      <w:r w:rsidR="0057699E" w:rsidRPr="00E80FC1">
        <w:t xml:space="preserve"> Belediyesi 2026 Yılı Evsel Katı Atık Tarife Raporuna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13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E328CE" w:rsidRDefault="00E328C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42</w:t>
      </w:r>
      <w:r w:rsidRPr="00E777D1">
        <w:rPr>
          <w:b/>
        </w:rPr>
        <w:t xml:space="preserve">) </w:t>
      </w:r>
      <w:r w:rsidR="0057699E">
        <w:t xml:space="preserve">Yeni açılacak olan 156 ve 156-1 no.lu EGO hatlarının ücret tarifelerinin belirlenmesi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14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43</w:t>
      </w:r>
      <w:r w:rsidRPr="00E777D1">
        <w:rPr>
          <w:b/>
        </w:rPr>
        <w:t xml:space="preserve">) </w:t>
      </w:r>
      <w:r w:rsidR="0057699E">
        <w:t xml:space="preserve">Görev sırasında vefat eden belediye personelinin ailelerine yönelik sosyal destek hizmetleri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15</w:t>
      </w:r>
      <w:r w:rsidR="00CF4EC0" w:rsidRPr="000F1B19">
        <w:rPr>
          <w:b/>
          <w:sz w:val="16"/>
          <w:szCs w:val="16"/>
        </w:rPr>
        <w:t>)</w:t>
      </w:r>
    </w:p>
    <w:p w:rsidR="0057699E" w:rsidRPr="00195BE1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44</w:t>
      </w:r>
      <w:r w:rsidRPr="00E777D1">
        <w:rPr>
          <w:b/>
        </w:rPr>
        <w:t xml:space="preserve">) </w:t>
      </w:r>
      <w:r w:rsidR="0057699E">
        <w:t xml:space="preserve">İlimizde uygun görülecek bir yere </w:t>
      </w:r>
      <w:proofErr w:type="spellStart"/>
      <w:r w:rsidR="0057699E">
        <w:t>Doğutürkistan</w:t>
      </w:r>
      <w:proofErr w:type="spellEnd"/>
      <w:r w:rsidR="0057699E">
        <w:t xml:space="preserve"> halk önderlerinden İlham TOHTİ, Gülşen ABBAS, </w:t>
      </w:r>
      <w:proofErr w:type="spellStart"/>
      <w:r w:rsidR="0057699E">
        <w:t>Rahile</w:t>
      </w:r>
      <w:proofErr w:type="spellEnd"/>
      <w:r w:rsidR="0057699E">
        <w:t xml:space="preserve"> DAVUT, Ekber ESET, </w:t>
      </w:r>
      <w:proofErr w:type="spellStart"/>
      <w:r w:rsidR="0057699E">
        <w:t>Yalkun</w:t>
      </w:r>
      <w:proofErr w:type="spellEnd"/>
      <w:r w:rsidR="0057699E">
        <w:t xml:space="preserve"> ROZİ, </w:t>
      </w:r>
      <w:proofErr w:type="spellStart"/>
      <w:r w:rsidR="0057699E">
        <w:t>Taşpolat</w:t>
      </w:r>
      <w:proofErr w:type="spellEnd"/>
      <w:r w:rsidR="0057699E">
        <w:t xml:space="preserve"> TİYİP, </w:t>
      </w:r>
      <w:proofErr w:type="spellStart"/>
      <w:r w:rsidR="0057699E">
        <w:t>Huştar</w:t>
      </w:r>
      <w:proofErr w:type="spellEnd"/>
      <w:r w:rsidR="0057699E">
        <w:t xml:space="preserve"> İSA ve </w:t>
      </w:r>
      <w:proofErr w:type="spellStart"/>
      <w:r w:rsidR="0057699E">
        <w:t>Yalkun</w:t>
      </w:r>
      <w:proofErr w:type="spellEnd"/>
      <w:r w:rsidR="0057699E">
        <w:t xml:space="preserve"> İSA isimlerinin verilmesi konusuna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14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45</w:t>
      </w:r>
      <w:r w:rsidRPr="00E777D1">
        <w:rPr>
          <w:b/>
        </w:rPr>
        <w:t xml:space="preserve">) </w:t>
      </w:r>
      <w:r w:rsidR="0057699E">
        <w:t>Kaşgarlı Mahmut isminin ilimiz genelinde yeni yapılacak bir park, cadde veya merkeze verilmesi konusuna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15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46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Tuzluçayır</w:t>
      </w:r>
      <w:proofErr w:type="spellEnd"/>
      <w:r w:rsidR="0057699E">
        <w:t xml:space="preserve"> Mahallesi sınırlarında bulunan “600. Cadde” isminin “İsmail SEZER Caddesi” olarak değiştirilmesine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16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</w:t>
      </w:r>
      <w:r w:rsidRPr="00E777D1">
        <w:rPr>
          <w:b/>
        </w:rPr>
        <w:t xml:space="preserve">7) </w:t>
      </w:r>
      <w:r w:rsidR="0057699E">
        <w:t>Etimesgut İlçesi Göksu Mahallesi sınırlarında bulunan “Tahtalı Parkı” isminin “Şehit Yasin SARAÇ Parkı” olarak isimlendirilmesi konusuna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17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48</w:t>
      </w:r>
      <w:r w:rsidRPr="00E777D1">
        <w:rPr>
          <w:b/>
        </w:rPr>
        <w:t xml:space="preserve">) </w:t>
      </w:r>
      <w:r w:rsidR="0057699E">
        <w:t xml:space="preserve">Çankaya İlçesi </w:t>
      </w:r>
      <w:proofErr w:type="spellStart"/>
      <w:r w:rsidR="0057699E">
        <w:t>Yıldızevler</w:t>
      </w:r>
      <w:proofErr w:type="spellEnd"/>
      <w:r w:rsidR="0057699E">
        <w:t xml:space="preserve"> Mahallesi sınırlarında bulunan 28155 ve 7752 adalar arasında kalan 5 metre genişliğindeki isimsiz yol güzergâhının “690. Sokak” olarak isimlendirilmesine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18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Pr="00FB53B5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49</w:t>
      </w:r>
      <w:r w:rsidRPr="00E777D1">
        <w:rPr>
          <w:b/>
        </w:rPr>
        <w:t xml:space="preserve">) </w:t>
      </w:r>
      <w:r w:rsidR="0057699E">
        <w:t>Yenimahalle İlçesi Çamlıca Mahallesi sınırlarında bulunan “141 Ç Sokak” isminin “3667. Sokak” olarak değiştirilmesine ilişkin İsimlendirme Komisyonu Raporu.</w:t>
      </w:r>
      <w:r w:rsidR="0057699E" w:rsidRPr="00477D2D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19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50</w:t>
      </w:r>
      <w:r w:rsidRPr="00E777D1">
        <w:rPr>
          <w:b/>
        </w:rPr>
        <w:t xml:space="preserve">) </w:t>
      </w:r>
      <w:r w:rsidR="0057699E">
        <w:t>Yenimahalle İlçesi Ergenekon ve Pamuklar Mahallesi sınırlarında bulunan “140/1 Sokak” isminin “2231. Sokak” olarak değiştirilmesine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20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51</w:t>
      </w:r>
      <w:r w:rsidRPr="00E777D1">
        <w:rPr>
          <w:b/>
        </w:rPr>
        <w:t xml:space="preserve">) </w:t>
      </w:r>
      <w:r w:rsidR="0057699E">
        <w:t xml:space="preserve">5 Haziran Dünya Çevre Günü münasebetiyle seminerler düzenlenmesine </w:t>
      </w:r>
      <w:r w:rsidR="0057699E" w:rsidRPr="00C1697D">
        <w:t>ilişkin AB ve Dış İlişkiler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52</w:t>
      </w:r>
      <w:r w:rsidRPr="00E777D1">
        <w:rPr>
          <w:b/>
        </w:rPr>
        <w:t xml:space="preserve">) </w:t>
      </w:r>
      <w:r w:rsidR="0057699E">
        <w:t xml:space="preserve">Polatlı İlçesinde yaşayan gençlere ergenlik döneminde yaşadıkları bedensel ve ruhsal konular hakkında Aile Yaşam Merkezlerinde seminerler düzenlenmesine </w:t>
      </w:r>
      <w:r w:rsidR="0057699E" w:rsidRPr="00C1697D">
        <w:t>ilişkin Aile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53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Akçaali</w:t>
      </w:r>
      <w:proofErr w:type="spellEnd"/>
      <w:r w:rsidR="0057699E">
        <w:t>, Tekke ve Evciler Mahalleleri grup yollarının asfaltlanmasına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54</w:t>
      </w:r>
      <w:r w:rsidRPr="00E777D1">
        <w:rPr>
          <w:b/>
        </w:rPr>
        <w:t xml:space="preserve">) </w:t>
      </w:r>
      <w:r w:rsidR="0057699E">
        <w:t xml:space="preserve">Mamak İlçesi Kıbrıs Köyünden </w:t>
      </w:r>
      <w:proofErr w:type="spellStart"/>
      <w:r w:rsidR="0057699E">
        <w:t>Akçaali</w:t>
      </w:r>
      <w:proofErr w:type="spellEnd"/>
      <w:r w:rsidR="0057699E">
        <w:t xml:space="preserve"> ve Tekkeye giden yollar ile Evciler Mahallesi dağ yolunun asfaltlanmasına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55)</w:t>
      </w:r>
      <w:r w:rsidRPr="00E777D1">
        <w:rPr>
          <w:b/>
        </w:rPr>
        <w:t xml:space="preserve"> </w:t>
      </w:r>
      <w:r w:rsidR="0057699E">
        <w:t>Mamak İlçesi Tekke ve Evciler Mahallelerinin altyapı sorunlarının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06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56</w:t>
      </w:r>
      <w:r w:rsidRPr="00E777D1">
        <w:rPr>
          <w:b/>
        </w:rPr>
        <w:t xml:space="preserve">) </w:t>
      </w:r>
      <w:r w:rsidR="0057699E">
        <w:t>Pursaklar İlçesi Esenboğa yönü köprü giriş ve çıkışlarına hız kesici kasis yapılmasına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07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</w:t>
      </w:r>
      <w:r w:rsidRPr="00E777D1">
        <w:rPr>
          <w:b/>
        </w:rPr>
        <w:t xml:space="preserve">7) </w:t>
      </w:r>
      <w:r w:rsidR="0057699E">
        <w:t xml:space="preserve">Haymana İlçesi Sındıran, Sığırcık, Çalış, </w:t>
      </w:r>
      <w:proofErr w:type="spellStart"/>
      <w:r w:rsidR="0057699E">
        <w:t>Culuk</w:t>
      </w:r>
      <w:proofErr w:type="spellEnd"/>
      <w:r w:rsidR="0057699E">
        <w:t xml:space="preserve"> ve Boyalık grup yollarının genişletilmesine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58</w:t>
      </w:r>
      <w:r w:rsidRPr="00E777D1">
        <w:rPr>
          <w:b/>
        </w:rPr>
        <w:t xml:space="preserve">) </w:t>
      </w:r>
      <w:r w:rsidR="0057699E">
        <w:t>Bala İlçesinde bulunan grup yollarının asfaltlanarak eksik trafik levhalarının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09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59</w:t>
      </w:r>
      <w:r w:rsidRPr="00E777D1">
        <w:rPr>
          <w:b/>
        </w:rPr>
        <w:t xml:space="preserve">) </w:t>
      </w:r>
      <w:r w:rsidR="0057699E">
        <w:t>Evren İlçesi grup yollarının asfaltlanmasına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10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60</w:t>
      </w:r>
      <w:r w:rsidRPr="00E777D1">
        <w:rPr>
          <w:b/>
        </w:rPr>
        <w:t xml:space="preserve">) </w:t>
      </w:r>
      <w:r w:rsidR="0057699E">
        <w:t>Evren İlçesinde eksik olan grup yollarının tamamlanarak içme suyu arıtma tesisinin sorunlarının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11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(61</w:t>
      </w:r>
      <w:r w:rsidR="00E777D1" w:rsidRPr="00E777D1">
        <w:rPr>
          <w:b/>
        </w:rPr>
        <w:t xml:space="preserve">) </w:t>
      </w:r>
      <w:r w:rsidR="0057699E">
        <w:t>Evren İlçe sınırlarında bulunan 8 mahallenin ve Şereflikoçhisar İlçesi bağlantı yolunun eksikliklerinin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12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62</w:t>
      </w:r>
      <w:r w:rsidRPr="00E777D1">
        <w:rPr>
          <w:b/>
        </w:rPr>
        <w:t xml:space="preserve">) </w:t>
      </w:r>
      <w:r w:rsidR="0057699E">
        <w:t xml:space="preserve">Belediyemiz tarafından </w:t>
      </w:r>
      <w:r w:rsidR="0057699E" w:rsidRPr="00787280">
        <w:t>Evren Belediyesi</w:t>
      </w:r>
      <w:r w:rsidR="0057699E">
        <w:t>ne</w:t>
      </w:r>
      <w:r w:rsidR="0057699E" w:rsidRPr="00787280">
        <w:t xml:space="preserve"> </w:t>
      </w:r>
      <w:r w:rsidR="0057699E">
        <w:t>a</w:t>
      </w:r>
      <w:r w:rsidR="0057699E" w:rsidRPr="00787280">
        <w:t xml:space="preserve">sfalt yapımı ve </w:t>
      </w:r>
      <w:r w:rsidR="0057699E">
        <w:t>meydan</w:t>
      </w:r>
      <w:r w:rsidR="0057699E" w:rsidRPr="00787280">
        <w:t xml:space="preserve"> yapımı işi için nakdi yardım yapılmasına </w:t>
      </w:r>
      <w:r w:rsidR="0057699E" w:rsidRPr="00C1697D">
        <w:t>ilişkin Plan ve Bütçe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(63</w:t>
      </w:r>
      <w:r w:rsidR="00E777D1" w:rsidRPr="00E777D1">
        <w:rPr>
          <w:b/>
        </w:rPr>
        <w:t xml:space="preserve">) </w:t>
      </w:r>
      <w:r w:rsidR="0057699E">
        <w:t xml:space="preserve">Yenimahalle İlçesi Susuz Mahallesi sınırlarında bulunan Hacı Satılmış Efendi Camisinin eksikliklerinin giderilmesine </w:t>
      </w:r>
      <w:r w:rsidR="0057699E" w:rsidRPr="00C1697D">
        <w:t>ilişkin Çevre ve Sağlık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64</w:t>
      </w:r>
      <w:r w:rsidRPr="00E777D1">
        <w:rPr>
          <w:b/>
        </w:rPr>
        <w:t xml:space="preserve">) </w:t>
      </w:r>
      <w:r w:rsidR="0057699E">
        <w:t xml:space="preserve">Yaz tatilinde çocuklara tiyatro etkinlikleri düzenlenmesine </w:t>
      </w:r>
      <w:r w:rsidR="0057699E" w:rsidRPr="00C1697D">
        <w:t>ilişkin Çocuk Hakları ve Etkinlikleri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(65</w:t>
      </w:r>
      <w:r w:rsidR="00E777D1" w:rsidRPr="00E777D1">
        <w:rPr>
          <w:b/>
        </w:rPr>
        <w:t xml:space="preserve">) </w:t>
      </w:r>
      <w:r w:rsidR="0057699E">
        <w:t xml:space="preserve">Uluslararası Parlamentolar Birliği toplantısının yer seçimine </w:t>
      </w:r>
      <w:r w:rsidR="0057699E" w:rsidRPr="00C1697D">
        <w:t>ilişkin Eğitim, Kültür, Gençlik ve Spor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66</w:t>
      </w:r>
      <w:r w:rsidRPr="00E777D1">
        <w:rPr>
          <w:b/>
        </w:rPr>
        <w:t xml:space="preserve">) </w:t>
      </w:r>
      <w:r w:rsidR="0057699E">
        <w:t xml:space="preserve">Ankara’nın Türk Dünyası turizm başkenti olması kapsamında yapılacak çalışmalara </w:t>
      </w:r>
      <w:r w:rsidR="0057699E" w:rsidRPr="00C1697D">
        <w:t>ilişkin Eğitim, Kültür, Gençlik ve Spor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</w:t>
      </w:r>
      <w:r w:rsidRPr="00E777D1">
        <w:rPr>
          <w:b/>
        </w:rPr>
        <w:t xml:space="preserve">7) </w:t>
      </w:r>
      <w:r w:rsidR="0057699E">
        <w:t xml:space="preserve">Kaldırımlarda bulunan engelli takip çizgilerinin işgallerinin önlenmesine </w:t>
      </w:r>
      <w:r w:rsidR="0057699E" w:rsidRPr="00C1697D">
        <w:t>ilişkin Engelliler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(68</w:t>
      </w:r>
      <w:r w:rsidR="00E777D1" w:rsidRPr="00E777D1">
        <w:rPr>
          <w:b/>
        </w:rPr>
        <w:t xml:space="preserve">) </w:t>
      </w:r>
      <w:r w:rsidR="0057699E">
        <w:t>Polatlı İlçesi Şehitlik Mahallesi Kemal Bıyıkoğlu Caddesinin kaldırım ve bariyerlerinin yapılmasına</w:t>
      </w:r>
      <w:r w:rsidR="0057699E" w:rsidRPr="00C1697D">
        <w:t xml:space="preserve"> ilişkin Engelliler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69</w:t>
      </w:r>
      <w:r w:rsidRPr="00E777D1">
        <w:rPr>
          <w:b/>
        </w:rPr>
        <w:t xml:space="preserve">) </w:t>
      </w:r>
      <w:r w:rsidR="0057699E">
        <w:t>Mamak İlçesinde bulunan 386 ve 358 no.lu EGO otobüs sefer sayılarının artırılmasına</w:t>
      </w:r>
      <w:r w:rsidR="0057699E" w:rsidRPr="00C1697D">
        <w:t xml:space="preserve"> 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0</w:t>
      </w:r>
      <w:r w:rsidRPr="00E777D1">
        <w:rPr>
          <w:b/>
        </w:rPr>
        <w:t xml:space="preserve">) </w:t>
      </w:r>
      <w:r w:rsidR="0057699E">
        <w:t xml:space="preserve">Belediyemize ait otoparklar ve merkez binası otoparkına elektrikli araç şarj istasyonları kurulmasına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1</w:t>
      </w:r>
      <w:r w:rsidRPr="00E777D1">
        <w:rPr>
          <w:b/>
        </w:rPr>
        <w:t xml:space="preserve">) </w:t>
      </w:r>
      <w:r w:rsidR="0057699E">
        <w:t xml:space="preserve">Gölbaşı İlçesi Mogan Gölü girişinde araç giriş gişelerinde yaşanan yoğunluğun giderilmesine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06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2</w:t>
      </w:r>
      <w:r w:rsidRPr="00E777D1">
        <w:rPr>
          <w:b/>
        </w:rPr>
        <w:t xml:space="preserve">) </w:t>
      </w:r>
      <w:r w:rsidR="0057699E">
        <w:t xml:space="preserve">Pursaklar İlçesi Altınova Mahallesi Atatürk Bulvarı, Mevlana Caddesi ve Çankırı Yolu üzerinde bulunan otobüs duraklarının kapalı durak haline getirilmesine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07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3</w:t>
      </w:r>
      <w:r w:rsidRPr="00E777D1">
        <w:rPr>
          <w:b/>
        </w:rPr>
        <w:t xml:space="preserve">) </w:t>
      </w:r>
      <w:r w:rsidR="0057699E">
        <w:t xml:space="preserve">Gölbaşı İlçesi </w:t>
      </w:r>
      <w:proofErr w:type="spellStart"/>
      <w:r w:rsidR="0057699E">
        <w:t>Karagedik</w:t>
      </w:r>
      <w:proofErr w:type="spellEnd"/>
      <w:r w:rsidR="0057699E">
        <w:t xml:space="preserve"> Aydın ve </w:t>
      </w:r>
      <w:proofErr w:type="spellStart"/>
      <w:r w:rsidR="0057699E">
        <w:t>Karagedik</w:t>
      </w:r>
      <w:proofErr w:type="spellEnd"/>
      <w:r w:rsidR="0057699E">
        <w:t xml:space="preserve"> Ercan Mahallelerinin bağlantı yollarına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4</w:t>
      </w:r>
      <w:r w:rsidRPr="00E777D1">
        <w:rPr>
          <w:b/>
        </w:rPr>
        <w:t xml:space="preserve">) </w:t>
      </w:r>
      <w:r w:rsidR="0057699E">
        <w:t xml:space="preserve">Organ bağışına dikkat çekmek ve organ bağışının artırılmasına </w:t>
      </w:r>
      <w:r w:rsidR="0057699E" w:rsidRPr="00C1697D">
        <w:t>ilişkin İnsan Hakları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5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Akçaali</w:t>
      </w:r>
      <w:proofErr w:type="spellEnd"/>
      <w:r w:rsidR="0057699E">
        <w:t xml:space="preserve"> Mahallesinin içme suyu sorunlarının giderilmesine</w:t>
      </w:r>
      <w:r w:rsidR="0057699E" w:rsidRPr="00C1697D">
        <w:t xml:space="preserve"> ilişkin Su ve Kanal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6</w:t>
      </w:r>
      <w:r w:rsidRPr="00E777D1">
        <w:rPr>
          <w:b/>
        </w:rPr>
        <w:t xml:space="preserve">) </w:t>
      </w:r>
      <w:r w:rsidR="0057699E">
        <w:t xml:space="preserve">Çankaya İlçesi Alacaatlı Mahallesi 4834. Cadde üzerinde bulunan </w:t>
      </w:r>
      <w:proofErr w:type="spellStart"/>
      <w:r w:rsidR="0057699E">
        <w:t>İncek</w:t>
      </w:r>
      <w:proofErr w:type="spellEnd"/>
      <w:r w:rsidR="0057699E">
        <w:t xml:space="preserve"> 2. Etap Toplu Konutlarının bulunduğu bölgeye park yapılmasına </w:t>
      </w:r>
      <w:r w:rsidR="0057699E" w:rsidRPr="00C1697D">
        <w:t>ilişkin Tarım ve Hayvancılık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7</w:t>
      </w:r>
      <w:r w:rsidRPr="00E777D1">
        <w:rPr>
          <w:b/>
        </w:rPr>
        <w:t xml:space="preserve">) </w:t>
      </w:r>
      <w:r w:rsidR="0057699E">
        <w:t>31 Mayıs Dünya Tütünsüz Günü münasebetiyle tütün kullanımı ve zararları hakkında seminerler düzenlenmesine</w:t>
      </w:r>
      <w:r w:rsidR="0057699E" w:rsidRPr="00C1697D">
        <w:t xml:space="preserve"> ilişkin Tüketiciyi Koruma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8</w:t>
      </w:r>
      <w:r w:rsidRPr="00E777D1">
        <w:rPr>
          <w:b/>
        </w:rPr>
        <w:t xml:space="preserve">) </w:t>
      </w:r>
      <w:r w:rsidR="0057699E">
        <w:t xml:space="preserve">İlimiz sınırlarında bulunan müzelerin tanıtılmasına </w:t>
      </w:r>
      <w:r w:rsidR="0057699E" w:rsidRPr="00C1697D">
        <w:t>ilişkin Turizm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9</w:t>
      </w:r>
      <w:r w:rsidRPr="00E777D1">
        <w:rPr>
          <w:b/>
        </w:rPr>
        <w:t xml:space="preserve">) </w:t>
      </w:r>
      <w:r w:rsidR="0057699E">
        <w:t xml:space="preserve">Elmadağ İlçesindeki özel </w:t>
      </w:r>
      <w:proofErr w:type="spellStart"/>
      <w:r w:rsidR="0057699E">
        <w:t>gereksinimli</w:t>
      </w:r>
      <w:proofErr w:type="spellEnd"/>
      <w:r w:rsidR="0057699E">
        <w:t xml:space="preserve"> çocuk ve ailelerine Başkentimizin tarihi ve kültürünü öğretmek amacıyla müze gezileri düzenlenmesine ilişkin </w:t>
      </w:r>
      <w:r w:rsidR="0057699E" w:rsidRPr="007F325F">
        <w:t>ATAK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80</w:t>
      </w:r>
      <w:r w:rsidRPr="00E777D1">
        <w:rPr>
          <w:b/>
        </w:rPr>
        <w:t xml:space="preserve">) </w:t>
      </w:r>
      <w:r w:rsidR="0057699E">
        <w:t xml:space="preserve">Beypazarı İlçesinde bulunan granit yataklarının araştırılmasına ilişkin </w:t>
      </w:r>
      <w:r w:rsidR="0057699E" w:rsidRPr="007F325F">
        <w:t>Ankara’nın Yeraltı Kaynaklarını Koruma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81</w:t>
      </w:r>
      <w:r w:rsidRPr="00E777D1">
        <w:rPr>
          <w:b/>
        </w:rPr>
        <w:t xml:space="preserve">) </w:t>
      </w:r>
      <w:r w:rsidR="0057699E">
        <w:t>Bala İlçesi ve kırsal mahallelerinde su depolarının bakım ve onarımlarının yapılmasına ilişkin</w:t>
      </w:r>
      <w:r w:rsidR="0057699E" w:rsidRPr="007F325F">
        <w:t xml:space="preserve"> Baraj, Gölet, Sulama Kanalları Değerlendirme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82</w:t>
      </w:r>
      <w:r w:rsidRPr="00E777D1">
        <w:rPr>
          <w:b/>
        </w:rPr>
        <w:t xml:space="preserve">) </w:t>
      </w:r>
      <w:r w:rsidR="0057699E">
        <w:t xml:space="preserve">Evren İlçesi kırsal turizm faaliyetlerinin araştırılmasına ilişkin </w:t>
      </w:r>
      <w:r w:rsidR="0057699E" w:rsidRPr="007F325F">
        <w:t xml:space="preserve">Çevre İlçeleri </w:t>
      </w:r>
      <w:r w:rsidR="0057699E">
        <w:t>Yatırım İzleme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83</w:t>
      </w:r>
      <w:r w:rsidRPr="00E777D1">
        <w:rPr>
          <w:b/>
        </w:rPr>
        <w:t xml:space="preserve">) </w:t>
      </w:r>
      <w:r w:rsidR="0057699E">
        <w:t xml:space="preserve">Şereflikoçhisar İlçesinde bulunan Belediyemize ait Aile Yaşam Merkezinde fiziksel aktiviteler düzenlenmesine ilişkin </w:t>
      </w:r>
      <w:r w:rsidR="0057699E" w:rsidRPr="007F325F">
        <w:t>Emlak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84</w:t>
      </w:r>
      <w:r w:rsidRPr="00E777D1">
        <w:rPr>
          <w:b/>
        </w:rPr>
        <w:t xml:space="preserve">) </w:t>
      </w:r>
      <w:r w:rsidR="0057699E">
        <w:t>Dondurma satışı yapan esnafların denetlenmesine ilişkin</w:t>
      </w:r>
      <w:r w:rsidR="0057699E" w:rsidRPr="007F325F">
        <w:t xml:space="preserve"> Esnaf ve Sanatkârlar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85</w:t>
      </w:r>
      <w:r w:rsidRPr="00E777D1">
        <w:rPr>
          <w:b/>
        </w:rPr>
        <w:t xml:space="preserve">) </w:t>
      </w:r>
      <w:r w:rsidR="0057699E">
        <w:t>Kahramankazan İlçesinde bulunan gecekondu sorunlarının araştırılmasına ilişkin</w:t>
      </w:r>
      <w:r w:rsidR="0057699E" w:rsidRPr="007F325F">
        <w:t xml:space="preserve"> Gecekondu Sorunları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86</w:t>
      </w:r>
      <w:r w:rsidRPr="00E777D1">
        <w:rPr>
          <w:b/>
        </w:rPr>
        <w:t xml:space="preserve">) </w:t>
      </w:r>
      <w:r w:rsidR="0057699E">
        <w:t xml:space="preserve">50 yaş ve üzeri vatandaşlarımıza yabancı dil eğitimi düzenlenmesine ilişkin </w:t>
      </w:r>
      <w:r w:rsidR="0057699E" w:rsidRPr="007F325F">
        <w:t>Halkla İlişkiler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</w:t>
      </w:r>
      <w:r w:rsidRPr="00E777D1">
        <w:rPr>
          <w:b/>
        </w:rPr>
        <w:t xml:space="preserve">7) </w:t>
      </w:r>
      <w:r w:rsidR="0057699E">
        <w:t xml:space="preserve">İlimizde dar gelirli mahallelerde yaşayan kadınlara kent tanıtımı gezileri düzenlenmesine ilişkin </w:t>
      </w:r>
      <w:r w:rsidR="0057699E" w:rsidRPr="007F325F">
        <w:t>Kadın ve Erkek Fırsat Eşitliği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88</w:t>
      </w:r>
      <w:r w:rsidRPr="00E777D1">
        <w:rPr>
          <w:b/>
        </w:rPr>
        <w:t xml:space="preserve">) </w:t>
      </w:r>
      <w:r w:rsidR="0057699E">
        <w:t>Mamak İlçesi Tekke Mahallesine köy konağı yapılmasına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05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900D25" w:rsidRDefault="00E777D1" w:rsidP="000D7C4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89</w:t>
      </w:r>
      <w:r w:rsidRPr="00E777D1">
        <w:rPr>
          <w:b/>
        </w:rPr>
        <w:t xml:space="preserve">) </w:t>
      </w:r>
      <w:r w:rsidR="0057699E">
        <w:t>Polatlı İlçesindeki bozuk kaldırımların onarılmasına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06</w:t>
      </w:r>
      <w:r w:rsidR="005F7846" w:rsidRPr="000F1B19">
        <w:rPr>
          <w:b/>
          <w:sz w:val="16"/>
          <w:szCs w:val="16"/>
        </w:rPr>
        <w:t>)</w:t>
      </w:r>
    </w:p>
    <w:p w:rsidR="00900D25" w:rsidRDefault="00900D25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90</w:t>
      </w:r>
      <w:r w:rsidRPr="00E777D1">
        <w:rPr>
          <w:b/>
        </w:rPr>
        <w:t xml:space="preserve">) </w:t>
      </w:r>
      <w:r w:rsidR="0057699E">
        <w:t>Pursaklar İlçesi Tevfik İleri Mahallesi Turgut Özal Bulvarı Esenboğa yolu karşısına heyelan önleyici istinat duvarı veya tel çekilmesine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07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91</w:t>
      </w:r>
      <w:r w:rsidRPr="00E777D1">
        <w:rPr>
          <w:b/>
        </w:rPr>
        <w:t xml:space="preserve">) </w:t>
      </w:r>
      <w:r w:rsidR="0057699E">
        <w:t>Evren İlçe merkezinde bulunan park alanlarına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08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92</w:t>
      </w:r>
      <w:r w:rsidRPr="00E777D1">
        <w:rPr>
          <w:b/>
        </w:rPr>
        <w:t xml:space="preserve">) </w:t>
      </w:r>
      <w:r w:rsidR="0057699E">
        <w:t>Ankara’da düzenlenecek NATO zirvesi kapsamında yapılacak çalışmalara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09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93</w:t>
      </w:r>
      <w:r w:rsidRPr="00E777D1">
        <w:rPr>
          <w:b/>
        </w:rPr>
        <w:t xml:space="preserve">) </w:t>
      </w:r>
      <w:r w:rsidR="0057699E">
        <w:t xml:space="preserve">Haymana İlçesinde çiftçilik ve hayvancılıkla uğraşan vatandaşlarımızın su kaynaklarını verimli kullanmasına ilişkin </w:t>
      </w:r>
      <w:r w:rsidR="0057699E" w:rsidRPr="007F325F">
        <w:t>Kırsal Kalkınma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94</w:t>
      </w:r>
      <w:r w:rsidRPr="00E777D1">
        <w:rPr>
          <w:b/>
        </w:rPr>
        <w:t xml:space="preserve">) </w:t>
      </w:r>
      <w:r w:rsidR="0057699E">
        <w:t xml:space="preserve">Haymana İlçesi </w:t>
      </w:r>
      <w:proofErr w:type="spellStart"/>
      <w:r w:rsidR="0057699E">
        <w:t>Dereköy</w:t>
      </w:r>
      <w:proofErr w:type="spellEnd"/>
      <w:r w:rsidR="0057699E">
        <w:t xml:space="preserve"> Mahallesine köy konağı yapılmasına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95</w:t>
      </w:r>
      <w:r w:rsidRPr="00E777D1">
        <w:rPr>
          <w:b/>
        </w:rPr>
        <w:t xml:space="preserve">) </w:t>
      </w:r>
      <w:r w:rsidR="0057699E">
        <w:t xml:space="preserve">Nallıhan İlçesinde çiftçilikle uğraşan vatandaşlarımıza ilkyardım eğitimi verilmesine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96</w:t>
      </w:r>
      <w:r w:rsidRPr="00E777D1">
        <w:rPr>
          <w:b/>
        </w:rPr>
        <w:t xml:space="preserve">) </w:t>
      </w:r>
      <w:r w:rsidR="0057699E">
        <w:t xml:space="preserve">Evren İlçesi </w:t>
      </w:r>
      <w:proofErr w:type="spellStart"/>
      <w:r w:rsidR="0057699E">
        <w:t>Demirayak</w:t>
      </w:r>
      <w:proofErr w:type="spellEnd"/>
      <w:r w:rsidR="0057699E">
        <w:t xml:space="preserve"> ve </w:t>
      </w:r>
      <w:proofErr w:type="spellStart"/>
      <w:r w:rsidR="0057699E">
        <w:t>Eskitorunobası</w:t>
      </w:r>
      <w:proofErr w:type="spellEnd"/>
      <w:r w:rsidR="0057699E">
        <w:t xml:space="preserve"> su depolarına arıtma tesisinden bağlantı yapılmasına ilişkin </w:t>
      </w:r>
      <w:r w:rsidR="0057699E" w:rsidRPr="007F325F">
        <w:t>Sosyal İşler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</w:t>
      </w:r>
      <w:r w:rsidRPr="00E777D1">
        <w:rPr>
          <w:b/>
        </w:rPr>
        <w:t xml:space="preserve">7) </w:t>
      </w:r>
      <w:r w:rsidR="0057699E">
        <w:t xml:space="preserve">Geleneksel çocuk oyunlarımız hakkında bilgi verilmesi ve farkındalık oluşturmak amacıyla atölyeler yapılmasına ilişkin </w:t>
      </w:r>
      <w:r w:rsidR="0057699E" w:rsidRPr="007F325F">
        <w:t>Ulus Tarihi Kent Merkezi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98</w:t>
      </w:r>
      <w:r w:rsidRPr="00E777D1">
        <w:rPr>
          <w:b/>
        </w:rPr>
        <w:t xml:space="preserve">) </w:t>
      </w:r>
      <w:r w:rsidR="0057699E">
        <w:t xml:space="preserve">Çamlıdere İlçesinde yaşayan vatandaşlarımıza yaşlılıkta tuz kullanımı yönünde eğitimler verilmesine ilişkin </w:t>
      </w:r>
      <w:r w:rsidR="0057699E" w:rsidRPr="007F325F">
        <w:t>Yaşlılar ve Kimsesizler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7F325F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 xml:space="preserve">(99) </w:t>
      </w:r>
      <w:r>
        <w:t xml:space="preserve">Kahramankazan </w:t>
      </w:r>
      <w:r w:rsidR="0057699E">
        <w:t xml:space="preserve">İlçesinde jeotermal seracılığın yaygınlaştırılmasının desteklenmesine ilişkin </w:t>
      </w:r>
      <w:r w:rsidR="0057699E" w:rsidRPr="007F325F">
        <w:t>Jeotermal Suları Değerlendirme Komisyonu Raporu.</w:t>
      </w:r>
      <w:r>
        <w:t xml:space="preserve"> 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jc w:val="center"/>
        <w:rPr>
          <w:b/>
          <w:u w:val="single"/>
        </w:rPr>
      </w:pPr>
    </w:p>
    <w:p w:rsidR="007675E7" w:rsidRDefault="007675E7" w:rsidP="0057699E">
      <w:pPr>
        <w:pStyle w:val="ListeParagraf"/>
        <w:tabs>
          <w:tab w:val="left" w:pos="9638"/>
        </w:tabs>
        <w:ind w:left="1134" w:right="-1"/>
        <w:jc w:val="both"/>
      </w:pPr>
    </w:p>
    <w:p w:rsidR="0009673F" w:rsidRDefault="0009673F" w:rsidP="0057699E">
      <w:pPr>
        <w:tabs>
          <w:tab w:val="left" w:pos="9638"/>
        </w:tabs>
        <w:spacing w:line="240" w:lineRule="atLeast"/>
        <w:ind w:right="-1"/>
        <w:jc w:val="both"/>
      </w:pPr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36" w:rsidRDefault="003B5636" w:rsidP="00483631">
      <w:r>
        <w:separator/>
      </w:r>
    </w:p>
  </w:endnote>
  <w:endnote w:type="continuationSeparator" w:id="0">
    <w:p w:rsidR="003B5636" w:rsidRDefault="003B5636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36" w:rsidRDefault="003B5636" w:rsidP="00483631">
      <w:r>
        <w:separator/>
      </w:r>
    </w:p>
  </w:footnote>
  <w:footnote w:type="continuationSeparator" w:id="0">
    <w:p w:rsidR="003B5636" w:rsidRDefault="003B5636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101C8">
      <w:rPr>
        <w:noProof/>
      </w:rPr>
      <w:t>- 6 -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AB6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835"/>
    <w:rsid w:val="00400998"/>
    <w:rsid w:val="00400A40"/>
    <w:rsid w:val="00400A66"/>
    <w:rsid w:val="00400BDC"/>
    <w:rsid w:val="00400BFE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6B8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2B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6C3"/>
    <w:rsid w:val="007D37DE"/>
    <w:rsid w:val="007D3801"/>
    <w:rsid w:val="007D3902"/>
    <w:rsid w:val="007D3B91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03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2D15"/>
    <w:rsid w:val="009B30E1"/>
    <w:rsid w:val="009B327F"/>
    <w:rsid w:val="009B328F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9D9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812"/>
    <w:rsid w:val="00A57971"/>
    <w:rsid w:val="00A57D4C"/>
    <w:rsid w:val="00A57F67"/>
    <w:rsid w:val="00A57FED"/>
    <w:rsid w:val="00A6046B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550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C5A"/>
    <w:rsid w:val="00E04E72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1C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79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C5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B2F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905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5F63DC1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83A2-36C1-449F-818E-E2220C15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1725</Words>
  <Characters>12030</Characters>
  <Application>Microsoft Office Word</Application>
  <DocSecurity>0</DocSecurity>
  <Lines>100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SEVGI AYDIN</cp:lastModifiedBy>
  <cp:revision>10</cp:revision>
  <cp:lastPrinted>2026-04-15T06:23:00Z</cp:lastPrinted>
  <dcterms:created xsi:type="dcterms:W3CDTF">2026-06-10T06:11:00Z</dcterms:created>
  <dcterms:modified xsi:type="dcterms:W3CDTF">2026-06-10T12:54:00Z</dcterms:modified>
</cp:coreProperties>
</file>