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3E21" w:rsidRPr="002D00A5" w:rsidTr="0099042D">
        <w:trPr>
          <w:trHeight w:val="1008"/>
        </w:trPr>
        <w:tc>
          <w:tcPr>
            <w:tcW w:w="3510" w:type="dxa"/>
          </w:tcPr>
          <w:p w:rsidR="00003E21" w:rsidRPr="002D00A5" w:rsidRDefault="00003E21" w:rsidP="0099042D">
            <w:pPr>
              <w:ind w:right="283"/>
              <w:jc w:val="center"/>
            </w:pPr>
            <w:r w:rsidRPr="002D00A5">
              <w:t>T.C.</w:t>
            </w:r>
          </w:p>
          <w:p w:rsidR="00003E21" w:rsidRPr="002D00A5" w:rsidRDefault="00003E21" w:rsidP="0099042D">
            <w:pPr>
              <w:ind w:right="283"/>
              <w:jc w:val="center"/>
            </w:pPr>
            <w:r w:rsidRPr="002D00A5">
              <w:t>ANKARA BÜYÜKŞEHİR</w:t>
            </w:r>
          </w:p>
          <w:p w:rsidR="00003E21" w:rsidRPr="002D00A5" w:rsidRDefault="00003E21" w:rsidP="0099042D">
            <w:pPr>
              <w:ind w:right="283"/>
              <w:jc w:val="center"/>
            </w:pPr>
            <w:r w:rsidRPr="002D00A5">
              <w:t>BELEDİYE MECLİSİ</w:t>
            </w:r>
          </w:p>
        </w:tc>
      </w:tr>
    </w:tbl>
    <w:p w:rsidR="00003E21" w:rsidRDefault="00003E21" w:rsidP="00003E21">
      <w:pPr>
        <w:tabs>
          <w:tab w:val="left" w:pos="1935"/>
        </w:tabs>
        <w:ind w:right="283"/>
        <w:jc w:val="both"/>
      </w:pPr>
    </w:p>
    <w:p w:rsidR="00003E21" w:rsidRDefault="00003E21" w:rsidP="00003E21">
      <w:pPr>
        <w:tabs>
          <w:tab w:val="left" w:pos="9356"/>
        </w:tabs>
        <w:ind w:right="-1"/>
        <w:jc w:val="both"/>
      </w:pPr>
      <w:r>
        <w:t xml:space="preserve">Karar No: </w:t>
      </w:r>
      <w:r w:rsidR="00891B56">
        <w:t>508</w:t>
      </w:r>
      <w:r w:rsidRPr="002D00A5">
        <w:t xml:space="preserve">                                             </w:t>
      </w:r>
      <w:r>
        <w:t xml:space="preserve">                                  </w:t>
      </w:r>
      <w:r w:rsidRPr="002D00A5">
        <w:t xml:space="preserve">                           </w:t>
      </w:r>
      <w:r>
        <w:t xml:space="preserve">           09.04.2026</w:t>
      </w:r>
    </w:p>
    <w:p w:rsidR="00003E21" w:rsidRDefault="00003E21" w:rsidP="001157BF">
      <w:pPr>
        <w:ind w:right="-1"/>
        <w:jc w:val="center"/>
        <w:rPr>
          <w:sz w:val="23"/>
          <w:szCs w:val="23"/>
        </w:rPr>
      </w:pPr>
    </w:p>
    <w:p w:rsidR="00697D2F" w:rsidRDefault="005C0890" w:rsidP="00891B56">
      <w:pPr>
        <w:ind w:right="-1"/>
        <w:jc w:val="center"/>
        <w:rPr>
          <w:sz w:val="23"/>
          <w:szCs w:val="23"/>
        </w:rPr>
      </w:pPr>
      <w:r w:rsidRPr="00CF4638">
        <w:rPr>
          <w:sz w:val="23"/>
          <w:szCs w:val="23"/>
        </w:rPr>
        <w:t>K A R A R</w:t>
      </w: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891B56" w:rsidP="001157BF">
      <w:pPr>
        <w:tabs>
          <w:tab w:val="left" w:pos="9356"/>
        </w:tabs>
        <w:ind w:right="-1" w:firstLine="708"/>
        <w:jc w:val="both"/>
      </w:pPr>
      <w:r>
        <w:t>Belediyemizin Dünya Şehirleri Kültür Forumu (World Cities Culture Forum-WCCF) üyeliğine</w:t>
      </w:r>
      <w:r w:rsidR="009E74D4" w:rsidRPr="00FB2400">
        <w:t xml:space="preserve"> </w:t>
      </w:r>
      <w:r w:rsidR="001213EF" w:rsidRPr="00FB2400">
        <w:t>ilişkin</w:t>
      </w:r>
      <w:r w:rsidR="001213EF">
        <w:t xml:space="preserve"> </w:t>
      </w:r>
      <w:r>
        <w:t>Kültür, Sanat ve Sosyal İşler</w:t>
      </w:r>
      <w:r w:rsidR="00A80D98">
        <w:t xml:space="preserve"> Dairesi Başkanlığının</w:t>
      </w:r>
      <w:r w:rsidR="0077160C" w:rsidRPr="002B402E">
        <w:t xml:space="preserve"> </w:t>
      </w:r>
      <w:r>
        <w:t>08</w:t>
      </w:r>
      <w:r w:rsidR="004565BF" w:rsidRPr="002B402E">
        <w:t>.</w:t>
      </w:r>
      <w:r w:rsidR="00003E21">
        <w:t>04</w:t>
      </w:r>
      <w:r w:rsidR="004565BF" w:rsidRPr="002B402E">
        <w:t>.</w:t>
      </w:r>
      <w:r w:rsidR="0077160C" w:rsidRPr="002B402E">
        <w:t>202</w:t>
      </w:r>
      <w:r w:rsidR="002B402E">
        <w:t>6</w:t>
      </w:r>
      <w:r w:rsidR="0077160C" w:rsidRPr="002B402E">
        <w:t xml:space="preserve"> tarihli</w:t>
      </w:r>
      <w:r w:rsidR="00DC517B" w:rsidRPr="002B402E">
        <w:t xml:space="preserve"> ve E-</w:t>
      </w:r>
      <w:r>
        <w:t>2198913</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003E21">
        <w:t>09</w:t>
      </w:r>
      <w:r w:rsidR="0077160C" w:rsidRPr="002B402E">
        <w:t>.</w:t>
      </w:r>
      <w:r w:rsidR="00003E21">
        <w:t>04</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891B56" w:rsidRDefault="0077160C" w:rsidP="00891B56">
      <w:pPr>
        <w:tabs>
          <w:tab w:val="left" w:pos="9356"/>
        </w:tabs>
        <w:ind w:right="-1" w:firstLine="708"/>
        <w:jc w:val="both"/>
      </w:pPr>
      <w:r w:rsidRPr="002B402E">
        <w:t xml:space="preserve">Konunun Komisyona gönderilmeden görüşülüp karara bağlanmasını isteyen Meclis </w:t>
      </w:r>
      <w:r w:rsidR="00003E21">
        <w:t>2</w:t>
      </w:r>
      <w:r w:rsidRPr="002B402E">
        <w:t xml:space="preserve">. Başkan Vekili </w:t>
      </w:r>
      <w:r w:rsidR="00A8068D">
        <w:t>E</w:t>
      </w:r>
      <w:r w:rsidR="00003E21">
        <w:t>mre DOĞAN</w:t>
      </w:r>
      <w:r w:rsidR="00CA0C36">
        <w:t>’ın</w:t>
      </w:r>
      <w:r w:rsidR="00CA0C36" w:rsidRPr="002B402E">
        <w:t xml:space="preserve"> </w:t>
      </w:r>
      <w:r w:rsidRPr="002B402E">
        <w:t>şifahi önerisinin kabulü ile konu üzerinde yapılan görüşmelerden sonra;</w:t>
      </w:r>
      <w:r w:rsidR="001213EF">
        <w:t xml:space="preserve"> </w:t>
      </w:r>
      <w:r w:rsidR="00891B56" w:rsidRPr="00891B56">
        <w:t>Dünya Şehirleri Kültür Forumu (WCCF), kültürün gelişen ve dirençli şehirlerin merkezinde yer alması vizyonuyla 2012 yılında Londra'da kurulmuş; günümüzde aralarında Londra, Paris, New York, Tokyo ve İstanbul'un da bulunduğu 6 kıtadan 47 şehri temsil eden dünyanın önde gelen ve en prestijli yerel yönetim ağlarından biridir. WCCF; şehir liderlerinin en iyi fikirlerini paylaştığı, şehrin temellerini güçlendiren kültür politikalarını tasarladığı ve kentsel sorunlara kültür odaklı çözümler ürettiği profesyonel bir iş birliği platformu olarak faaliyet göster</w:t>
      </w:r>
      <w:r w:rsidR="004A52EF">
        <w:t>diği,</w:t>
      </w:r>
    </w:p>
    <w:p w:rsidR="00891B56" w:rsidRDefault="00891B56" w:rsidP="00891B56">
      <w:pPr>
        <w:tabs>
          <w:tab w:val="left" w:pos="9356"/>
        </w:tabs>
        <w:ind w:right="-1" w:firstLine="708"/>
        <w:jc w:val="both"/>
      </w:pPr>
    </w:p>
    <w:p w:rsidR="00891B56" w:rsidRDefault="00891B56" w:rsidP="00891B56">
      <w:pPr>
        <w:tabs>
          <w:tab w:val="left" w:pos="9356"/>
        </w:tabs>
        <w:ind w:right="-1" w:firstLine="708"/>
        <w:jc w:val="both"/>
      </w:pPr>
      <w:r w:rsidRPr="00891B56">
        <w:t>Söz konusu ağa üyelik, Ankara'nın uluslararası alandaki kültürel profilini yükseltirken Belediyemizin diğer küresel şehirlerin başarısı kanıtlanmış kültür politikalarına doğrudan erişim sağlamasına ve şehrimizin sosyal gelişiminde hızlı bir ilerleme kaydedilmesine imkân tanıyacaktır. Ankara'nın bu süreçte ağa dahil olması; şehrimizin kültürel verilerinin uluslararası standartlarda ölçülmesini sağlayacak Veri Çalışma Grubu'na girmesine, küresel raporlama süreçlerine yön vermesine ve 2028 yılında yayınlanacak ola</w:t>
      </w:r>
      <w:r>
        <w:t>n Dünya Şehirleri Kültür Raporu</w:t>
      </w:r>
      <w:r w:rsidRPr="00891B56">
        <w:t>nda yer almasına olanak sağlayacaktır. Ayrıca; WCCF’in üyelerine sunduğu Liderlik Değişim Programı ve 2026 yılı içinde başlayacak olan “Global Fellowship” programı ile personelimiz uluslararası eğitim, mentorluk ve yerinde uygulama deneyimi kazanma şansı elde edecektir.</w:t>
      </w:r>
      <w:r>
        <w:t xml:space="preserve"> </w:t>
      </w:r>
      <w:r w:rsidRPr="00891B56">
        <w:t>WCCF'in katılımcı, uluslararası iş birliklerine dayanan ve hak temelli vizyonu; Belediyemizin kentsel gelişim hedefleri</w:t>
      </w:r>
      <w:r>
        <w:t>yle tam bir uyum içerisind</w:t>
      </w:r>
      <w:r w:rsidR="004A52EF">
        <w:t>e olduğu,</w:t>
      </w:r>
      <w:bookmarkStart w:id="0" w:name="_GoBack"/>
      <w:bookmarkEnd w:id="0"/>
    </w:p>
    <w:p w:rsidR="00891B56" w:rsidRDefault="00891B56" w:rsidP="00891B56">
      <w:pPr>
        <w:tabs>
          <w:tab w:val="left" w:pos="9356"/>
        </w:tabs>
        <w:ind w:right="-1" w:firstLine="708"/>
        <w:jc w:val="both"/>
      </w:pPr>
    </w:p>
    <w:p w:rsidR="00CF4638" w:rsidRPr="002B402E" w:rsidRDefault="00891B56" w:rsidP="00891B56">
      <w:pPr>
        <w:tabs>
          <w:tab w:val="left" w:pos="9356"/>
        </w:tabs>
        <w:ind w:right="-1" w:firstLine="708"/>
        <w:jc w:val="both"/>
      </w:pPr>
      <w:r>
        <w:t>Bu nedenle;</w:t>
      </w:r>
      <w:r w:rsidRPr="00891B56">
        <w:t xml:space="preserve"> Ankara'nın idari bir merkez olmanın yanı sıra kültürü kentsel gelişimin merkezine koyan küresel bir "kültür başkenti" olma hedefini pekiştirmek, küresel kültürel diplomasi içinde güçlü bir görünürlük kazanmak ve sürdürülebilir kalkınma amaçları doğrultusunda uluslararası platformlarda söz sahibi olmak amacıyla Belediyemiz vasıtasıyla Başkentimizin Dünya Şehirleri Kültür Forumu'na (WCCF) üye olması öngörülmektedir. Yeni katılan şehirler için belirlenen minimum iki yıl süreli üyelik şartı kapsamında gerekli olan ve WCCF yönetimince</w:t>
      </w:r>
      <w:r>
        <w:t xml:space="preserve"> Büyükşehir Belediyesi Kültür, Sanat ve Sosyal İşler Dairesi Başkanlığının</w:t>
      </w:r>
      <w:r w:rsidRPr="00891B56">
        <w:t xml:space="preserve"> bilgileri iletilecek katılım ve üyelik bedelinin ödenmesi, üyeliğin gerektirdiği tüm sorumlulukların yerine getirilmesi için 5393 sayılı Belediye Kanununun 18 (p) maddesi gereğince Büyükşehir Belediye Başkanına yetki verilmesi, iş ve işlemlerin yürütülmesiyle ilgili olarak Kültür, Sanat ve Sosyal İşler Dairesi Başkanlığının görevlendirilmesi</w:t>
      </w:r>
      <w:r>
        <w:t>ne</w:t>
      </w:r>
      <w:r w:rsidRPr="00891B56">
        <w:t xml:space="preserve"> </w:t>
      </w:r>
      <w:r w:rsidR="00A02190">
        <w:t xml:space="preserve">ilişkin teklif </w:t>
      </w:r>
      <w:r w:rsidR="00A45B93">
        <w:t>oylanarak</w:t>
      </w:r>
      <w:r w:rsidR="00BE58B5">
        <w:t xml:space="preserve"> AK Parti ve MHP Gruplarının ret oylarına rağmen</w:t>
      </w:r>
      <w:r w:rsidR="00CD047B">
        <w:t xml:space="preserve"> </w:t>
      </w:r>
      <w:r w:rsidR="00A45B93">
        <w:t>oy</w:t>
      </w:r>
      <w:r w:rsidR="00BE58B5">
        <w:t>çokluğu</w:t>
      </w:r>
      <w:r w:rsidR="00A45B93">
        <w:t xml:space="preserve"> ile kabul edildi.</w:t>
      </w:r>
    </w:p>
    <w:p w:rsidR="00701148" w:rsidRDefault="00701148" w:rsidP="001157BF">
      <w:pPr>
        <w:tabs>
          <w:tab w:val="left" w:pos="9356"/>
        </w:tabs>
        <w:ind w:right="-1" w:firstLine="708"/>
        <w:jc w:val="both"/>
      </w:pPr>
    </w:p>
    <w:p w:rsidR="00003E21" w:rsidRDefault="00003E21"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003E21"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003E21">
              <w:rPr>
                <w:color w:val="000000"/>
              </w:rPr>
              <w:t>2</w:t>
            </w:r>
            <w:r w:rsidRPr="002B402E">
              <w:rPr>
                <w:color w:val="000000"/>
              </w:rPr>
              <w:t>. Başkan V.</w:t>
            </w:r>
          </w:p>
        </w:tc>
        <w:tc>
          <w:tcPr>
            <w:tcW w:w="3690" w:type="dxa"/>
            <w:vAlign w:val="center"/>
          </w:tcPr>
          <w:p w:rsidR="00CF4638" w:rsidRPr="002B402E" w:rsidRDefault="00003E21" w:rsidP="001157BF">
            <w:pPr>
              <w:tabs>
                <w:tab w:val="left" w:pos="2920"/>
              </w:tabs>
              <w:ind w:right="-1"/>
              <w:jc w:val="center"/>
              <w:rPr>
                <w:color w:val="000000"/>
              </w:rPr>
            </w:pPr>
            <w:r>
              <w:t>Ece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003E21" w:rsidP="001157BF">
            <w:pPr>
              <w:autoSpaceDE w:val="0"/>
              <w:autoSpaceDN w:val="0"/>
              <w:adjustRightInd w:val="0"/>
              <w:ind w:left="-253" w:right="-1" w:firstLine="142"/>
              <w:jc w:val="center"/>
              <w:rPr>
                <w:color w:val="000000"/>
              </w:rPr>
            </w:pPr>
            <w:r>
              <w:rPr>
                <w:color w:val="000000"/>
              </w:rPr>
              <w:t>Songül GÖLPUNAR</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003E21">
      <w:pgSz w:w="11906" w:h="16838"/>
      <w:pgMar w:top="1134" w:right="1133"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21"/>
    <w:rsid w:val="00003E8A"/>
    <w:rsid w:val="00005C47"/>
    <w:rsid w:val="00005E26"/>
    <w:rsid w:val="000066D6"/>
    <w:rsid w:val="00006D5E"/>
    <w:rsid w:val="00007574"/>
    <w:rsid w:val="0001039E"/>
    <w:rsid w:val="000104AD"/>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1D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1A05"/>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24"/>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392"/>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29A"/>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87AF6"/>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52EF"/>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5B47"/>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4F1C"/>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2B1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1B56"/>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E74D4"/>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8B5"/>
    <w:rsid w:val="00BE62A3"/>
    <w:rsid w:val="00BE6A3B"/>
    <w:rsid w:val="00BE794F"/>
    <w:rsid w:val="00BF0A02"/>
    <w:rsid w:val="00BF1219"/>
    <w:rsid w:val="00BF1BAA"/>
    <w:rsid w:val="00BF1EE2"/>
    <w:rsid w:val="00BF21BA"/>
    <w:rsid w:val="00BF2796"/>
    <w:rsid w:val="00BF2900"/>
    <w:rsid w:val="00BF4122"/>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47B"/>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3CF8FB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52D09-04DA-48FB-AB72-EBC67BC4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2941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2026-04-10T13:47:00Z</cp:lastPrinted>
  <dcterms:created xsi:type="dcterms:W3CDTF">2026-04-10T08:36:00Z</dcterms:created>
  <dcterms:modified xsi:type="dcterms:W3CDTF">2026-04-10T13:47:00Z</dcterms:modified>
</cp:coreProperties>
</file>