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B23ABD" w:rsidP="009014CA">
      <w:pPr>
        <w:ind w:right="-1"/>
        <w:jc w:val="both"/>
      </w:pPr>
      <w:r>
        <w:t xml:space="preserve">Karar No: </w:t>
      </w:r>
      <w:r w:rsidR="003C3229">
        <w:t>5</w:t>
      </w:r>
      <w:r w:rsidR="00B444E8">
        <w:t>20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3C3229">
        <w:t xml:space="preserve"> 09</w:t>
      </w:r>
      <w:r w:rsidR="00305F2F">
        <w:t>.</w:t>
      </w:r>
      <w:r w:rsidR="003C3229">
        <w:t>04</w:t>
      </w:r>
      <w:r w:rsidR="0077160C">
        <w:t>.202</w:t>
      </w:r>
      <w:r w:rsidR="003C3229">
        <w:t>6</w:t>
      </w:r>
    </w:p>
    <w:p w:rsidR="00567F9F" w:rsidRDefault="00567F9F" w:rsidP="00BF2B54">
      <w:pPr>
        <w:ind w:right="-1"/>
        <w:jc w:val="center"/>
      </w:pPr>
    </w:p>
    <w:p w:rsidR="00406F0D" w:rsidRDefault="005C0890" w:rsidP="00BF2B54">
      <w:pPr>
        <w:ind w:right="-1"/>
        <w:jc w:val="center"/>
      </w:pPr>
      <w:r w:rsidRPr="002D00A5">
        <w:t>K A R A R</w:t>
      </w:r>
    </w:p>
    <w:p w:rsidR="003C3229" w:rsidRDefault="003C3229" w:rsidP="00BF2B54">
      <w:pPr>
        <w:ind w:right="-1"/>
        <w:jc w:val="center"/>
      </w:pPr>
    </w:p>
    <w:p w:rsidR="008C50A8" w:rsidRDefault="008C50A8" w:rsidP="00AA7ED1">
      <w:pPr>
        <w:ind w:right="-1"/>
      </w:pPr>
    </w:p>
    <w:p w:rsidR="008C50A8" w:rsidRDefault="008C50A8" w:rsidP="00AA7ED1">
      <w:pPr>
        <w:ind w:right="-1"/>
      </w:pPr>
    </w:p>
    <w:p w:rsidR="00EC582E" w:rsidRDefault="00B444E8" w:rsidP="00AA7ED1">
      <w:pPr>
        <w:ind w:right="-1" w:firstLine="708"/>
        <w:jc w:val="both"/>
      </w:pPr>
      <w:r>
        <w:t xml:space="preserve">Keçiören İlçesi Ayvalı Mahallesi 31743 ada 6 parselde 1/1000 ölçekli uygulama imar plan değişikliğine yapılan itirazlara </w:t>
      </w:r>
      <w:r w:rsidR="003C3229">
        <w:t xml:space="preserve">ilişkin </w:t>
      </w:r>
      <w:r w:rsidR="00005846" w:rsidRPr="00A35AF8">
        <w:t>İmar ve Bayındırlık</w:t>
      </w:r>
      <w:r w:rsidR="00A574C9" w:rsidRPr="007F325F">
        <w:t xml:space="preserve"> Komisyonu</w:t>
      </w:r>
      <w:r w:rsidR="00005846">
        <w:t xml:space="preserve">nun </w:t>
      </w:r>
      <w:r w:rsidR="006F31DA">
        <w:t>1</w:t>
      </w:r>
      <w:r w:rsidR="00A524FF">
        <w:t>7</w:t>
      </w:r>
      <w:r w:rsidR="00005846">
        <w:t>.</w:t>
      </w:r>
      <w:r w:rsidR="003C3229">
        <w:t>03.2026</w:t>
      </w:r>
      <w:r w:rsidR="00EC582E" w:rsidRPr="00E35A5A">
        <w:t xml:space="preserve"> tarihli ve </w:t>
      </w:r>
      <w:r w:rsidR="006F31DA">
        <w:t>59</w:t>
      </w:r>
      <w:r>
        <w:t>7</w:t>
      </w:r>
      <w:r w:rsidR="008C588B">
        <w:t xml:space="preserve"> </w:t>
      </w:r>
      <w:r w:rsidR="00EC582E" w:rsidRPr="00E35A5A">
        <w:t xml:space="preserve">sayılı Raporu Büyükşehir Belediye Meclisinin </w:t>
      </w:r>
      <w:r w:rsidR="00855A59">
        <w:t>09</w:t>
      </w:r>
      <w:r w:rsidR="00EC582E" w:rsidRPr="00E35A5A">
        <w:t>.</w:t>
      </w:r>
      <w:r w:rsidR="003C3229">
        <w:t>04</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B444E8" w:rsidRDefault="00EC582E" w:rsidP="00B444E8">
      <w:pPr>
        <w:pStyle w:val="NormalWeb"/>
        <w:spacing w:before="0" w:beforeAutospacing="0" w:after="0" w:afterAutospacing="0"/>
        <w:ind w:firstLine="708"/>
      </w:pPr>
      <w:r w:rsidRPr="00E35A5A">
        <w:t>Konu üzerinde yapılan görüşmelerde;</w:t>
      </w:r>
      <w:r w:rsidR="00A524FF">
        <w:t xml:space="preserve"> </w:t>
      </w:r>
      <w:r w:rsidR="00B444E8">
        <w:t>Keçiören Belediye Meclisi'nin 05.09.2025 tarih ve 486 sayılı kararıyla uygun görülerek Büyükşehir Belediye Meclisi'nin 14.10.2025 tarih ve 1507 sayılı kararı ile tadilen onaylanan, Ayvalı Mahallesi 31743 ada 6 parsele ilişkin 1/1000 ölçekli uygulama imar planına askı süreci içerisinde yapılan itirazlar Keçiören Belediye Meclisi'nin  02.01.2026 tarih ve 41 sayılı kararı ile reddedilerek, 5216 sayılı Kanun uyarınca İmar ve Şehircilik Dairesi Başkanlığına sunulduğu,</w:t>
      </w:r>
    </w:p>
    <w:p w:rsidR="00B444E8" w:rsidRDefault="00B444E8" w:rsidP="00B444E8">
      <w:pPr>
        <w:pStyle w:val="NormalWeb"/>
        <w:spacing w:before="0" w:beforeAutospacing="0" w:after="0" w:afterAutospacing="0"/>
        <w:ind w:firstLine="708"/>
      </w:pPr>
    </w:p>
    <w:p w:rsidR="00B444E8" w:rsidRDefault="00B444E8" w:rsidP="00B444E8">
      <w:pPr>
        <w:pStyle w:val="NormalWeb"/>
        <w:spacing w:before="0" w:beforeAutospacing="0" w:after="0" w:afterAutospacing="0"/>
        <w:ind w:firstLine="708"/>
      </w:pPr>
      <w:r>
        <w:t>Yapılan incelemede;</w:t>
      </w:r>
    </w:p>
    <w:p w:rsidR="00B444E8" w:rsidRDefault="00B444E8" w:rsidP="00B444E8">
      <w:pPr>
        <w:pStyle w:val="NormalWeb"/>
        <w:spacing w:before="0" w:beforeAutospacing="0" w:after="0" w:afterAutospacing="0"/>
        <w:ind w:firstLine="708"/>
      </w:pPr>
      <w:r>
        <w:t>Teklife konu alanın mevcut imar durumunun;</w:t>
      </w:r>
    </w:p>
    <w:p w:rsidR="00B444E8" w:rsidRDefault="00B444E8" w:rsidP="00B444E8">
      <w:pPr>
        <w:pStyle w:val="NormalWeb"/>
        <w:spacing w:before="0" w:beforeAutospacing="0" w:after="0" w:afterAutospacing="0"/>
        <w:ind w:firstLine="708"/>
      </w:pPr>
      <w:r>
        <w:t>1,068 m</w:t>
      </w:r>
      <w:r>
        <w:rPr>
          <w:vertAlign w:val="superscript"/>
        </w:rPr>
        <w:t>2</w:t>
      </w:r>
      <w:r>
        <w:t xml:space="preserve"> yüzölçümlü 31743 ada 6 parselin şahıs mülkiyetinden oluştuğu,</w:t>
      </w:r>
    </w:p>
    <w:p w:rsidR="00B444E8" w:rsidRDefault="00B444E8" w:rsidP="00B444E8">
      <w:pPr>
        <w:pStyle w:val="NormalWeb"/>
        <w:spacing w:before="0" w:beforeAutospacing="0" w:after="0" w:afterAutospacing="0"/>
        <w:ind w:firstLine="708"/>
      </w:pPr>
      <w:r>
        <w:t>31743 ada 6 sayılı parselin Serpmeevler Islah İmar Planında parselin cephe hattının belirlendiği ve “Konut Alanı, Ayrık Nizam 3 Kat” olarak planlandığı,</w:t>
      </w:r>
    </w:p>
    <w:p w:rsidR="00B444E8" w:rsidRDefault="00B444E8" w:rsidP="00B444E8">
      <w:pPr>
        <w:pStyle w:val="NormalWeb"/>
        <w:spacing w:before="0" w:beforeAutospacing="0" w:after="0" w:afterAutospacing="0"/>
        <w:ind w:firstLine="708"/>
      </w:pPr>
    </w:p>
    <w:p w:rsidR="00B444E8" w:rsidRDefault="00B444E8" w:rsidP="00B444E8">
      <w:pPr>
        <w:pStyle w:val="NormalWeb"/>
        <w:spacing w:before="0" w:beforeAutospacing="0" w:after="0" w:afterAutospacing="0"/>
        <w:ind w:firstLine="708"/>
      </w:pPr>
      <w:r>
        <w:t>Daha sonra onaylanan “Kat Arttırım Plan Notlarının” plan notu olarak onaylandığı planın plan paftası olarak onaylanmadığı dolayısıyla parsel formlarında ve planda belirlenen cephe hatlarında değişikliğe gidilmediği,</w:t>
      </w:r>
    </w:p>
    <w:p w:rsidR="00B444E8" w:rsidRDefault="00B444E8" w:rsidP="00B444E8">
      <w:pPr>
        <w:pStyle w:val="NormalWeb"/>
        <w:spacing w:before="0" w:beforeAutospacing="0" w:after="0" w:afterAutospacing="0"/>
        <w:ind w:firstLine="708"/>
      </w:pPr>
    </w:p>
    <w:p w:rsidR="00B444E8" w:rsidRDefault="00B444E8" w:rsidP="00B444E8">
      <w:pPr>
        <w:pStyle w:val="NormalWeb"/>
        <w:spacing w:before="0" w:beforeAutospacing="0" w:after="0" w:afterAutospacing="0"/>
        <w:ind w:firstLine="708"/>
      </w:pPr>
      <w:r>
        <w:t>Bahse konu taşınmazın da içerisinde yer aldığı “Serpmeevler Mahallesi Islah İmar Planı Revizyonu”nun 17.03.1999 tarih ve 32 sayılı karar ile onayladığı ve taşınmazın “Konut Alanı” olarak planlandığı ve yapılaşma koşullarının “Ayrık Nizam 4 Kat, Taks:0.40, Kaks:1.60” şeklinde belirlendiği ve kütle çizimi yapıldığı,</w:t>
      </w:r>
    </w:p>
    <w:p w:rsidR="00B444E8" w:rsidRDefault="00B444E8" w:rsidP="00B444E8">
      <w:pPr>
        <w:pStyle w:val="NormalWeb"/>
        <w:spacing w:before="0" w:beforeAutospacing="0" w:after="0" w:afterAutospacing="0"/>
        <w:ind w:firstLine="708"/>
      </w:pPr>
    </w:p>
    <w:p w:rsidR="00B444E8" w:rsidRDefault="00B444E8" w:rsidP="00B444E8">
      <w:pPr>
        <w:pStyle w:val="NormalWeb"/>
        <w:spacing w:before="0" w:beforeAutospacing="0" w:after="0" w:afterAutospacing="0"/>
        <w:ind w:firstLine="708"/>
      </w:pPr>
      <w:r>
        <w:t>31743 ada 6 parsele ilişkin 1/1000 Ölçekli Uygulama İmar Planı Değişikliğinin Keçiören Belediye Meclisi’nin 05.09.2025 tarih ve 486 sayılı kararı, Ankara Büyükşehir Belediye Meclisi’nin 14.10.2025 tarih ve 1507 sayılı kararıyla onaylandığı,</w:t>
      </w:r>
    </w:p>
    <w:p w:rsidR="00B444E8" w:rsidRDefault="00B444E8" w:rsidP="00B444E8">
      <w:pPr>
        <w:pStyle w:val="NormalWeb"/>
        <w:spacing w:before="0" w:beforeAutospacing="0" w:after="0" w:afterAutospacing="0"/>
        <w:ind w:firstLine="708"/>
      </w:pPr>
    </w:p>
    <w:p w:rsidR="00B444E8" w:rsidRDefault="00B444E8" w:rsidP="00B444E8">
      <w:pPr>
        <w:pStyle w:val="NormalWeb"/>
        <w:spacing w:before="0" w:beforeAutospacing="0" w:after="0" w:afterAutospacing="0"/>
        <w:ind w:firstLine="708"/>
      </w:pPr>
      <w:r>
        <w:t>Onaylı plan değişikliğinde; 31743 ada 6 parselin "Konut Alanı olarak planlandığı ve yapılaşma koşullarının "Ayrık Nizam 4 Kat. Taks:0.40, Kaks:1.60" şeklinde belirlendiği: yollardan çekme mesafesinin parselin kuzeyinde 3 metre. batısında 10 metre, güneyinde 7 metre ve doğusunda ise 3 metre olarak belirlendiği,</w:t>
      </w:r>
    </w:p>
    <w:p w:rsidR="00B444E8" w:rsidRDefault="00B444E8" w:rsidP="00B444E8">
      <w:pPr>
        <w:pStyle w:val="NormalWeb"/>
        <w:spacing w:before="0" w:beforeAutospacing="0" w:after="0" w:afterAutospacing="0"/>
        <w:ind w:firstLine="708"/>
      </w:pPr>
    </w:p>
    <w:p w:rsidR="00B444E8" w:rsidRDefault="00B444E8" w:rsidP="00B444E8">
      <w:pPr>
        <w:pStyle w:val="NormalWeb"/>
        <w:spacing w:before="0" w:beforeAutospacing="0" w:after="0" w:afterAutospacing="0"/>
        <w:ind w:firstLine="708"/>
      </w:pPr>
      <w:r>
        <w:t>Onaylanan İmar Planı Değişikliğinin, Keçiören Belediyesi İmar ve Şehircilik Müdürlüğü'nün  ilan panosunda, internet sayfasında ve Çevre, Şehircilik ve İklim Değişikliği Bakanlığı E-Plan Otomasyon Sisteminde 24.10.2025 tarihi itibariyle 1 ay süre ile askıya çıkartıldığı,</w:t>
      </w:r>
    </w:p>
    <w:p w:rsidR="00B444E8" w:rsidRDefault="00B444E8" w:rsidP="00B444E8">
      <w:pPr>
        <w:pStyle w:val="NormalWeb"/>
        <w:spacing w:before="0" w:beforeAutospacing="0" w:after="0" w:afterAutospacing="0"/>
        <w:ind w:firstLine="708"/>
      </w:pPr>
    </w:p>
    <w:p w:rsidR="00B444E8" w:rsidRDefault="00B444E8" w:rsidP="00B444E8">
      <w:pPr>
        <w:pStyle w:val="NormalWeb"/>
        <w:spacing w:before="0" w:beforeAutospacing="0" w:after="0" w:afterAutospacing="0"/>
      </w:pPr>
    </w:p>
    <w:p w:rsidR="00B444E8" w:rsidRDefault="00B444E8" w:rsidP="00B444E8">
      <w:pPr>
        <w:pStyle w:val="NormalWeb"/>
        <w:spacing w:before="0" w:beforeAutospacing="0" w:after="0" w:afterAutospacing="0"/>
      </w:pPr>
    </w:p>
    <w:p w:rsidR="00B444E8" w:rsidRDefault="00B444E8" w:rsidP="00B444E8">
      <w:pPr>
        <w:pStyle w:val="NormalWeb"/>
        <w:spacing w:before="0" w:beforeAutospacing="0" w:after="0" w:afterAutospacing="0"/>
      </w:pPr>
    </w:p>
    <w:p w:rsidR="00B444E8" w:rsidRDefault="00B444E8" w:rsidP="00B444E8">
      <w:pPr>
        <w:pStyle w:val="NormalWeb"/>
        <w:spacing w:before="0" w:beforeAutospacing="0" w:after="0" w:afterAutospacing="0"/>
      </w:pPr>
    </w:p>
    <w:p w:rsidR="00B444E8" w:rsidRDefault="00B444E8" w:rsidP="00B444E8">
      <w:pPr>
        <w:pStyle w:val="NormalWeb"/>
        <w:spacing w:before="0" w:beforeAutospacing="0" w:after="0" w:afterAutospacing="0"/>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444E8" w:rsidRPr="002D00A5" w:rsidTr="00677B3D">
        <w:trPr>
          <w:trHeight w:val="1008"/>
        </w:trPr>
        <w:tc>
          <w:tcPr>
            <w:tcW w:w="3510" w:type="dxa"/>
          </w:tcPr>
          <w:p w:rsidR="00B444E8" w:rsidRPr="002D00A5" w:rsidRDefault="00B444E8" w:rsidP="00677B3D">
            <w:pPr>
              <w:ind w:right="-1"/>
              <w:jc w:val="center"/>
            </w:pPr>
            <w:r w:rsidRPr="002D00A5">
              <w:t>T.C.</w:t>
            </w:r>
          </w:p>
          <w:p w:rsidR="00B444E8" w:rsidRPr="002D00A5" w:rsidRDefault="00B444E8" w:rsidP="00677B3D">
            <w:pPr>
              <w:ind w:right="-1"/>
              <w:jc w:val="center"/>
            </w:pPr>
            <w:r w:rsidRPr="002D00A5">
              <w:t>ANKARA BÜYÜKŞEHİR</w:t>
            </w:r>
          </w:p>
          <w:p w:rsidR="00B444E8" w:rsidRPr="002D00A5" w:rsidRDefault="00B444E8" w:rsidP="00677B3D">
            <w:pPr>
              <w:ind w:right="-1"/>
              <w:jc w:val="center"/>
            </w:pPr>
            <w:r w:rsidRPr="002D00A5">
              <w:t>BELEDİYE MECLİSİ</w:t>
            </w:r>
          </w:p>
        </w:tc>
      </w:tr>
    </w:tbl>
    <w:p w:rsidR="00B444E8" w:rsidRDefault="00B444E8" w:rsidP="00B444E8">
      <w:pPr>
        <w:tabs>
          <w:tab w:val="left" w:pos="1935"/>
          <w:tab w:val="left" w:pos="9356"/>
        </w:tabs>
        <w:ind w:right="-1"/>
        <w:jc w:val="both"/>
      </w:pPr>
    </w:p>
    <w:p w:rsidR="00B444E8" w:rsidRDefault="00B444E8" w:rsidP="00B444E8">
      <w:pPr>
        <w:tabs>
          <w:tab w:val="left" w:pos="1935"/>
          <w:tab w:val="left" w:pos="9356"/>
        </w:tabs>
        <w:ind w:right="-1"/>
        <w:jc w:val="both"/>
      </w:pPr>
    </w:p>
    <w:p w:rsidR="00B444E8" w:rsidRDefault="00B444E8" w:rsidP="00B444E8">
      <w:pPr>
        <w:ind w:right="-1"/>
        <w:jc w:val="both"/>
      </w:pPr>
      <w:r>
        <w:t>Karar No: 520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B444E8" w:rsidRDefault="00B444E8" w:rsidP="00B444E8">
      <w:pPr>
        <w:pStyle w:val="NormalWeb"/>
        <w:spacing w:before="0" w:beforeAutospacing="0" w:after="0" w:afterAutospacing="0"/>
        <w:jc w:val="center"/>
      </w:pPr>
    </w:p>
    <w:p w:rsidR="00B444E8" w:rsidRDefault="00B444E8" w:rsidP="00B444E8">
      <w:pPr>
        <w:pStyle w:val="NormalWeb"/>
        <w:spacing w:before="0" w:beforeAutospacing="0" w:after="0" w:afterAutospacing="0"/>
        <w:jc w:val="center"/>
      </w:pPr>
      <w:r>
        <w:t>-2-</w:t>
      </w:r>
    </w:p>
    <w:p w:rsidR="00B444E8" w:rsidRDefault="00B444E8" w:rsidP="00B444E8">
      <w:pPr>
        <w:pStyle w:val="NormalWeb"/>
        <w:spacing w:before="0" w:beforeAutospacing="0" w:after="0" w:afterAutospacing="0"/>
        <w:ind w:firstLine="708"/>
      </w:pPr>
    </w:p>
    <w:p w:rsidR="00B444E8" w:rsidRDefault="00B444E8" w:rsidP="00B444E8">
      <w:pPr>
        <w:pStyle w:val="NormalWeb"/>
        <w:spacing w:before="0" w:beforeAutospacing="0" w:after="0" w:afterAutospacing="0"/>
        <w:ind w:firstLine="708"/>
      </w:pPr>
    </w:p>
    <w:p w:rsidR="00B444E8" w:rsidRDefault="00B444E8" w:rsidP="00B444E8">
      <w:pPr>
        <w:pStyle w:val="NormalWeb"/>
        <w:spacing w:before="0" w:beforeAutospacing="0" w:after="0" w:afterAutospacing="0"/>
        <w:ind w:firstLine="708"/>
      </w:pPr>
    </w:p>
    <w:p w:rsidR="00B444E8" w:rsidRDefault="00B444E8" w:rsidP="00B444E8">
      <w:pPr>
        <w:pStyle w:val="NormalWeb"/>
        <w:spacing w:before="0" w:beforeAutospacing="0" w:after="0" w:afterAutospacing="0"/>
        <w:ind w:firstLine="708"/>
      </w:pPr>
      <w:r>
        <w:t>Söz konusu İmar Planı Değişikliğine 2 adet dilekçe ile itiraz edildiği,</w:t>
      </w:r>
    </w:p>
    <w:p w:rsidR="00B444E8" w:rsidRDefault="00B444E8" w:rsidP="00B444E8">
      <w:pPr>
        <w:pStyle w:val="NormalWeb"/>
        <w:spacing w:before="0" w:beforeAutospacing="0" w:after="0" w:afterAutospacing="0"/>
        <w:ind w:firstLine="708"/>
      </w:pPr>
      <w:r>
        <w:t>1/1000 ölçekli uygulama imar planına yapılan itirazlara ilişkin olarak;</w:t>
      </w:r>
    </w:p>
    <w:p w:rsidR="00B444E8" w:rsidRDefault="00B444E8" w:rsidP="00B444E8">
      <w:pPr>
        <w:pStyle w:val="NormalWeb"/>
        <w:spacing w:before="0" w:beforeAutospacing="0" w:after="0" w:afterAutospacing="0"/>
        <w:ind w:firstLine="708"/>
      </w:pPr>
      <w:r>
        <w:t>1- Şe** KO* ve 4 diğer kişinin 12.11.2025 tarihli ve E-1714590 sayılı dilekçesi ile 31743 ada 6 parsele ilişkin yapılan imar planı değişikliğini kabul etmediği belirtilerek ve itiraz ettiği,</w:t>
      </w:r>
    </w:p>
    <w:p w:rsidR="00B444E8" w:rsidRDefault="00B444E8" w:rsidP="00B444E8">
      <w:pPr>
        <w:pStyle w:val="NormalWeb"/>
        <w:spacing w:before="0" w:beforeAutospacing="0" w:after="0" w:afterAutospacing="0"/>
        <w:ind w:firstLine="708"/>
      </w:pPr>
    </w:p>
    <w:p w:rsidR="00B444E8" w:rsidRDefault="00B444E8" w:rsidP="00B444E8">
      <w:pPr>
        <w:pStyle w:val="NormalWeb"/>
        <w:spacing w:before="0" w:beforeAutospacing="0" w:after="0" w:afterAutospacing="0"/>
        <w:ind w:firstLine="708"/>
      </w:pPr>
      <w:r>
        <w:t>2- Ba** KÖ** ve 4 diğer kişinin 12.11.2025 tarihli ve E-1714148 sayılı dilekçesi ile söz konusu imar planı değişikliği ile yan parsellere 5 metre olan konut alanı sınırının 3 metre olarak revize edilerek, 7 parselin doğu cephesinde yer alan konut alanının tamamen işgal edildiği, böylelikle 7 parselin doğu cephesinde maliklerin ortak alanı niteliğindeki arsa payları işgal edilerek, mülkiyet hakkı ihlal edildiği, söz konusu durumun taşınmazın üzerindeki tasarruf haklarını kısıtlayarak, rayiç ve satış bedellerini olumsuz etkileyeceği, ayrıca yapılan işlemde hiçbir şekilde kamu yararı bulunmadığından söz konusu plan değişikliğine itiraz ettiği,</w:t>
      </w:r>
    </w:p>
    <w:p w:rsidR="00B444E8" w:rsidRDefault="00B444E8" w:rsidP="00B444E8">
      <w:pPr>
        <w:pStyle w:val="NormalWeb"/>
        <w:spacing w:before="0" w:beforeAutospacing="0" w:after="0" w:afterAutospacing="0"/>
        <w:ind w:firstLine="708"/>
      </w:pPr>
    </w:p>
    <w:p w:rsidR="00B444E8" w:rsidRDefault="00B444E8" w:rsidP="00B444E8">
      <w:pPr>
        <w:pStyle w:val="NormalWeb"/>
        <w:spacing w:before="0" w:beforeAutospacing="0" w:after="0" w:afterAutospacing="0"/>
        <w:ind w:firstLine="708"/>
      </w:pPr>
      <w:r>
        <w:t>Başkanlığımızca yapılan değerlendirmede; Söz konusu plan değişikliğine yapılan itirazlara ilişkin Keçiören Belediye Meclisi'nin 02.01.2026 tarih ve 41 sayılı red kararının uygun olduğu,​</w:t>
      </w:r>
    </w:p>
    <w:p w:rsidR="00B444E8" w:rsidRDefault="00B444E8" w:rsidP="00B444E8">
      <w:pPr>
        <w:pStyle w:val="NormalWeb"/>
        <w:spacing w:before="0" w:beforeAutospacing="0" w:after="0" w:afterAutospacing="0"/>
        <w:ind w:firstLine="708"/>
      </w:pPr>
      <w:r>
        <w:t> </w:t>
      </w:r>
      <w:r>
        <w:t> </w:t>
      </w:r>
    </w:p>
    <w:p w:rsidR="00567F9F" w:rsidRDefault="00B444E8" w:rsidP="00B444E8">
      <w:pPr>
        <w:tabs>
          <w:tab w:val="left" w:pos="0"/>
        </w:tabs>
        <w:ind w:right="-1" w:firstLine="709"/>
        <w:jc w:val="both"/>
      </w:pPr>
      <w:r>
        <w:t>Keçiören İlçesi Ayvalı Mahallesi 31743 ada 6 parsele ilişkin 1/1000 ölçekli uygulama imar planına, askı süreci içerisinde yapılan itirazların reddine ilişkin Keçiören Belediye Meclisinin 02.01.2026 tarihli ve 41 sayılı kararının Üyeler Mehmet Emin AYAZ, Fethi ÇAKMAK, Murat YALÇIN ve Cemal TEKİN’in  “itirazlara esas ana planın onayına muhalif olduğumuzdan itirazların değerlendirilmesine ilişkin karara katılmıyoruz” Şeklindeki muhalefetlerine rağmen</w:t>
      </w:r>
      <w:r w:rsidR="001114FC">
        <w:t xml:space="preserve"> komisyonca oyçokluğu ile uygun görülen</w:t>
      </w:r>
      <w:r w:rsidR="00EC582E" w:rsidRPr="00896330">
        <w:t xml:space="preserve"> </w:t>
      </w:r>
      <w:r w:rsidR="00005846" w:rsidRPr="00896330">
        <w:t>İmar ve Bayındırlık</w:t>
      </w:r>
      <w:r w:rsidR="00A574C9" w:rsidRPr="00896330">
        <w:t xml:space="preserve"> </w:t>
      </w:r>
      <w:r w:rsidR="00EC582E" w:rsidRPr="00896330">
        <w:t>Komisyonu Raporu</w:t>
      </w:r>
      <w:r w:rsidR="001114FC">
        <w:t xml:space="preserve"> oylanarak</w:t>
      </w:r>
      <w:r w:rsidR="00F30480">
        <w:t xml:space="preserve"> </w:t>
      </w:r>
      <w:r w:rsidR="001114FC" w:rsidRPr="00B444E8">
        <w:t xml:space="preserve">AK </w:t>
      </w:r>
      <w:r w:rsidRPr="00B444E8">
        <w:t>Parti, MHP, BBP Grupları</w:t>
      </w:r>
      <w:r>
        <w:t>nın</w:t>
      </w:r>
      <w:r w:rsidRPr="00B444E8">
        <w:t xml:space="preserve"> muhalefetlerine rağmen oyçokluğu ile kabul edildi</w:t>
      </w:r>
      <w:r>
        <w:t>.</w:t>
      </w:r>
    </w:p>
    <w:p w:rsidR="00F430A7" w:rsidRDefault="00F430A7" w:rsidP="00567F9F">
      <w:pPr>
        <w:ind w:firstLine="708"/>
        <w:jc w:val="both"/>
      </w:pPr>
    </w:p>
    <w:p w:rsidR="00F30480" w:rsidRDefault="00F30480" w:rsidP="00567F9F">
      <w:pPr>
        <w:ind w:firstLine="708"/>
        <w:jc w:val="both"/>
      </w:pPr>
    </w:p>
    <w:p w:rsidR="00B71D18" w:rsidRDefault="00B71D18" w:rsidP="00B71D18">
      <w:pPr>
        <w:ind w:right="-1" w:firstLine="709"/>
        <w:jc w:val="both"/>
      </w:pPr>
    </w:p>
    <w:p w:rsidR="00F30480" w:rsidRDefault="00F30480" w:rsidP="00B71D18">
      <w:pPr>
        <w:ind w:right="-1" w:firstLine="709"/>
        <w:jc w:val="both"/>
      </w:pPr>
    </w:p>
    <w:p w:rsidR="00F30480" w:rsidRDefault="00F30480"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Emre DOĞAN</w:t>
            </w:r>
          </w:p>
          <w:p w:rsidR="00B73ABE" w:rsidRPr="007C6922" w:rsidRDefault="00802712" w:rsidP="00802712">
            <w:pPr>
              <w:autoSpaceDE w:val="0"/>
              <w:autoSpaceDN w:val="0"/>
              <w:adjustRightInd w:val="0"/>
              <w:jc w:val="center"/>
              <w:rPr>
                <w:color w:val="000000"/>
              </w:rPr>
            </w:pPr>
            <w:r>
              <w:rPr>
                <w:color w:val="000000"/>
              </w:rPr>
              <w:t>Meclis 2. Başkan V.</w:t>
            </w:r>
          </w:p>
        </w:tc>
        <w:tc>
          <w:tcPr>
            <w:tcW w:w="3402" w:type="dxa"/>
            <w:vAlign w:val="center"/>
          </w:tcPr>
          <w:p w:rsidR="003C3229" w:rsidRDefault="003C3229" w:rsidP="003C3229">
            <w:pPr>
              <w:autoSpaceDE w:val="0"/>
              <w:autoSpaceDN w:val="0"/>
              <w:adjustRightInd w:val="0"/>
              <w:ind w:left="-20" w:firstLine="2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3C3229" w:rsidP="00C0341E">
            <w:pPr>
              <w:autoSpaceDE w:val="0"/>
              <w:autoSpaceDN w:val="0"/>
              <w:adjustRightInd w:val="0"/>
              <w:jc w:val="center"/>
              <w:rPr>
                <w:color w:val="000000"/>
              </w:rPr>
            </w:pPr>
            <w:r>
              <w:rPr>
                <w:color w:val="000000"/>
              </w:rPr>
              <w:t>Songül GÖLPUNAR</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F430A7">
      <w:pPr>
        <w:tabs>
          <w:tab w:val="left" w:pos="709"/>
        </w:tabs>
        <w:ind w:right="-1"/>
        <w:jc w:val="both"/>
      </w:pPr>
    </w:p>
    <w:p w:rsidR="00FB366F" w:rsidRDefault="00FB366F" w:rsidP="00F430A7">
      <w:pPr>
        <w:tabs>
          <w:tab w:val="left" w:pos="709"/>
        </w:tabs>
        <w:ind w:right="-1"/>
        <w:jc w:val="both"/>
      </w:pPr>
    </w:p>
    <w:p w:rsidR="00FB366F" w:rsidRDefault="00FB366F" w:rsidP="00F430A7">
      <w:pPr>
        <w:tabs>
          <w:tab w:val="left" w:pos="709"/>
        </w:tabs>
        <w:ind w:right="-1"/>
        <w:jc w:val="both"/>
      </w:pPr>
    </w:p>
    <w:p w:rsidR="00FB366F" w:rsidRDefault="00FB366F" w:rsidP="00F430A7">
      <w:pPr>
        <w:tabs>
          <w:tab w:val="left" w:pos="709"/>
        </w:tabs>
        <w:ind w:right="-1"/>
        <w:jc w:val="both"/>
      </w:pPr>
    </w:p>
    <w:p w:rsidR="00FB366F" w:rsidRDefault="00FB366F" w:rsidP="00F430A7">
      <w:pPr>
        <w:tabs>
          <w:tab w:val="left" w:pos="709"/>
        </w:tabs>
        <w:ind w:right="-1"/>
        <w:jc w:val="both"/>
      </w:pPr>
    </w:p>
    <w:p w:rsidR="00FB366F" w:rsidRDefault="00FB366F" w:rsidP="00F430A7">
      <w:pPr>
        <w:tabs>
          <w:tab w:val="left" w:pos="709"/>
        </w:tabs>
        <w:ind w:right="-1"/>
        <w:jc w:val="both"/>
      </w:pPr>
    </w:p>
    <w:p w:rsidR="00FB366F" w:rsidRDefault="00FB366F" w:rsidP="00F430A7">
      <w:pPr>
        <w:tabs>
          <w:tab w:val="left" w:pos="709"/>
        </w:tabs>
        <w:ind w:right="-1"/>
        <w:jc w:val="both"/>
      </w:pPr>
    </w:p>
    <w:p w:rsidR="00FB366F" w:rsidRDefault="00FB366F" w:rsidP="00F430A7">
      <w:pPr>
        <w:tabs>
          <w:tab w:val="left" w:pos="709"/>
        </w:tabs>
        <w:ind w:right="-1"/>
        <w:jc w:val="both"/>
      </w:pPr>
    </w:p>
    <w:p w:rsidR="00FB366F" w:rsidRDefault="00FB366F" w:rsidP="00F430A7">
      <w:pPr>
        <w:tabs>
          <w:tab w:val="left" w:pos="709"/>
        </w:tabs>
        <w:ind w:right="-1"/>
        <w:jc w:val="both"/>
      </w:pPr>
    </w:p>
    <w:p w:rsidR="00FB366F" w:rsidRDefault="00FB366F" w:rsidP="00F430A7">
      <w:pPr>
        <w:tabs>
          <w:tab w:val="left" w:pos="709"/>
        </w:tabs>
        <w:ind w:right="-1"/>
        <w:jc w:val="both"/>
      </w:pPr>
    </w:p>
    <w:p w:rsidR="00FB366F" w:rsidRDefault="00FB366F" w:rsidP="00F430A7">
      <w:pPr>
        <w:tabs>
          <w:tab w:val="left" w:pos="709"/>
        </w:tabs>
        <w:ind w:right="-1"/>
        <w:jc w:val="both"/>
      </w:pPr>
      <w:bookmarkStart w:id="0" w:name="_GoBack"/>
      <w:bookmarkEnd w:id="0"/>
    </w:p>
    <w:p w:rsidR="00FB366F" w:rsidRDefault="00FB366F" w:rsidP="00FB366F">
      <w:pPr>
        <w:jc w:val="center"/>
      </w:pPr>
      <w:r>
        <w:t>T.C.</w:t>
      </w:r>
    </w:p>
    <w:p w:rsidR="00FB366F" w:rsidRDefault="00FB366F" w:rsidP="00FB366F">
      <w:pPr>
        <w:jc w:val="center"/>
      </w:pPr>
      <w:r>
        <w:t>ANKARA BÜYÜKŞEHİR BELEDİYE MECLİSİ</w:t>
      </w:r>
    </w:p>
    <w:p w:rsidR="00FB366F" w:rsidRDefault="00FB366F" w:rsidP="00FB366F">
      <w:pPr>
        <w:jc w:val="center"/>
      </w:pPr>
      <w:r>
        <w:t xml:space="preserve">İmar ve Bayındırlık Komisyonu Raporu </w:t>
      </w:r>
    </w:p>
    <w:p w:rsidR="00FB366F" w:rsidRDefault="00FB366F" w:rsidP="00FB366F">
      <w:pPr>
        <w:jc w:val="center"/>
      </w:pPr>
    </w:p>
    <w:p w:rsidR="00FB366F" w:rsidRDefault="00FB366F" w:rsidP="00FB366F">
      <w:pPr>
        <w:jc w:val="center"/>
      </w:pPr>
    </w:p>
    <w:p w:rsidR="00FB366F" w:rsidRDefault="00FB366F" w:rsidP="00FB366F">
      <w:pPr>
        <w:jc w:val="center"/>
      </w:pPr>
      <w:r>
        <w:t>Rapor No: 597</w:t>
      </w:r>
      <w:r>
        <w:tab/>
      </w:r>
      <w:r>
        <w:tab/>
      </w:r>
      <w:r>
        <w:tab/>
      </w:r>
      <w:r>
        <w:tab/>
      </w:r>
      <w:r>
        <w:tab/>
      </w:r>
      <w:r>
        <w:tab/>
        <w:t xml:space="preserve"> </w:t>
      </w:r>
      <w:r>
        <w:tab/>
      </w:r>
      <w:r>
        <w:tab/>
        <w:t xml:space="preserve">             17.03.2026</w:t>
      </w:r>
    </w:p>
    <w:p w:rsidR="00FB366F" w:rsidRDefault="00FB366F" w:rsidP="00FB366F">
      <w:pPr>
        <w:jc w:val="center"/>
      </w:pPr>
    </w:p>
    <w:p w:rsidR="00FB366F" w:rsidRDefault="00FB366F" w:rsidP="00FB366F">
      <w:pPr>
        <w:jc w:val="center"/>
      </w:pPr>
      <w:r>
        <w:t>BÜYÜKŞEHİR BELEDİYE MECLİSİ BAŞKANLIĞINA</w:t>
      </w:r>
    </w:p>
    <w:p w:rsidR="00FB366F" w:rsidRDefault="00FB366F" w:rsidP="00FB366F">
      <w:pPr>
        <w:tabs>
          <w:tab w:val="left" w:pos="0"/>
        </w:tabs>
        <w:jc w:val="both"/>
      </w:pPr>
    </w:p>
    <w:p w:rsidR="00FB366F" w:rsidRDefault="00FB366F" w:rsidP="00FB366F">
      <w:pPr>
        <w:tabs>
          <w:tab w:val="left" w:pos="0"/>
        </w:tabs>
        <w:jc w:val="both"/>
      </w:pPr>
    </w:p>
    <w:p w:rsidR="00FB366F" w:rsidRDefault="00FB366F" w:rsidP="00FB366F">
      <w:pPr>
        <w:tabs>
          <w:tab w:val="left" w:pos="9638"/>
        </w:tabs>
        <w:ind w:right="-1" w:firstLine="709"/>
        <w:jc w:val="both"/>
      </w:pPr>
      <w:r>
        <w:t>Keçiören İlçesi Ayvalı Mahallesi 31743 ada 6 parselde 1/1000 ölçekli uygulama imar plan değişikliğine yapılan itirazlara ilişkin Büyükşehir Belediye Meclisinin 10.03.2026 tarih ve 29. gündem maddesi olarak komisyonumuza havale edilen dosya incelendi.</w:t>
      </w:r>
    </w:p>
    <w:p w:rsidR="00FB366F" w:rsidRDefault="00FB366F" w:rsidP="00FB366F">
      <w:pPr>
        <w:tabs>
          <w:tab w:val="left" w:pos="9638"/>
        </w:tabs>
        <w:ind w:right="-1" w:firstLine="709"/>
        <w:jc w:val="both"/>
      </w:pPr>
    </w:p>
    <w:p w:rsidR="00FB366F" w:rsidRDefault="00FB366F" w:rsidP="00FB366F">
      <w:pPr>
        <w:pStyle w:val="NormalWeb"/>
        <w:spacing w:before="0" w:beforeAutospacing="0" w:after="0" w:afterAutospacing="0"/>
        <w:ind w:firstLine="708"/>
      </w:pPr>
      <w:r>
        <w:t>Komisyonumuzca yapılan incelemeler neticesinde; Keçiören Belediye Meclisi'nin 05.09.2025 tarih ve 486 sayılı kararıyla uygun görülerek Büyükşehir Belediye Meclisi'nin 14.10.2025 tarih ve 1507 sayılı kararı ile tadilen onaylanan, Ayvalı Mahallesi 31743 ada 6 parsele ilişkin 1/1000 ölçekli uygulama imar planına askı süreci içerisinde yapılan itirazlar Keçiören Belediye Meclisi'nin  02.01.2026 tarih ve 41 sayılı kararı ile reddedilerek, 5216 sayılı Kanun uyarınca İmar ve Şehircilik Dairesi Başkanlığına sunulduğu,</w:t>
      </w:r>
    </w:p>
    <w:p w:rsidR="00FB366F" w:rsidRDefault="00FB366F" w:rsidP="00FB366F">
      <w:pPr>
        <w:pStyle w:val="NormalWeb"/>
        <w:spacing w:before="0" w:beforeAutospacing="0" w:after="0" w:afterAutospacing="0"/>
        <w:ind w:firstLine="708"/>
      </w:pPr>
    </w:p>
    <w:p w:rsidR="00FB366F" w:rsidRDefault="00FB366F" w:rsidP="00FB366F">
      <w:pPr>
        <w:pStyle w:val="NormalWeb"/>
        <w:spacing w:before="0" w:beforeAutospacing="0" w:after="0" w:afterAutospacing="0"/>
        <w:ind w:firstLine="708"/>
      </w:pPr>
      <w:r>
        <w:t>Yapılan incelemede;</w:t>
      </w:r>
    </w:p>
    <w:p w:rsidR="00FB366F" w:rsidRDefault="00FB366F" w:rsidP="00FB366F">
      <w:pPr>
        <w:pStyle w:val="NormalWeb"/>
        <w:spacing w:before="0" w:beforeAutospacing="0" w:after="0" w:afterAutospacing="0"/>
        <w:ind w:firstLine="708"/>
      </w:pPr>
      <w:r>
        <w:t>Teklife konu alanın mevcut imar durumunun;</w:t>
      </w:r>
    </w:p>
    <w:p w:rsidR="00FB366F" w:rsidRDefault="00FB366F" w:rsidP="00FB366F">
      <w:pPr>
        <w:pStyle w:val="NormalWeb"/>
        <w:spacing w:before="0" w:beforeAutospacing="0" w:after="0" w:afterAutospacing="0"/>
        <w:ind w:firstLine="708"/>
      </w:pPr>
      <w:r>
        <w:t>1,068 m</w:t>
      </w:r>
      <w:r>
        <w:rPr>
          <w:vertAlign w:val="superscript"/>
        </w:rPr>
        <w:t>2</w:t>
      </w:r>
      <w:r>
        <w:t xml:space="preserve"> yüzölçümlü 31743 ada 6 parselin şahıs mülkiyetinden oluştuğu,</w:t>
      </w:r>
    </w:p>
    <w:p w:rsidR="00FB366F" w:rsidRDefault="00FB366F" w:rsidP="00FB366F">
      <w:pPr>
        <w:pStyle w:val="NormalWeb"/>
        <w:spacing w:before="0" w:beforeAutospacing="0" w:after="0" w:afterAutospacing="0"/>
        <w:ind w:firstLine="708"/>
      </w:pPr>
      <w:r>
        <w:t>31743 ada 6 sayılı parselin Serpmeevler Islah İmar Planında parselin cephe hattının belirlendiği ve “Konut Alanı, Ayrık Nizam 3 Kat” olarak planlandığı,</w:t>
      </w:r>
    </w:p>
    <w:p w:rsidR="00FB366F" w:rsidRDefault="00FB366F" w:rsidP="00FB366F">
      <w:pPr>
        <w:pStyle w:val="NormalWeb"/>
        <w:spacing w:before="0" w:beforeAutospacing="0" w:after="0" w:afterAutospacing="0"/>
        <w:ind w:firstLine="708"/>
      </w:pPr>
    </w:p>
    <w:p w:rsidR="00FB366F" w:rsidRDefault="00FB366F" w:rsidP="00FB366F">
      <w:pPr>
        <w:pStyle w:val="NormalWeb"/>
        <w:spacing w:before="0" w:beforeAutospacing="0" w:after="0" w:afterAutospacing="0"/>
        <w:ind w:firstLine="708"/>
      </w:pPr>
      <w:r>
        <w:t>Daha sonra onaylanan “Kat Arttırım Plan Notlarının” plan notu olarak onaylandığı planın plan paftası olarak onaylanmadığı dolayısıyla parsel formlarında ve planda belirlenen cephe hatlarında değişikliğe gidilmediği,</w:t>
      </w:r>
    </w:p>
    <w:p w:rsidR="00FB366F" w:rsidRDefault="00FB366F" w:rsidP="00FB366F">
      <w:pPr>
        <w:pStyle w:val="NormalWeb"/>
        <w:spacing w:before="0" w:beforeAutospacing="0" w:after="0" w:afterAutospacing="0"/>
        <w:ind w:firstLine="708"/>
      </w:pPr>
    </w:p>
    <w:p w:rsidR="00FB366F" w:rsidRDefault="00FB366F" w:rsidP="00FB366F">
      <w:pPr>
        <w:pStyle w:val="NormalWeb"/>
        <w:spacing w:before="0" w:beforeAutospacing="0" w:after="0" w:afterAutospacing="0"/>
        <w:ind w:firstLine="708"/>
      </w:pPr>
      <w:r>
        <w:t>Bahse konu taşınmazın da içerisinde yer aldığı “Serpmeevler Mahallesi Islah İmar Planı Revizyonu”nun 17.03.1999 tarih ve 32 sayılı karar ile onayladığı ve taşınmazın “Konut Alanı” olarak planlandığı ve yapılaşma koşullarının “Ayrık Nizam 4 Kat, Taks:0.40, Kaks:1.60” şeklinde belirlendiği ve kütle çizimi yapıldığı,</w:t>
      </w:r>
    </w:p>
    <w:p w:rsidR="00FB366F" w:rsidRDefault="00FB366F" w:rsidP="00FB366F">
      <w:pPr>
        <w:pStyle w:val="NormalWeb"/>
        <w:spacing w:before="0" w:beforeAutospacing="0" w:after="0" w:afterAutospacing="0"/>
        <w:ind w:firstLine="708"/>
      </w:pPr>
    </w:p>
    <w:p w:rsidR="00FB366F" w:rsidRDefault="00FB366F" w:rsidP="00FB366F">
      <w:pPr>
        <w:pStyle w:val="NormalWeb"/>
        <w:spacing w:before="0" w:beforeAutospacing="0" w:after="0" w:afterAutospacing="0"/>
        <w:ind w:firstLine="708"/>
      </w:pPr>
      <w:r>
        <w:t>31743 ada 6 parsele ilişkin 1/1000 Ölçekli Uygulama İmar Planı Değişikliğinin Keçiören Belediye Meclisi’nin 05.09.2025 tarih ve 486 sayılı kararı, Ankara Büyükşehir Belediye Meclisi’nin 14.10.2025 tarih ve 1507 sayılı kararıyla onaylandığı,</w:t>
      </w:r>
    </w:p>
    <w:p w:rsidR="00FB366F" w:rsidRDefault="00FB366F" w:rsidP="00FB366F">
      <w:pPr>
        <w:pStyle w:val="NormalWeb"/>
        <w:spacing w:before="0" w:beforeAutospacing="0" w:after="0" w:afterAutospacing="0"/>
        <w:ind w:firstLine="708"/>
      </w:pPr>
    </w:p>
    <w:p w:rsidR="00FB366F" w:rsidRDefault="00FB366F" w:rsidP="00FB366F">
      <w:pPr>
        <w:pStyle w:val="NormalWeb"/>
        <w:spacing w:before="0" w:beforeAutospacing="0" w:after="0" w:afterAutospacing="0"/>
        <w:ind w:firstLine="708"/>
      </w:pPr>
      <w:r>
        <w:t>Onaylı plan değişikliğinde; 31743 ada 6 parselin "Konut Alanı olarak planlandığı ve yapılaşma koşullarının "Ayrık Nizam 4 Kat. Taks:0.40, Kaks:1.60" şeklinde belirlendiği: yollardan çekme mesafesinin parselin kuzeyinde 3 metre. batısında 10 metre, güneyinde 7 metre ve doğusunda ise 3 metre olarak belirlendiği,</w:t>
      </w:r>
    </w:p>
    <w:p w:rsidR="00FB366F" w:rsidRDefault="00FB366F" w:rsidP="00FB366F">
      <w:pPr>
        <w:pStyle w:val="NormalWeb"/>
        <w:spacing w:before="0" w:beforeAutospacing="0" w:after="0" w:afterAutospacing="0"/>
        <w:ind w:firstLine="708"/>
      </w:pPr>
    </w:p>
    <w:p w:rsidR="00FB366F" w:rsidRDefault="00FB366F" w:rsidP="00FB366F">
      <w:pPr>
        <w:pStyle w:val="NormalWeb"/>
        <w:spacing w:before="0" w:beforeAutospacing="0" w:after="0" w:afterAutospacing="0"/>
        <w:ind w:firstLine="708"/>
      </w:pPr>
      <w:r>
        <w:t>Onaylanan İmar Planı Değişikliğinin, Keçiören Belediyesi İmar ve Şehircilik Müdürlüğü'nün  ilan panosunda, internet sayfasında ve Çevre, Şehircilik ve İklim Değişikliği Bakanlığı E-Plan Otomasyon Sisteminde 24.10.2025 tarihi itibariyle 1 ay süre ile askıya çıkartıldığı,</w:t>
      </w:r>
    </w:p>
    <w:p w:rsidR="00FB366F" w:rsidRDefault="00FB366F" w:rsidP="00FB366F">
      <w:pPr>
        <w:pStyle w:val="NormalWeb"/>
        <w:spacing w:before="0" w:beforeAutospacing="0" w:after="0" w:afterAutospacing="0"/>
        <w:ind w:firstLine="708"/>
      </w:pPr>
    </w:p>
    <w:p w:rsidR="00FB366F" w:rsidRDefault="00FB366F" w:rsidP="00FB366F">
      <w:pPr>
        <w:pStyle w:val="NormalWeb"/>
        <w:spacing w:before="0" w:beforeAutospacing="0" w:after="0" w:afterAutospacing="0"/>
      </w:pPr>
    </w:p>
    <w:p w:rsidR="00FB366F" w:rsidRDefault="00FB366F" w:rsidP="00FB366F">
      <w:pPr>
        <w:pStyle w:val="NormalWeb"/>
        <w:spacing w:before="0" w:beforeAutospacing="0" w:after="0" w:afterAutospacing="0"/>
      </w:pPr>
    </w:p>
    <w:p w:rsidR="00FB366F" w:rsidRDefault="00FB366F" w:rsidP="00FB366F">
      <w:pPr>
        <w:pStyle w:val="NormalWeb"/>
        <w:spacing w:before="0" w:beforeAutospacing="0" w:after="0" w:afterAutospacing="0"/>
      </w:pPr>
    </w:p>
    <w:p w:rsidR="00FB366F" w:rsidRDefault="00FB366F" w:rsidP="00FB366F">
      <w:pPr>
        <w:pStyle w:val="NormalWeb"/>
        <w:spacing w:before="0" w:beforeAutospacing="0" w:after="0" w:afterAutospacing="0"/>
      </w:pPr>
    </w:p>
    <w:p w:rsidR="00FB366F" w:rsidRDefault="00FB366F" w:rsidP="00FB366F">
      <w:pPr>
        <w:pStyle w:val="NormalWeb"/>
        <w:spacing w:before="0" w:beforeAutospacing="0" w:after="0" w:afterAutospacing="0"/>
      </w:pPr>
    </w:p>
    <w:p w:rsidR="00FB366F" w:rsidRDefault="00FB366F" w:rsidP="00FB366F">
      <w:pPr>
        <w:pStyle w:val="NormalWeb"/>
        <w:spacing w:before="0" w:beforeAutospacing="0" w:after="0" w:afterAutospacing="0"/>
      </w:pPr>
    </w:p>
    <w:p w:rsidR="00FB366F" w:rsidRDefault="00FB366F" w:rsidP="00FB366F">
      <w:pPr>
        <w:pStyle w:val="NormalWeb"/>
        <w:spacing w:before="0" w:beforeAutospacing="0" w:after="0" w:afterAutospacing="0"/>
        <w:ind w:firstLine="708"/>
      </w:pPr>
    </w:p>
    <w:p w:rsidR="00FB366F" w:rsidRDefault="00FB366F" w:rsidP="00FB366F">
      <w:pPr>
        <w:jc w:val="center"/>
      </w:pPr>
    </w:p>
    <w:p w:rsidR="00FB366F" w:rsidRDefault="00FB366F" w:rsidP="00FB366F">
      <w:pPr>
        <w:jc w:val="center"/>
      </w:pPr>
    </w:p>
    <w:p w:rsidR="00FB366F" w:rsidRDefault="00FB366F" w:rsidP="00FB366F">
      <w:pPr>
        <w:jc w:val="center"/>
      </w:pPr>
      <w:r>
        <w:t>T.C.</w:t>
      </w:r>
    </w:p>
    <w:p w:rsidR="00FB366F" w:rsidRDefault="00FB366F" w:rsidP="00FB366F">
      <w:pPr>
        <w:jc w:val="center"/>
      </w:pPr>
      <w:r>
        <w:t>ANKARA BÜYÜKŞEHİR BELEDİYE MECLİSİ</w:t>
      </w:r>
    </w:p>
    <w:p w:rsidR="00FB366F" w:rsidRDefault="00FB366F" w:rsidP="00FB366F">
      <w:pPr>
        <w:jc w:val="center"/>
      </w:pPr>
      <w:r>
        <w:t xml:space="preserve">İmar ve Bayındırlık Komisyonu Raporu </w:t>
      </w:r>
    </w:p>
    <w:p w:rsidR="00FB366F" w:rsidRDefault="00FB366F" w:rsidP="00FB366F">
      <w:pPr>
        <w:jc w:val="center"/>
      </w:pPr>
    </w:p>
    <w:p w:rsidR="00FB366F" w:rsidRDefault="00FB366F" w:rsidP="00FB366F">
      <w:pPr>
        <w:jc w:val="center"/>
      </w:pPr>
    </w:p>
    <w:p w:rsidR="00FB366F" w:rsidRDefault="00FB366F" w:rsidP="00FB366F">
      <w:pPr>
        <w:jc w:val="center"/>
      </w:pPr>
      <w:r>
        <w:t>Rapor No: 597</w:t>
      </w:r>
      <w:r>
        <w:tab/>
      </w:r>
      <w:r>
        <w:tab/>
      </w:r>
      <w:r>
        <w:tab/>
      </w:r>
      <w:r>
        <w:tab/>
      </w:r>
      <w:r>
        <w:tab/>
      </w:r>
      <w:r>
        <w:tab/>
        <w:t xml:space="preserve"> </w:t>
      </w:r>
      <w:r>
        <w:tab/>
      </w:r>
      <w:r>
        <w:tab/>
        <w:t xml:space="preserve">             17.03.2026</w:t>
      </w:r>
    </w:p>
    <w:p w:rsidR="00FB366F" w:rsidRDefault="00FB366F" w:rsidP="00FB366F">
      <w:pPr>
        <w:pStyle w:val="NormalWeb"/>
        <w:spacing w:before="0" w:beforeAutospacing="0" w:after="0" w:afterAutospacing="0"/>
        <w:jc w:val="center"/>
      </w:pPr>
    </w:p>
    <w:p w:rsidR="00FB366F" w:rsidRDefault="00FB366F" w:rsidP="00FB366F">
      <w:pPr>
        <w:pStyle w:val="NormalWeb"/>
        <w:spacing w:before="0" w:beforeAutospacing="0" w:after="0" w:afterAutospacing="0"/>
        <w:jc w:val="center"/>
      </w:pPr>
      <w:r>
        <w:t>-2-</w:t>
      </w:r>
    </w:p>
    <w:p w:rsidR="00FB366F" w:rsidRDefault="00FB366F" w:rsidP="00FB366F">
      <w:pPr>
        <w:pStyle w:val="NormalWeb"/>
        <w:spacing w:before="0" w:beforeAutospacing="0" w:after="0" w:afterAutospacing="0"/>
        <w:ind w:firstLine="708"/>
      </w:pPr>
    </w:p>
    <w:p w:rsidR="00FB366F" w:rsidRDefault="00FB366F" w:rsidP="00FB366F">
      <w:pPr>
        <w:pStyle w:val="NormalWeb"/>
        <w:spacing w:before="0" w:beforeAutospacing="0" w:after="0" w:afterAutospacing="0"/>
        <w:ind w:firstLine="708"/>
      </w:pPr>
    </w:p>
    <w:p w:rsidR="00FB366F" w:rsidRDefault="00FB366F" w:rsidP="00FB366F">
      <w:pPr>
        <w:pStyle w:val="NormalWeb"/>
        <w:spacing w:before="0" w:beforeAutospacing="0" w:after="0" w:afterAutospacing="0"/>
        <w:ind w:firstLine="708"/>
      </w:pPr>
    </w:p>
    <w:p w:rsidR="00FB366F" w:rsidRDefault="00FB366F" w:rsidP="00FB366F">
      <w:pPr>
        <w:pStyle w:val="NormalWeb"/>
        <w:spacing w:before="0" w:beforeAutospacing="0" w:after="0" w:afterAutospacing="0"/>
        <w:ind w:firstLine="708"/>
      </w:pPr>
    </w:p>
    <w:p w:rsidR="00FB366F" w:rsidRDefault="00FB366F" w:rsidP="00FB366F">
      <w:pPr>
        <w:pStyle w:val="NormalWeb"/>
        <w:spacing w:before="0" w:beforeAutospacing="0" w:after="0" w:afterAutospacing="0"/>
        <w:ind w:firstLine="708"/>
      </w:pPr>
      <w:r>
        <w:t>Söz konusu İmar Planı Değişikliğine 2 adet dilekçe ile itiraz edildiği,</w:t>
      </w:r>
    </w:p>
    <w:p w:rsidR="00FB366F" w:rsidRDefault="00FB366F" w:rsidP="00FB366F">
      <w:pPr>
        <w:pStyle w:val="NormalWeb"/>
        <w:spacing w:before="0" w:beforeAutospacing="0" w:after="0" w:afterAutospacing="0"/>
        <w:ind w:firstLine="708"/>
      </w:pPr>
      <w:r>
        <w:t>1/1000 ölçekli uygulama imar planına yapılan itirazlara ilişkin olarak;</w:t>
      </w:r>
    </w:p>
    <w:p w:rsidR="00FB366F" w:rsidRDefault="00FB366F" w:rsidP="00FB366F">
      <w:pPr>
        <w:pStyle w:val="NormalWeb"/>
        <w:spacing w:before="0" w:beforeAutospacing="0" w:after="0" w:afterAutospacing="0"/>
        <w:ind w:firstLine="708"/>
      </w:pPr>
      <w:r>
        <w:t>1- Şe** KO* ve 4 diğer kişinin 12.11.2025 tarihli ve E-1714590 sayılı dilekçesi ile 31743 ada 6 parsele ilişkin yapılan imar planı değişikliğini kabul etmediği belirtilerek ve itiraz ettiği,</w:t>
      </w:r>
    </w:p>
    <w:p w:rsidR="00FB366F" w:rsidRDefault="00FB366F" w:rsidP="00FB366F">
      <w:pPr>
        <w:pStyle w:val="NormalWeb"/>
        <w:spacing w:before="0" w:beforeAutospacing="0" w:after="0" w:afterAutospacing="0"/>
        <w:ind w:firstLine="708"/>
      </w:pPr>
    </w:p>
    <w:p w:rsidR="00FB366F" w:rsidRDefault="00FB366F" w:rsidP="00FB366F">
      <w:pPr>
        <w:pStyle w:val="NormalWeb"/>
        <w:spacing w:before="0" w:beforeAutospacing="0" w:after="0" w:afterAutospacing="0"/>
        <w:ind w:firstLine="708"/>
      </w:pPr>
      <w:r>
        <w:t>2- Ba** KÖ** ve 4 diğer kişinin 12.11.2025 tarihli ve E-1714148 sayılı dilekçesi ile söz konusu imar planı değişikliği ile yan parsellere 5 metre olan konut alanı sınırının 3 metre olarak revize edilerek, 7 parselin doğu cephesinde yer alan konut alanının tamamen işgal edildiği, böylelikle 7 parselin doğu cephesinde maliklerin ortak alanı niteliğindeki arsa payları işgal edilerek, mülkiyet hakkı ihlal edildiği, söz konusu durumun taşınmazın üzerindeki tasarruf haklarını kısıtlayarak, rayiç ve satış bedellerini olumsuz etkileyeceği, ayrıca yapılan işlemde hiçbir şekilde kamu yararı bulunmadığından söz konusu plan değişikliğine itiraz ettiği,</w:t>
      </w:r>
    </w:p>
    <w:p w:rsidR="00FB366F" w:rsidRDefault="00FB366F" w:rsidP="00FB366F">
      <w:pPr>
        <w:pStyle w:val="NormalWeb"/>
        <w:spacing w:before="0" w:beforeAutospacing="0" w:after="0" w:afterAutospacing="0"/>
        <w:ind w:firstLine="708"/>
      </w:pPr>
    </w:p>
    <w:p w:rsidR="00FB366F" w:rsidRDefault="00FB366F" w:rsidP="00FB366F">
      <w:pPr>
        <w:pStyle w:val="NormalWeb"/>
        <w:spacing w:before="0" w:beforeAutospacing="0" w:after="0" w:afterAutospacing="0"/>
        <w:ind w:firstLine="708"/>
      </w:pPr>
      <w:r>
        <w:t>Başkanlığımızca yapılan değerlendirmede; Söz konusu plan değişikliğine yapılan itirazlara ilişkin Keçiören Belediye Meclisi'nin 02.01.2026 tarih ve 41 sayılı red kararının uygun olduğu,​</w:t>
      </w:r>
    </w:p>
    <w:p w:rsidR="00FB366F" w:rsidRDefault="00FB366F" w:rsidP="00FB366F">
      <w:pPr>
        <w:pStyle w:val="NormalWeb"/>
        <w:spacing w:before="0" w:beforeAutospacing="0" w:after="0" w:afterAutospacing="0"/>
        <w:ind w:firstLine="708"/>
      </w:pPr>
      <w:r>
        <w:t> </w:t>
      </w:r>
      <w:r>
        <w:t> </w:t>
      </w:r>
    </w:p>
    <w:p w:rsidR="00FB366F" w:rsidRDefault="00FB366F" w:rsidP="00FB366F">
      <w:pPr>
        <w:tabs>
          <w:tab w:val="left" w:pos="9638"/>
        </w:tabs>
        <w:ind w:right="-1" w:firstLine="709"/>
        <w:jc w:val="both"/>
      </w:pPr>
      <w:r>
        <w:t xml:space="preserve">Hususları tespit edilmiş olup, Ayvalı Mahallesi 31743 ada 6 parsele ilişkin 1/1000 ölçekli uygulama imar planına, askı süreci içerisinde yapılan itirazların reddine ilişkin Keçiören Belediye Meclisinin 02.01.2026 tarihli ve 41 sayılı kararının Üyeler Mehmet Emin AYAZ, Fethi ÇAKMAK, Murat YALÇIN ve Cemal TEKİN’in  “itirazlara esas ana planın onayına muhalif olduğumuzdan itirazların değerlendirilmesine ilişkin karara katılmıyoruz” Şeklindeki muhalefetlerine rağmen  “onayı” komisyonumuzca oyçokluğu ile uygun görülmüştür. </w:t>
      </w:r>
    </w:p>
    <w:p w:rsidR="00FB366F" w:rsidRDefault="00FB366F" w:rsidP="00FB366F">
      <w:pPr>
        <w:tabs>
          <w:tab w:val="left" w:pos="9638"/>
        </w:tabs>
        <w:ind w:right="-1" w:firstLine="709"/>
        <w:jc w:val="both"/>
      </w:pPr>
    </w:p>
    <w:p w:rsidR="00FB366F" w:rsidRDefault="00FB366F" w:rsidP="00FB366F">
      <w:pPr>
        <w:ind w:right="-1" w:firstLine="709"/>
        <w:jc w:val="both"/>
      </w:pPr>
      <w:r>
        <w:t>Raporumuz Büyükşehir Belediye Meclisinin onayına arz olunur.</w:t>
      </w:r>
    </w:p>
    <w:p w:rsidR="00FB366F" w:rsidRDefault="00FB366F" w:rsidP="00FB366F">
      <w:pPr>
        <w:tabs>
          <w:tab w:val="left" w:pos="0"/>
        </w:tabs>
        <w:jc w:val="both"/>
      </w:pPr>
    </w:p>
    <w:tbl>
      <w:tblPr>
        <w:tblW w:w="9383" w:type="dxa"/>
        <w:tblInd w:w="-34" w:type="dxa"/>
        <w:tblLook w:val="04A0" w:firstRow="1" w:lastRow="0" w:firstColumn="1" w:lastColumn="0" w:noHBand="0" w:noVBand="1"/>
      </w:tblPr>
      <w:tblGrid>
        <w:gridCol w:w="3378"/>
        <w:gridCol w:w="2957"/>
        <w:gridCol w:w="3048"/>
      </w:tblGrid>
      <w:tr w:rsidR="00FB366F" w:rsidTr="00FB366F">
        <w:trPr>
          <w:trHeight w:val="913"/>
        </w:trPr>
        <w:tc>
          <w:tcPr>
            <w:tcW w:w="3378" w:type="dxa"/>
            <w:hideMark/>
          </w:tcPr>
          <w:p w:rsidR="00FB366F" w:rsidRDefault="00FB366F">
            <w:pPr>
              <w:jc w:val="center"/>
            </w:pPr>
            <w:r>
              <w:t>Coşkun TORUN</w:t>
            </w:r>
          </w:p>
          <w:p w:rsidR="00FB366F" w:rsidRDefault="00FB366F">
            <w:pPr>
              <w:pStyle w:val="ListeParagraf"/>
              <w:ind w:left="0"/>
              <w:jc w:val="center"/>
            </w:pPr>
            <w:r>
              <w:t>İmar ve Bayındırlık Komisyonu Başkanı</w:t>
            </w:r>
          </w:p>
        </w:tc>
        <w:tc>
          <w:tcPr>
            <w:tcW w:w="2957" w:type="dxa"/>
            <w:hideMark/>
          </w:tcPr>
          <w:p w:rsidR="00FB366F" w:rsidRDefault="00FB366F">
            <w:pPr>
              <w:jc w:val="center"/>
            </w:pPr>
            <w:r>
              <w:t>Ozan YİĞİT</w:t>
            </w:r>
          </w:p>
          <w:p w:rsidR="00FB366F" w:rsidRDefault="00FB366F">
            <w:pPr>
              <w:jc w:val="center"/>
            </w:pPr>
            <w:r>
              <w:t>Başkan V.</w:t>
            </w:r>
          </w:p>
        </w:tc>
        <w:tc>
          <w:tcPr>
            <w:tcW w:w="3048" w:type="dxa"/>
            <w:hideMark/>
          </w:tcPr>
          <w:p w:rsidR="00FB366F" w:rsidRDefault="00FB366F">
            <w:pPr>
              <w:jc w:val="center"/>
            </w:pPr>
            <w:r>
              <w:t>Atila ÇELİK</w:t>
            </w:r>
          </w:p>
          <w:p w:rsidR="00FB366F" w:rsidRDefault="00FB366F">
            <w:pPr>
              <w:jc w:val="center"/>
            </w:pPr>
            <w:r>
              <w:t>Üye</w:t>
            </w:r>
          </w:p>
        </w:tc>
      </w:tr>
      <w:tr w:rsidR="00FB366F" w:rsidTr="00FB366F">
        <w:trPr>
          <w:trHeight w:val="913"/>
        </w:trPr>
        <w:tc>
          <w:tcPr>
            <w:tcW w:w="3378" w:type="dxa"/>
            <w:vAlign w:val="center"/>
          </w:tcPr>
          <w:p w:rsidR="00FB366F" w:rsidRDefault="00FB366F">
            <w:pPr>
              <w:jc w:val="center"/>
            </w:pPr>
          </w:p>
          <w:p w:rsidR="00FB366F" w:rsidRDefault="00FB366F">
            <w:pPr>
              <w:jc w:val="center"/>
            </w:pPr>
            <w:r>
              <w:t>Naki DEMİR</w:t>
            </w:r>
          </w:p>
          <w:p w:rsidR="00FB366F" w:rsidRDefault="00FB366F">
            <w:pPr>
              <w:jc w:val="center"/>
            </w:pPr>
            <w:r>
              <w:t>Üye</w:t>
            </w:r>
          </w:p>
          <w:p w:rsidR="00FB366F" w:rsidRDefault="00FB366F">
            <w:pPr>
              <w:jc w:val="center"/>
            </w:pPr>
          </w:p>
        </w:tc>
        <w:tc>
          <w:tcPr>
            <w:tcW w:w="2957" w:type="dxa"/>
            <w:vAlign w:val="center"/>
          </w:tcPr>
          <w:p w:rsidR="00FB366F" w:rsidRDefault="00FB366F">
            <w:pPr>
              <w:jc w:val="center"/>
            </w:pPr>
            <w:r>
              <w:t>Erdoğan DOĞAN</w:t>
            </w:r>
          </w:p>
          <w:p w:rsidR="00FB366F" w:rsidRDefault="00FB366F">
            <w:pPr>
              <w:jc w:val="center"/>
            </w:pPr>
            <w:r>
              <w:t>Üye</w:t>
            </w:r>
          </w:p>
          <w:p w:rsidR="00FB366F" w:rsidRDefault="00FB366F">
            <w:pPr>
              <w:jc w:val="center"/>
            </w:pPr>
          </w:p>
        </w:tc>
        <w:tc>
          <w:tcPr>
            <w:tcW w:w="3048" w:type="dxa"/>
            <w:vAlign w:val="center"/>
            <w:hideMark/>
          </w:tcPr>
          <w:p w:rsidR="00FB366F" w:rsidRDefault="00FB366F">
            <w:pPr>
              <w:jc w:val="center"/>
            </w:pPr>
            <w:r>
              <w:t>Cemal TEKİN</w:t>
            </w:r>
          </w:p>
          <w:p w:rsidR="00FB366F" w:rsidRDefault="00FB366F">
            <w:pPr>
              <w:jc w:val="center"/>
            </w:pPr>
            <w:r>
              <w:t>Üye</w:t>
            </w:r>
          </w:p>
          <w:p w:rsidR="00FB366F" w:rsidRDefault="00FB366F">
            <w:pPr>
              <w:jc w:val="center"/>
            </w:pPr>
            <w:r>
              <w:t>(Muhalif)</w:t>
            </w:r>
          </w:p>
        </w:tc>
      </w:tr>
      <w:tr w:rsidR="00FB366F" w:rsidTr="00FB366F">
        <w:trPr>
          <w:trHeight w:val="913"/>
        </w:trPr>
        <w:tc>
          <w:tcPr>
            <w:tcW w:w="3378" w:type="dxa"/>
            <w:vAlign w:val="bottom"/>
            <w:hideMark/>
          </w:tcPr>
          <w:p w:rsidR="00FB366F" w:rsidRDefault="00FB366F">
            <w:pPr>
              <w:jc w:val="center"/>
            </w:pPr>
            <w:r>
              <w:t>Mehmet Emin AYAZ</w:t>
            </w:r>
          </w:p>
          <w:p w:rsidR="00FB366F" w:rsidRDefault="00FB366F">
            <w:pPr>
              <w:jc w:val="center"/>
            </w:pPr>
            <w:r>
              <w:t>Üye</w:t>
            </w:r>
          </w:p>
          <w:p w:rsidR="00FB366F" w:rsidRDefault="00FB366F">
            <w:pPr>
              <w:jc w:val="center"/>
            </w:pPr>
            <w:r>
              <w:t>(Muhalif)</w:t>
            </w:r>
          </w:p>
        </w:tc>
        <w:tc>
          <w:tcPr>
            <w:tcW w:w="2957" w:type="dxa"/>
            <w:vAlign w:val="bottom"/>
            <w:hideMark/>
          </w:tcPr>
          <w:p w:rsidR="00FB366F" w:rsidRDefault="00FB366F">
            <w:pPr>
              <w:jc w:val="center"/>
            </w:pPr>
            <w:r>
              <w:t>Fethi ÇAKMAK</w:t>
            </w:r>
          </w:p>
          <w:p w:rsidR="00FB366F" w:rsidRDefault="00FB366F">
            <w:pPr>
              <w:jc w:val="center"/>
            </w:pPr>
            <w:r>
              <w:t>Üye</w:t>
            </w:r>
          </w:p>
          <w:p w:rsidR="00FB366F" w:rsidRDefault="00FB366F">
            <w:pPr>
              <w:jc w:val="center"/>
            </w:pPr>
            <w:r>
              <w:t>(Muhalif)</w:t>
            </w:r>
          </w:p>
        </w:tc>
        <w:tc>
          <w:tcPr>
            <w:tcW w:w="3048" w:type="dxa"/>
            <w:vAlign w:val="bottom"/>
            <w:hideMark/>
          </w:tcPr>
          <w:p w:rsidR="00FB366F" w:rsidRDefault="00FB366F">
            <w:pPr>
              <w:jc w:val="center"/>
            </w:pPr>
            <w:r>
              <w:t>Murat YALÇIN</w:t>
            </w:r>
          </w:p>
          <w:p w:rsidR="00FB366F" w:rsidRDefault="00FB366F">
            <w:pPr>
              <w:jc w:val="center"/>
            </w:pPr>
            <w:r>
              <w:t>Üye</w:t>
            </w:r>
          </w:p>
          <w:p w:rsidR="00FB366F" w:rsidRDefault="00FB366F">
            <w:pPr>
              <w:jc w:val="center"/>
            </w:pPr>
            <w:r>
              <w:t>(Muhalif)</w:t>
            </w:r>
          </w:p>
        </w:tc>
      </w:tr>
    </w:tbl>
    <w:p w:rsidR="00FB366F" w:rsidRDefault="00FB366F" w:rsidP="00FB366F">
      <w:pPr>
        <w:pStyle w:val="NormalWeb"/>
        <w:spacing w:before="0" w:beforeAutospacing="0" w:after="0" w:afterAutospacing="0"/>
        <w:ind w:firstLine="708"/>
      </w:pPr>
    </w:p>
    <w:p w:rsidR="00FB366F" w:rsidRDefault="00FB366F" w:rsidP="00F430A7">
      <w:pPr>
        <w:tabs>
          <w:tab w:val="left" w:pos="709"/>
        </w:tabs>
        <w:ind w:right="-1"/>
        <w:jc w:val="both"/>
      </w:pPr>
    </w:p>
    <w:sectPr w:rsidR="00FB366F"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4FC"/>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6120"/>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6F"/>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4CB39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587082562">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A3D26-DCA6-4C56-94B1-22474211C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1203</Words>
  <Characters>8245</Characters>
  <Application>Microsoft Office Word</Application>
  <DocSecurity>0</DocSecurity>
  <Lines>68</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2026-04-10T13:35:00Z</cp:lastPrinted>
  <dcterms:created xsi:type="dcterms:W3CDTF">2026-04-10T08:14:00Z</dcterms:created>
  <dcterms:modified xsi:type="dcterms:W3CDTF">2026-04-20T08:23:00Z</dcterms:modified>
</cp:coreProperties>
</file>