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B0F" w:rsidRDefault="00516B0F" w:rsidP="00516B0F">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16B0F" w:rsidRPr="002D00A5" w:rsidTr="00EB5B98">
        <w:trPr>
          <w:trHeight w:val="1008"/>
        </w:trPr>
        <w:tc>
          <w:tcPr>
            <w:tcW w:w="3510" w:type="dxa"/>
          </w:tcPr>
          <w:p w:rsidR="00516B0F" w:rsidRPr="002D00A5" w:rsidRDefault="00516B0F" w:rsidP="00EB5B98">
            <w:pPr>
              <w:ind w:right="283"/>
              <w:jc w:val="center"/>
            </w:pPr>
            <w:r w:rsidRPr="002D00A5">
              <w:t>T.C.</w:t>
            </w:r>
          </w:p>
          <w:p w:rsidR="00516B0F" w:rsidRPr="002D00A5" w:rsidRDefault="00516B0F" w:rsidP="00EB5B98">
            <w:pPr>
              <w:ind w:right="283"/>
              <w:jc w:val="center"/>
            </w:pPr>
            <w:r w:rsidRPr="002D00A5">
              <w:t>ANKARA BÜYÜKŞEHİR</w:t>
            </w:r>
          </w:p>
          <w:p w:rsidR="00516B0F" w:rsidRPr="002D00A5" w:rsidRDefault="00516B0F" w:rsidP="00EB5B98">
            <w:pPr>
              <w:ind w:right="283"/>
              <w:jc w:val="center"/>
            </w:pPr>
            <w:r w:rsidRPr="002D00A5">
              <w:t>BELEDİYE MECLİSİ</w:t>
            </w:r>
          </w:p>
        </w:tc>
      </w:tr>
    </w:tbl>
    <w:p w:rsidR="00516B0F" w:rsidRDefault="00516B0F" w:rsidP="00516B0F">
      <w:pPr>
        <w:tabs>
          <w:tab w:val="left" w:pos="1935"/>
        </w:tabs>
        <w:ind w:right="283"/>
        <w:jc w:val="both"/>
      </w:pPr>
    </w:p>
    <w:p w:rsidR="00516B0F" w:rsidRDefault="00516B0F" w:rsidP="00516B0F">
      <w:pPr>
        <w:tabs>
          <w:tab w:val="left" w:pos="1935"/>
        </w:tabs>
        <w:ind w:right="283"/>
        <w:jc w:val="both"/>
      </w:pPr>
    </w:p>
    <w:p w:rsidR="00516B0F" w:rsidRDefault="00516B0F" w:rsidP="00516B0F">
      <w:pPr>
        <w:tabs>
          <w:tab w:val="left" w:pos="9356"/>
        </w:tabs>
        <w:ind w:right="283"/>
        <w:jc w:val="both"/>
      </w:pPr>
      <w:r>
        <w:t>Karar No: 346</w:t>
      </w:r>
      <w:r w:rsidRPr="002D00A5">
        <w:t xml:space="preserve">                                             </w:t>
      </w:r>
      <w:r>
        <w:t xml:space="preserve">                                  </w:t>
      </w:r>
      <w:r w:rsidRPr="002D00A5">
        <w:t xml:space="preserve">                           </w:t>
      </w:r>
      <w:r>
        <w:t xml:space="preserve">      09.03.2026</w:t>
      </w: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9C7698" w:rsidP="0091377C">
      <w:pPr>
        <w:tabs>
          <w:tab w:val="left" w:pos="9356"/>
        </w:tabs>
        <w:ind w:right="283" w:firstLine="708"/>
        <w:jc w:val="both"/>
      </w:pPr>
      <w:r>
        <w:t>Hollanda’ya</w:t>
      </w:r>
      <w:r w:rsidRPr="00F17DE5">
        <w:t xml:space="preserve"> </w:t>
      </w:r>
      <w:r>
        <w:t>9</w:t>
      </w:r>
      <w:r w:rsidRPr="00F17DE5">
        <w:t>-</w:t>
      </w:r>
      <w:r>
        <w:t>14</w:t>
      </w:r>
      <w:r w:rsidRPr="00F17DE5">
        <w:t xml:space="preserve"> </w:t>
      </w:r>
      <w:r>
        <w:t>Mart</w:t>
      </w:r>
      <w:r w:rsidRPr="00F17DE5">
        <w:t xml:space="preserve"> 2026 tarihleri arasında yapılacak yurt dışı görevine</w:t>
      </w:r>
      <w:r w:rsidR="00D005C2">
        <w:t xml:space="preserve"> </w:t>
      </w:r>
      <w:r w:rsidR="001213EF" w:rsidRPr="00FB2400">
        <w:t>ilişkin</w:t>
      </w:r>
      <w:r w:rsidR="001213EF">
        <w:t xml:space="preserve"> </w:t>
      </w:r>
      <w:r w:rsidR="00A8068D">
        <w:t>Ulaşım Dairesi Başkanlığının</w:t>
      </w:r>
      <w:r w:rsidR="0077160C" w:rsidRPr="002B402E">
        <w:t xml:space="preserve"> </w:t>
      </w:r>
      <w:r w:rsidR="00A8068D">
        <w:t>02</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rsidR="00A8068D">
        <w:t>2140027</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A8068D">
        <w:t>09</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A02190" w:rsidRDefault="0077160C" w:rsidP="00A02190">
      <w:pPr>
        <w:tabs>
          <w:tab w:val="left" w:pos="9356"/>
        </w:tabs>
        <w:ind w:right="283" w:firstLine="708"/>
        <w:jc w:val="both"/>
      </w:pPr>
      <w:r w:rsidRPr="002B402E">
        <w:t xml:space="preserve">Konunun Komisyona gönderilmeden görüşülüp karara bağlanmasını isteyen Meclis </w:t>
      </w:r>
      <w:r w:rsidR="00A8068D">
        <w:t>1</w:t>
      </w:r>
      <w:r w:rsidRPr="002B402E">
        <w:t xml:space="preserve">. Başkan Vekili </w:t>
      </w:r>
      <w:r w:rsidR="00A8068D">
        <w:t>Ertan IŞIK</w:t>
      </w:r>
      <w:r w:rsidRPr="002B402E">
        <w:t>’ın şifahi önerisinin kabulü ile konu üzerinde yapılan görüşmelerden sonra;</w:t>
      </w:r>
      <w:r w:rsidR="001213EF">
        <w:t xml:space="preserve"> </w:t>
      </w:r>
      <w:r w:rsidR="00A8068D" w:rsidRPr="00A8068D">
        <w:t>Ulaşım ve trafik yönetimi konusunda dünyanın en kapsamlı fuarlarından biri olan “</w:t>
      </w:r>
      <w:proofErr w:type="spellStart"/>
      <w:r w:rsidR="00A8068D" w:rsidRPr="00A8068D">
        <w:t>Intertraffic</w:t>
      </w:r>
      <w:proofErr w:type="spellEnd"/>
      <w:r w:rsidR="00A8068D" w:rsidRPr="00A8068D">
        <w:t xml:space="preserve"> Amsterdam” fuarı 10-13 Mart 2026 tarihlerinde Hollanda’da düzenlenecek olup bahsi geçen etkinliğe ulaşım ve trafik alanında uzman yerli ve yabancı birçok çözüm üreticisinin ka</w:t>
      </w:r>
      <w:r w:rsidR="00A02190">
        <w:t>tılım sağlayacağı bilinmekte olup,</w:t>
      </w:r>
    </w:p>
    <w:p w:rsidR="00A02190" w:rsidRDefault="00A02190" w:rsidP="00A02190">
      <w:pPr>
        <w:tabs>
          <w:tab w:val="left" w:pos="9356"/>
        </w:tabs>
        <w:ind w:right="283" w:firstLine="708"/>
        <w:jc w:val="both"/>
      </w:pPr>
    </w:p>
    <w:p w:rsidR="00A02190" w:rsidRDefault="00A02190" w:rsidP="00A02190">
      <w:pPr>
        <w:tabs>
          <w:tab w:val="left" w:pos="9356"/>
        </w:tabs>
        <w:ind w:right="283" w:firstLine="708"/>
        <w:jc w:val="both"/>
      </w:pPr>
      <w:r>
        <w:t xml:space="preserve">Büyükşehir </w:t>
      </w:r>
      <w:r w:rsidR="00A8068D" w:rsidRPr="00A8068D">
        <w:t>Belediye</w:t>
      </w:r>
      <w:r>
        <w:t>sinin</w:t>
      </w:r>
      <w:r w:rsidR="00A8068D" w:rsidRPr="00A8068D">
        <w:t xml:space="preserve"> akıllı şehir vizyonu ve sürdürülebilir ulaşım hedefleri doğrultusunda; </w:t>
      </w:r>
      <w:r w:rsidRPr="00A8068D">
        <w:t xml:space="preserve">Dünyadaki </w:t>
      </w:r>
      <w:r w:rsidR="00A8068D" w:rsidRPr="00A8068D">
        <w:t>en son trafik teknolojilerini yerinde incelemek ve şehrimizin trafik sorunlarına yenilikçi çözümler üretmek amacıyla, düzenlenecek olan “</w:t>
      </w:r>
      <w:proofErr w:type="spellStart"/>
      <w:r w:rsidR="00A8068D" w:rsidRPr="00A8068D">
        <w:t>Intertraffic</w:t>
      </w:r>
      <w:proofErr w:type="spellEnd"/>
      <w:r w:rsidR="00A8068D" w:rsidRPr="00A8068D">
        <w:t xml:space="preserve"> Amsterdam” etkinliğine </w:t>
      </w:r>
      <w:r>
        <w:t xml:space="preserve">Büyükşehir </w:t>
      </w:r>
      <w:r w:rsidR="00A8068D" w:rsidRPr="00A8068D">
        <w:t>Belediye</w:t>
      </w:r>
      <w:r>
        <w:t>sin</w:t>
      </w:r>
      <w:r w:rsidR="00A8068D" w:rsidRPr="00A8068D">
        <w:t xml:space="preserve">ce katılım sağlanmasının; “Akıllı Trafik Yönetimi” örnekleri ile Şehrimizdeki trafik yoğunluğunu azaltabilecek yapay </w:t>
      </w:r>
      <w:proofErr w:type="gramStart"/>
      <w:r w:rsidR="00A8068D" w:rsidRPr="00A8068D">
        <w:t>zeka</w:t>
      </w:r>
      <w:proofErr w:type="gramEnd"/>
      <w:r w:rsidR="00A8068D" w:rsidRPr="00A8068D">
        <w:t xml:space="preserve"> destekli sinyalizasyon ve </w:t>
      </w:r>
      <w:proofErr w:type="spellStart"/>
      <w:r w:rsidR="00A8068D" w:rsidRPr="00A8068D">
        <w:t>adaptif</w:t>
      </w:r>
      <w:proofErr w:type="spellEnd"/>
      <w:r w:rsidR="00A8068D" w:rsidRPr="00A8068D">
        <w:t xml:space="preserve"> trafik kontrol sistemlerinin canlı tanıtımlarını inceleme imkanı, diğer dünya Belediyelerinin trafik </w:t>
      </w:r>
      <w:proofErr w:type="gramStart"/>
      <w:r w:rsidR="00A8068D" w:rsidRPr="00A8068D">
        <w:t>yöneticileriyle</w:t>
      </w:r>
      <w:proofErr w:type="gramEnd"/>
      <w:r w:rsidR="00A8068D" w:rsidRPr="00A8068D">
        <w:t xml:space="preserve"> bilgi paylaşımı yaparak, benzer kronik sorunların (otopark sorunu, sinyalizasyon sistemleri, darboğazlar vb.) çözümlerine dair geliştirilen tekniklerin yerel projelerimize uyarlama, büyük veri analitiği ile trafik akışını </w:t>
      </w:r>
      <w:proofErr w:type="spellStart"/>
      <w:r w:rsidR="00A8068D" w:rsidRPr="00A8068D">
        <w:t>tahminleme</w:t>
      </w:r>
      <w:proofErr w:type="spellEnd"/>
      <w:r w:rsidR="00A8068D" w:rsidRPr="00A8068D">
        <w:t xml:space="preserve"> ve kaza risklerini önceden belirleme teknolojilerinin </w:t>
      </w:r>
      <w:r>
        <w:t xml:space="preserve">Büyükşehir </w:t>
      </w:r>
      <w:r w:rsidR="00A8068D" w:rsidRPr="00A8068D">
        <w:t>Belediye</w:t>
      </w:r>
      <w:r>
        <w:t>si</w:t>
      </w:r>
      <w:r w:rsidR="00A8068D" w:rsidRPr="00A8068D">
        <w:t xml:space="preserve"> bünyesine kazandırılması için ön fizibilite çalışması yapma imkanları</w:t>
      </w:r>
      <w:r>
        <w:t>nı sağlayacağı düşünüldüğü,</w:t>
      </w:r>
    </w:p>
    <w:p w:rsidR="00A02190" w:rsidRDefault="00A02190" w:rsidP="00A02190">
      <w:pPr>
        <w:tabs>
          <w:tab w:val="left" w:pos="9356"/>
        </w:tabs>
        <w:ind w:right="283" w:firstLine="708"/>
        <w:jc w:val="both"/>
      </w:pPr>
    </w:p>
    <w:p w:rsidR="00CF4638" w:rsidRPr="002B402E" w:rsidRDefault="00A02190" w:rsidP="00A02190">
      <w:pPr>
        <w:tabs>
          <w:tab w:val="left" w:pos="9356"/>
        </w:tabs>
        <w:ind w:right="283" w:firstLine="708"/>
        <w:jc w:val="both"/>
      </w:pPr>
      <w:r>
        <w:t>Bu nedenle</w:t>
      </w:r>
      <w:r w:rsidR="00A8068D" w:rsidRPr="00A8068D">
        <w:t xml:space="preserve">; Büyükşehir Belediye Başkanı Mansur YAVAŞ, Genel Sekreter Reşit Serhat TAŞKINSU, Bilgi İşlem Dairesi Başkanı Prof. Dr. Kağan Koray AYTEN, Ulaşım Dairesi Başkanı Murat KASAP, Trafik Kontrol Şube Müdürü Mehmet BAKIŞKAN, Sinyalizasyon ve Altyapı Şube Müdürü Barış VAN ile Bilgi İşlem İdari ve Mali İşler Şube Müdürü Fatih </w:t>
      </w:r>
      <w:proofErr w:type="spellStart"/>
      <w:r w:rsidR="00A8068D" w:rsidRPr="00A8068D">
        <w:t>ÖZTÜRK’ün</w:t>
      </w:r>
      <w:proofErr w:type="spellEnd"/>
      <w:r w:rsidR="00A8068D" w:rsidRPr="00A8068D">
        <w:t xml:space="preserve"> ulaşım, konaklama, yurt dışı çıkış harcı ile uçak bileti bedelleri ve diğer kanuni harcırahlarının, </w:t>
      </w:r>
      <w:r>
        <w:t xml:space="preserve">Büyükşehir </w:t>
      </w:r>
      <w:r w:rsidR="00A8068D" w:rsidRPr="00A8068D">
        <w:t>Belediye</w:t>
      </w:r>
      <w:r>
        <w:t>sinin</w:t>
      </w:r>
      <w:r w:rsidR="00A8068D" w:rsidRPr="00A8068D">
        <w:t xml:space="preserve"> ilgili bütçe kaleminden, EGO Genel Müdürlüğü Hizmet İyileştirme ve Kurumsal Gelişim Dairesi Başkanlığına bağlı Projeler Şube Müdürü Ceren </w:t>
      </w:r>
      <w:proofErr w:type="spellStart"/>
      <w:r w:rsidR="00A8068D" w:rsidRPr="00A8068D">
        <w:t>BOZTEPE'nin</w:t>
      </w:r>
      <w:proofErr w:type="spellEnd"/>
      <w:r w:rsidR="00A8068D" w:rsidRPr="00A8068D">
        <w:t xml:space="preserve"> ulaşım, konaklama, yurt dışı çıkış harcı ile uçak bileti bedelleri ve diğer kanuni harcırahlarının, EGO Genel Müdürlüğü'nün ilgili bütçe kaleminden karşılanmak üzere 09-14 Mart 2026 tarihleri arasında Hollanda'ya görevl</w:t>
      </w:r>
      <w:r>
        <w:t>endirilmelerine</w:t>
      </w:r>
      <w:r w:rsidR="00A8068D" w:rsidRPr="00A8068D">
        <w:t xml:space="preserve"> </w:t>
      </w:r>
      <w:r>
        <w:t xml:space="preserve">ilişkin teklif </w:t>
      </w:r>
      <w:r w:rsidR="00A45B93">
        <w:t>oylanarak oybirliği ile kabul edildi.</w:t>
      </w:r>
    </w:p>
    <w:p w:rsidR="00CF4638" w:rsidRDefault="00CF4638" w:rsidP="00475990">
      <w:pPr>
        <w:tabs>
          <w:tab w:val="left" w:pos="9356"/>
        </w:tabs>
        <w:ind w:right="283" w:firstLine="708"/>
        <w:jc w:val="both"/>
      </w:pPr>
    </w:p>
    <w:p w:rsidR="002B402E" w:rsidRDefault="002B402E" w:rsidP="00475990">
      <w:pPr>
        <w:tabs>
          <w:tab w:val="left" w:pos="9356"/>
        </w:tabs>
        <w:ind w:right="283" w:firstLine="708"/>
        <w:jc w:val="both"/>
      </w:pPr>
    </w:p>
    <w:p w:rsidR="002B402E" w:rsidRPr="002B402E" w:rsidRDefault="002B402E"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A02190" w:rsidP="0046486E">
            <w:pPr>
              <w:jc w:val="center"/>
            </w:pPr>
            <w:r>
              <w:t>Ertan IŞIK</w:t>
            </w:r>
          </w:p>
          <w:p w:rsidR="00CF4638" w:rsidRPr="002B402E" w:rsidRDefault="00CF4638" w:rsidP="00DA1E2F">
            <w:pPr>
              <w:autoSpaceDE w:val="0"/>
              <w:autoSpaceDN w:val="0"/>
              <w:adjustRightInd w:val="0"/>
              <w:jc w:val="center"/>
              <w:rPr>
                <w:color w:val="000000"/>
              </w:rPr>
            </w:pPr>
            <w:r w:rsidRPr="002B402E">
              <w:rPr>
                <w:color w:val="000000"/>
              </w:rPr>
              <w:t xml:space="preserve">Meclis </w:t>
            </w:r>
            <w:r w:rsidR="00A02190">
              <w:rPr>
                <w:color w:val="000000"/>
              </w:rPr>
              <w:t>1</w:t>
            </w:r>
            <w:r w:rsidRPr="002B402E">
              <w:rPr>
                <w:color w:val="000000"/>
              </w:rPr>
              <w:t>.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A02190" w:rsidP="00A02190">
            <w:pPr>
              <w:autoSpaceDE w:val="0"/>
              <w:autoSpaceDN w:val="0"/>
              <w:adjustRightInd w:val="0"/>
              <w:ind w:left="-253" w:firstLine="142"/>
              <w:jc w:val="center"/>
              <w:rPr>
                <w:color w:val="000000"/>
              </w:rPr>
            </w:pPr>
            <w:r>
              <w:rPr>
                <w:color w:val="000000"/>
              </w:rPr>
              <w:t>Özkan DENİZ</w:t>
            </w:r>
          </w:p>
          <w:p w:rsidR="00CF4638" w:rsidRPr="002B402E" w:rsidRDefault="00CF4638" w:rsidP="00A02190">
            <w:pPr>
              <w:autoSpaceDE w:val="0"/>
              <w:autoSpaceDN w:val="0"/>
              <w:adjustRightInd w:val="0"/>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B0F"/>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ABC4-7415-42D1-B770-CFD05F53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2540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2026-02-16T13:05:00Z</cp:lastPrinted>
  <dcterms:created xsi:type="dcterms:W3CDTF">2026-03-10T10:17:00Z</dcterms:created>
  <dcterms:modified xsi:type="dcterms:W3CDTF">2026-03-25T06:15:00Z</dcterms:modified>
</cp:coreProperties>
</file>