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E38" w:rsidRDefault="003B2E38" w:rsidP="003B2E3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B2E38" w:rsidRPr="002D00A5" w:rsidTr="00743691">
        <w:trPr>
          <w:trHeight w:val="1008"/>
        </w:trPr>
        <w:tc>
          <w:tcPr>
            <w:tcW w:w="3510" w:type="dxa"/>
          </w:tcPr>
          <w:p w:rsidR="003B2E38" w:rsidRPr="002D00A5" w:rsidRDefault="003B2E38" w:rsidP="00743691">
            <w:pPr>
              <w:ind w:right="283"/>
              <w:jc w:val="center"/>
            </w:pPr>
            <w:r w:rsidRPr="002D00A5">
              <w:t>T.C.</w:t>
            </w:r>
          </w:p>
          <w:p w:rsidR="003B2E38" w:rsidRPr="002D00A5" w:rsidRDefault="003B2E38" w:rsidP="00743691">
            <w:pPr>
              <w:ind w:right="283"/>
              <w:jc w:val="center"/>
            </w:pPr>
            <w:r w:rsidRPr="002D00A5">
              <w:t>ANKARA BÜYÜKŞEHİR</w:t>
            </w:r>
          </w:p>
          <w:p w:rsidR="003B2E38" w:rsidRPr="002D00A5" w:rsidRDefault="003B2E38" w:rsidP="00743691">
            <w:pPr>
              <w:ind w:right="283"/>
              <w:jc w:val="center"/>
            </w:pPr>
            <w:r w:rsidRPr="002D00A5">
              <w:t>BELEDİYE MECLİSİ</w:t>
            </w:r>
          </w:p>
        </w:tc>
      </w:tr>
    </w:tbl>
    <w:p w:rsidR="003B2E38" w:rsidRDefault="003B2E38" w:rsidP="003B2E38">
      <w:pPr>
        <w:tabs>
          <w:tab w:val="left" w:pos="1935"/>
        </w:tabs>
        <w:ind w:right="283"/>
        <w:jc w:val="both"/>
      </w:pPr>
    </w:p>
    <w:p w:rsidR="003B2E38" w:rsidRDefault="003B2E38" w:rsidP="003B2E38">
      <w:pPr>
        <w:tabs>
          <w:tab w:val="left" w:pos="9356"/>
        </w:tabs>
        <w:ind w:right="283"/>
        <w:jc w:val="both"/>
      </w:pPr>
      <w:r>
        <w:t>Karar No: 355</w:t>
      </w:r>
      <w:r w:rsidRPr="002D00A5">
        <w:t xml:space="preserve">                                             </w:t>
      </w:r>
      <w:r>
        <w:t xml:space="preserve">                                  </w:t>
      </w:r>
      <w:r w:rsidRPr="002D00A5">
        <w:t xml:space="preserve">                           </w:t>
      </w:r>
      <w:r>
        <w:t xml:space="preserve">        10.03.2026</w:t>
      </w:r>
    </w:p>
    <w:p w:rsidR="002B402E" w:rsidRDefault="002B402E" w:rsidP="001157BF">
      <w:pPr>
        <w:tabs>
          <w:tab w:val="left" w:pos="9356"/>
        </w:tabs>
        <w:ind w:right="-1"/>
        <w:jc w:val="both"/>
      </w:pPr>
    </w:p>
    <w:p w:rsidR="00697D2F" w:rsidRDefault="005C0890" w:rsidP="008B720F">
      <w:pPr>
        <w:ind w:right="-1"/>
        <w:jc w:val="center"/>
        <w:rPr>
          <w:sz w:val="23"/>
          <w:szCs w:val="23"/>
        </w:rPr>
      </w:pPr>
      <w:r w:rsidRPr="00CF4638">
        <w:rPr>
          <w:sz w:val="23"/>
          <w:szCs w:val="23"/>
        </w:rPr>
        <w:t>K A R A R</w:t>
      </w:r>
    </w:p>
    <w:p w:rsidR="002B402E" w:rsidRDefault="002B402E" w:rsidP="001157BF">
      <w:pPr>
        <w:ind w:right="-1"/>
        <w:rPr>
          <w:sz w:val="23"/>
          <w:szCs w:val="23"/>
        </w:rPr>
      </w:pPr>
    </w:p>
    <w:p w:rsidR="002B402E" w:rsidRPr="00CF4638" w:rsidRDefault="002B402E" w:rsidP="001157BF">
      <w:pPr>
        <w:ind w:right="-1"/>
        <w:rPr>
          <w:sz w:val="23"/>
          <w:szCs w:val="23"/>
        </w:rPr>
      </w:pPr>
    </w:p>
    <w:p w:rsidR="0077160C" w:rsidRPr="002B402E" w:rsidRDefault="002D2302" w:rsidP="001157BF">
      <w:pPr>
        <w:tabs>
          <w:tab w:val="left" w:pos="9356"/>
        </w:tabs>
        <w:ind w:right="-1" w:firstLine="708"/>
        <w:jc w:val="both"/>
      </w:pPr>
      <w:r>
        <w:t>6183 sayılı Kanunun Geçici 8. Maddesi kapsamında mahsuplaşmaya</w:t>
      </w:r>
      <w:r w:rsidR="00D005C2">
        <w:t xml:space="preserve"> </w:t>
      </w:r>
      <w:r w:rsidR="001213EF" w:rsidRPr="00FB2400">
        <w:t>ilişkin</w:t>
      </w:r>
      <w:r w:rsidR="001213EF">
        <w:t xml:space="preserve"> </w:t>
      </w:r>
      <w:r>
        <w:t>Emlak ve İstimlak Dairesi Başkanlığının</w:t>
      </w:r>
      <w:r w:rsidR="0077160C" w:rsidRPr="002B402E">
        <w:t xml:space="preserve"> </w:t>
      </w:r>
      <w:r>
        <w:t>09</w:t>
      </w:r>
      <w:r w:rsidR="004565BF" w:rsidRPr="002B402E">
        <w:t>.</w:t>
      </w:r>
      <w:r w:rsidR="002B402E">
        <w:t>0</w:t>
      </w:r>
      <w:r w:rsidR="00A8068D">
        <w:t>3</w:t>
      </w:r>
      <w:r w:rsidR="004565BF" w:rsidRPr="002B402E">
        <w:t>.</w:t>
      </w:r>
      <w:r w:rsidR="0077160C" w:rsidRPr="002B402E">
        <w:t>202</w:t>
      </w:r>
      <w:r w:rsidR="002B402E">
        <w:t>6</w:t>
      </w:r>
      <w:r w:rsidR="0077160C" w:rsidRPr="002B402E">
        <w:t xml:space="preserve"> tarihli</w:t>
      </w:r>
      <w:r w:rsidR="00DC517B" w:rsidRPr="002B402E">
        <w:t xml:space="preserve"> ve E-</w:t>
      </w:r>
      <w:r>
        <w:t>2156292</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1157BF">
        <w:t>10</w:t>
      </w:r>
      <w:r w:rsidR="0077160C" w:rsidRPr="002B402E">
        <w:t>.</w:t>
      </w:r>
      <w:r w:rsidR="00A8068D">
        <w:t>03</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2D2302" w:rsidRDefault="0077160C" w:rsidP="002D2302">
      <w:pPr>
        <w:tabs>
          <w:tab w:val="left" w:pos="9356"/>
        </w:tabs>
        <w:ind w:right="-1" w:firstLine="708"/>
        <w:jc w:val="both"/>
      </w:pPr>
      <w:r w:rsidRPr="002B402E">
        <w:t xml:space="preserve">Konunun Komisyona gönderilmeden görüşülüp karara bağlanmasını isteyen Meclis </w:t>
      </w:r>
      <w:r w:rsidR="001157BF">
        <w:t>2</w:t>
      </w:r>
      <w:r w:rsidRPr="002B402E">
        <w:t xml:space="preserve">. Başkan Vekili </w:t>
      </w:r>
      <w:r w:rsidR="00A8068D">
        <w:t>E</w:t>
      </w:r>
      <w:r w:rsidR="001157BF">
        <w:t>m</w:t>
      </w:r>
      <w:r w:rsidR="00A8068D">
        <w:t>r</w:t>
      </w:r>
      <w:r w:rsidR="001157BF">
        <w:t>e DOĞAN’ın</w:t>
      </w:r>
      <w:r w:rsidRPr="002B402E">
        <w:t xml:space="preserve"> şifahi önerisinin kabulü ile konu üzerinde yapılan görüşmelerden sonra;</w:t>
      </w:r>
      <w:r w:rsidR="001213EF">
        <w:t xml:space="preserve"> </w:t>
      </w:r>
      <w:r w:rsidR="002D2302">
        <w:t>Büyükşehir Belediye Meclisinin 09.08.</w:t>
      </w:r>
      <w:r w:rsidR="002D2302" w:rsidRPr="002D2302">
        <w:t>2024 tarih</w:t>
      </w:r>
      <w:r w:rsidR="002D2302">
        <w:t>li</w:t>
      </w:r>
      <w:r w:rsidR="002D2302" w:rsidRPr="002D2302">
        <w:t xml:space="preserve"> ve 927 sayılı Kararı ile </w:t>
      </w:r>
      <w:r w:rsidR="002D2302">
        <w:t xml:space="preserve">Büyükşehir </w:t>
      </w:r>
      <w:r w:rsidR="002D2302" w:rsidRPr="002D2302">
        <w:t>Belediye</w:t>
      </w:r>
      <w:r w:rsidR="002D2302">
        <w:t>si</w:t>
      </w:r>
      <w:r w:rsidR="002D2302" w:rsidRPr="002D2302">
        <w:t xml:space="preserve"> ile ASKİ ve EGO Genel Müdürlüklerinin birlikte ve ayrı ayrı ortak olduğu şirketlerin vergi ve SGK prim borçlarına ilişkin 6183 sayılı Amme Alacaklarının Tahsil Usulü Hakkında Kanun'un Geçici 8’inci maddesinde </w:t>
      </w:r>
      <w:r w:rsidR="002D2302">
        <w:t>"31.12.</w:t>
      </w:r>
      <w:r w:rsidR="002D2302" w:rsidRPr="002D2302">
        <w:t>2028 tarihine kadar uygulanmak üzere, özelleştirme kapsamına alınan kuruluşlar dahil 8.6.1984 tarihli ve 233 sayılı Kanun Hükmünde Kararname hükümlerine tâbi iktisadi devlet teşekkülleri ve kamu iktisadi kuruluşları ile bunların müesseseleri, bağlı ortaklıkları ve iştirakleri, 18.</w:t>
      </w:r>
      <w:r w:rsidR="002D2302">
        <w:t>0</w:t>
      </w:r>
      <w:r w:rsidR="002D2302" w:rsidRPr="002D2302">
        <w:t>6.1999 tarihli ve 4389 sayılı Kanuna tâbi faaliyeti devam eden kamu bankaları, Büyükşehir Belediyeleri, Belediyeler, İl Özel İdareleri ve bunlara ait tüzel kişilerin veya bunlara bağlı müstakil bütçeli ve kamu tüzel kişiliğini haiz kuruluşların, Devlete ait olan ve bu Kanun kapsamına giren borçlarına karşılık, mülkiyeti bu idarelere ait ve üzerinde herhangi bir takyidat bulunmayan taşınmazlarından merkezi yönetim kapsamındaki kamu idareler</w:t>
      </w:r>
      <w:r w:rsidR="002D2302">
        <w:t>ince ihtiyaç duyulanlar ile  29.06.</w:t>
      </w:r>
      <w:r w:rsidR="002D2302" w:rsidRPr="002D2302">
        <w:t xml:space="preserve">2001 tarihli ve 4706 sayılı Hazineye Ait Taşınmaz Malların Değerlendirilmesi ve Katma Değer Vergisi Kanununda Değişiklik Yapılması Hakkında Kanun kapsamında değerlendirilecek olanlar, </w:t>
      </w:r>
      <w:r w:rsidR="002D2302">
        <w:t>0</w:t>
      </w:r>
      <w:r w:rsidR="002D2302" w:rsidRPr="002D2302">
        <w:t>4.</w:t>
      </w:r>
      <w:r w:rsidR="002D2302">
        <w:t>0</w:t>
      </w:r>
      <w:r w:rsidR="002D2302" w:rsidRPr="002D2302">
        <w:t xml:space="preserve">1.2002 tarihli ve 4734 sayılı Kanunun 6’ncı maddesine göre oluşturulacak komisyon tarafından takdir edilecek değeri üzerinden, borçlu kurumun da uygun görüşü alınarak bütçenin gelir ve gider hesaplarıyla ilişkilendirilmeksizin Maliye Bakanlığınca satın alınabilir. Bu idarelerin satın alınan taşınmazlarının tapu işlemlerine esas olan ve yukarıda belirtilen şekilde tespit edilen değerine eşit tutarda Devlete ait olan ve bu Kanun kapsamına giren borçları terkin edilir." hükmüne istinaden Belediye şirketleri tarafından söz konusu kamu borçlarının ödenmesi, taksitlendirilmesi, tescil edilmesi ve yapılandırılmasının sağlanması amacıyla </w:t>
      </w:r>
      <w:r w:rsidR="002D2302">
        <w:t xml:space="preserve">Büyükşehir </w:t>
      </w:r>
      <w:r w:rsidR="002D2302" w:rsidRPr="002D2302">
        <w:t>Belediye</w:t>
      </w:r>
      <w:r w:rsidR="002D2302">
        <w:t>si</w:t>
      </w:r>
      <w:r w:rsidR="002D2302" w:rsidRPr="002D2302">
        <w:t xml:space="preserve"> ve bağlı kuruluşlarının uygun görülen taşınır ve taşınmaz mallarının lehlerine teminat olarak gösterilmesi, teminat olarak gösterilmek üzere </w:t>
      </w:r>
      <w:r w:rsidR="002D2302">
        <w:t xml:space="preserve">Büyükşehir </w:t>
      </w:r>
      <w:r w:rsidR="002D2302" w:rsidRPr="002D2302">
        <w:t>Belediye</w:t>
      </w:r>
      <w:r w:rsidR="002D2302">
        <w:t>si</w:t>
      </w:r>
      <w:r w:rsidR="002D2302" w:rsidRPr="002D2302">
        <w:t xml:space="preserve"> adına teminat mektubu ve/veya kefalet senedi alınabilmesi, borç ve alacakların karşılıklı takas ve mahsuplarının yapılması için Büyükşehir Belediye Başkanı veya görevlendirmesi halinde Büyükşehir Belediyesi için Genel Sekreter ve bağlı kuruluşları için Genel Müdürlere yetki veril</w:t>
      </w:r>
      <w:r w:rsidR="00164473">
        <w:t xml:space="preserve">mesi yönünde karar alındığı, </w:t>
      </w:r>
    </w:p>
    <w:p w:rsidR="002D2302" w:rsidRDefault="002D2302" w:rsidP="002D2302">
      <w:pPr>
        <w:tabs>
          <w:tab w:val="left" w:pos="9356"/>
        </w:tabs>
        <w:ind w:right="-1" w:firstLine="708"/>
        <w:jc w:val="both"/>
      </w:pPr>
    </w:p>
    <w:p w:rsidR="008B720F" w:rsidRDefault="002D2302" w:rsidP="002D2302">
      <w:pPr>
        <w:tabs>
          <w:tab w:val="left" w:pos="9356"/>
        </w:tabs>
        <w:ind w:right="-1" w:firstLine="708"/>
        <w:jc w:val="both"/>
      </w:pPr>
      <w:r w:rsidRPr="002D2302">
        <w:t>Anılan Meclis Kararı doğrultusunda, borçların yapılandırılması kapsamında Hazineye devredilecek Belediye taşınmazları ile ilgili gerekli tüm iş ve işlemleri yürütmek üzere Genel Sekreter Reşit Serhat TAŞKINSU görevlendirilmiş olup, ilgili Bakanlık tarafından mahsuplaşmak üzere Hazineye devri onaylanan mülkiyeti Belediyeye ait taşınmazların Hazine adına tapu tescili aşamasında yetkilendirme ile ilgili olara</w:t>
      </w:r>
      <w:r>
        <w:t>k Çankaya Tapu Müdürlüğü'nün 27.02.</w:t>
      </w:r>
      <w:r w:rsidRPr="002D2302">
        <w:t>2026 tarih</w:t>
      </w:r>
      <w:r>
        <w:t>li</w:t>
      </w:r>
      <w:r w:rsidRPr="002D2302">
        <w:t xml:space="preserve"> ve E.19712192 sayılı yazısında; "tescile ilişkin gönderilen meclis kararında taşınmaz satış ve devrine ilişkin herhangi bir yetkiye rastlanılmadığından.. işlemin karşılanamadığı" bildirilmiştir. Bu sebeple 6183 sayılı Kanunun Geçici 8'inci maddesi kapsamında devri/satışı yapılacak olan mülkiyeti </w:t>
      </w:r>
      <w:r>
        <w:t xml:space="preserve">Büyükşehir </w:t>
      </w:r>
      <w:r w:rsidRPr="002D2302">
        <w:t>Belediye</w:t>
      </w:r>
      <w:r>
        <w:t>sine</w:t>
      </w:r>
      <w:r w:rsidRPr="002D2302">
        <w:t xml:space="preserve"> ait taşınmazların tapu tescil işlemlerinde </w:t>
      </w:r>
      <w:r w:rsidR="008B720F">
        <w:t xml:space="preserve">Büyükşehir </w:t>
      </w:r>
      <w:bookmarkStart w:id="0" w:name="_GoBack"/>
      <w:bookmarkEnd w:id="0"/>
      <w:r w:rsidRPr="002D2302">
        <w:t>Belediye</w:t>
      </w:r>
      <w:r w:rsidR="008B720F">
        <w:t>si</w:t>
      </w:r>
      <w:r w:rsidRPr="002D2302">
        <w:t xml:space="preserve"> adına ferağ vermeye yetkili personel görevlendirilmesi gerek</w:t>
      </w:r>
      <w:r w:rsidR="00164473">
        <w:t>tiği,</w:t>
      </w:r>
    </w:p>
    <w:p w:rsidR="008B720F" w:rsidRDefault="008B720F" w:rsidP="002D2302">
      <w:pPr>
        <w:tabs>
          <w:tab w:val="left" w:pos="9356"/>
        </w:tabs>
        <w:ind w:right="-1" w:firstLine="708"/>
        <w:jc w:val="both"/>
      </w:pPr>
    </w:p>
    <w:p w:rsidR="003B2E38" w:rsidRDefault="003B2E38" w:rsidP="003B2E3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B2E38" w:rsidRPr="002D00A5" w:rsidTr="00743691">
        <w:trPr>
          <w:trHeight w:val="1008"/>
        </w:trPr>
        <w:tc>
          <w:tcPr>
            <w:tcW w:w="3510" w:type="dxa"/>
          </w:tcPr>
          <w:p w:rsidR="003B2E38" w:rsidRPr="002D00A5" w:rsidRDefault="003B2E38" w:rsidP="00743691">
            <w:pPr>
              <w:ind w:right="283"/>
              <w:jc w:val="center"/>
            </w:pPr>
            <w:r w:rsidRPr="002D00A5">
              <w:t>T.C.</w:t>
            </w:r>
          </w:p>
          <w:p w:rsidR="003B2E38" w:rsidRPr="002D00A5" w:rsidRDefault="003B2E38" w:rsidP="00743691">
            <w:pPr>
              <w:ind w:right="283"/>
              <w:jc w:val="center"/>
            </w:pPr>
            <w:r w:rsidRPr="002D00A5">
              <w:t>ANKARA BÜYÜKŞEHİR</w:t>
            </w:r>
          </w:p>
          <w:p w:rsidR="003B2E38" w:rsidRPr="002D00A5" w:rsidRDefault="003B2E38" w:rsidP="00743691">
            <w:pPr>
              <w:ind w:right="283"/>
              <w:jc w:val="center"/>
            </w:pPr>
            <w:r w:rsidRPr="002D00A5">
              <w:t>BELEDİYE MECLİSİ</w:t>
            </w:r>
          </w:p>
        </w:tc>
      </w:tr>
    </w:tbl>
    <w:p w:rsidR="003B2E38" w:rsidRDefault="003B2E38" w:rsidP="003B2E38">
      <w:pPr>
        <w:tabs>
          <w:tab w:val="left" w:pos="1935"/>
        </w:tabs>
        <w:ind w:right="283"/>
        <w:jc w:val="both"/>
      </w:pPr>
    </w:p>
    <w:p w:rsidR="003B2E38" w:rsidRDefault="003B2E38" w:rsidP="003B2E38">
      <w:pPr>
        <w:tabs>
          <w:tab w:val="left" w:pos="9356"/>
        </w:tabs>
        <w:ind w:right="283"/>
        <w:jc w:val="both"/>
      </w:pPr>
      <w:r>
        <w:t>Karar No: 355</w:t>
      </w:r>
      <w:r w:rsidRPr="002D00A5">
        <w:t xml:space="preserve">                                             </w:t>
      </w:r>
      <w:r>
        <w:t xml:space="preserve">                                  </w:t>
      </w:r>
      <w:r w:rsidRPr="002D00A5">
        <w:t xml:space="preserve">                           </w:t>
      </w:r>
      <w:r>
        <w:t xml:space="preserve">        10.03.2026</w:t>
      </w:r>
    </w:p>
    <w:p w:rsidR="008B720F" w:rsidRDefault="008B720F" w:rsidP="002D2302">
      <w:pPr>
        <w:tabs>
          <w:tab w:val="left" w:pos="9356"/>
        </w:tabs>
        <w:ind w:right="-1" w:firstLine="708"/>
        <w:jc w:val="both"/>
      </w:pPr>
    </w:p>
    <w:p w:rsidR="008B720F" w:rsidRDefault="008B720F" w:rsidP="002D2302">
      <w:pPr>
        <w:tabs>
          <w:tab w:val="left" w:pos="9356"/>
        </w:tabs>
        <w:ind w:right="-1" w:firstLine="708"/>
        <w:jc w:val="both"/>
      </w:pPr>
    </w:p>
    <w:p w:rsidR="008B720F" w:rsidRDefault="008B720F" w:rsidP="002D2302">
      <w:pPr>
        <w:tabs>
          <w:tab w:val="left" w:pos="9356"/>
        </w:tabs>
        <w:ind w:right="-1" w:firstLine="708"/>
        <w:jc w:val="both"/>
      </w:pPr>
    </w:p>
    <w:p w:rsidR="008B720F" w:rsidRDefault="008B720F" w:rsidP="002D2302">
      <w:pPr>
        <w:tabs>
          <w:tab w:val="left" w:pos="9356"/>
        </w:tabs>
        <w:ind w:right="-1" w:firstLine="708"/>
        <w:jc w:val="both"/>
      </w:pPr>
    </w:p>
    <w:p w:rsidR="008B720F" w:rsidRDefault="008B720F" w:rsidP="008B720F">
      <w:pPr>
        <w:tabs>
          <w:tab w:val="left" w:pos="9356"/>
        </w:tabs>
        <w:ind w:right="-1"/>
        <w:jc w:val="center"/>
      </w:pPr>
      <w:r>
        <w:t>-2-</w:t>
      </w:r>
    </w:p>
    <w:p w:rsidR="008B720F" w:rsidRDefault="008B720F" w:rsidP="002D2302">
      <w:pPr>
        <w:tabs>
          <w:tab w:val="left" w:pos="9356"/>
        </w:tabs>
        <w:ind w:right="-1" w:firstLine="708"/>
        <w:jc w:val="both"/>
      </w:pPr>
    </w:p>
    <w:p w:rsidR="008B720F" w:rsidRDefault="008B720F" w:rsidP="002D2302">
      <w:pPr>
        <w:tabs>
          <w:tab w:val="left" w:pos="9356"/>
        </w:tabs>
        <w:ind w:right="-1" w:firstLine="708"/>
        <w:jc w:val="both"/>
      </w:pPr>
    </w:p>
    <w:p w:rsidR="008B720F" w:rsidRDefault="008B720F" w:rsidP="002D2302">
      <w:pPr>
        <w:tabs>
          <w:tab w:val="left" w:pos="9356"/>
        </w:tabs>
        <w:ind w:right="-1" w:firstLine="708"/>
        <w:jc w:val="both"/>
      </w:pPr>
    </w:p>
    <w:p w:rsidR="00CF4638" w:rsidRPr="002B402E" w:rsidRDefault="008B720F" w:rsidP="001157BF">
      <w:pPr>
        <w:tabs>
          <w:tab w:val="left" w:pos="9356"/>
        </w:tabs>
        <w:ind w:right="-1" w:firstLine="708"/>
        <w:jc w:val="both"/>
      </w:pPr>
      <w:r>
        <w:t>Bu nedenle</w:t>
      </w:r>
      <w:r w:rsidR="002D2302" w:rsidRPr="002D2302">
        <w:t>; 6183 sayılı Amme Alacaklarının Tahsil Usulü Hakkında Kanun'un Geçici 8’inci maddesi hükümleri doğrultusunda </w:t>
      </w:r>
      <w:r>
        <w:t xml:space="preserve">Büyükşehir </w:t>
      </w:r>
      <w:r w:rsidR="002D2302" w:rsidRPr="002D2302">
        <w:t>Belediye</w:t>
      </w:r>
      <w:r>
        <w:t>si</w:t>
      </w:r>
      <w:r w:rsidR="002D2302" w:rsidRPr="002D2302">
        <w:t xml:space="preserve"> ile </w:t>
      </w:r>
      <w:r w:rsidR="00164473">
        <w:t xml:space="preserve">bağlı kuruluşlar olan </w:t>
      </w:r>
      <w:r w:rsidR="002D2302" w:rsidRPr="002D2302">
        <w:t xml:space="preserve">ASKİ ve EGO Genel Müdürlüklerinin birlikte ve ayrı ayrı ortak olduğu şirketlerin vergi borçlarına karşılık mahsuplaşma yapılmak üzere ilgili Bakanlığa sunulan ve Bakanlıkça mahsuplaşmak üzere onaylanan mülkiyeti </w:t>
      </w:r>
      <w:r>
        <w:t xml:space="preserve">Büyükşehir </w:t>
      </w:r>
      <w:r w:rsidR="002D2302" w:rsidRPr="002D2302">
        <w:t>Belediye</w:t>
      </w:r>
      <w:r>
        <w:t>sine</w:t>
      </w:r>
      <w:r w:rsidR="002D2302" w:rsidRPr="002D2302">
        <w:t xml:space="preserve"> ait taşınmazların Hazineye devir/satışına ilişkin tüm Tapu Müdürlüklerinde ferağ vermek üzere Büyükşehir Belediye Başkanı veya görevlendireceği Belediye personeline yetki verilmesi</w:t>
      </w:r>
      <w:r>
        <w:t xml:space="preserve">ne </w:t>
      </w:r>
      <w:r w:rsidR="00A02190">
        <w:t xml:space="preserve">ilişkin teklif </w:t>
      </w:r>
      <w:r w:rsidR="00A45B93">
        <w:t>oylanarak</w:t>
      </w:r>
      <w:r>
        <w:t xml:space="preserve"> MHP Gurubunun ret oyuna </w:t>
      </w:r>
      <w:r w:rsidR="00164473">
        <w:t xml:space="preserve">karşı </w:t>
      </w:r>
      <w:r w:rsidR="001157BF">
        <w:t xml:space="preserve"> </w:t>
      </w:r>
      <w:r w:rsidR="00A45B93">
        <w:t>oy</w:t>
      </w:r>
      <w:r>
        <w:t>çokluğu</w:t>
      </w:r>
      <w:r w:rsidR="00A45B93">
        <w:t xml:space="preserve"> ile kabul edildi.</w:t>
      </w:r>
    </w:p>
    <w:p w:rsidR="00CF4638" w:rsidRDefault="00CF4638" w:rsidP="001157BF">
      <w:pPr>
        <w:tabs>
          <w:tab w:val="left" w:pos="9356"/>
        </w:tabs>
        <w:ind w:right="-1" w:firstLine="708"/>
        <w:jc w:val="both"/>
      </w:pPr>
    </w:p>
    <w:p w:rsidR="002B402E" w:rsidRDefault="002B402E" w:rsidP="001157BF">
      <w:pPr>
        <w:tabs>
          <w:tab w:val="left" w:pos="9356"/>
        </w:tabs>
        <w:ind w:right="-1" w:firstLine="708"/>
        <w:jc w:val="both"/>
      </w:pPr>
    </w:p>
    <w:p w:rsidR="008B720F" w:rsidRDefault="008B720F" w:rsidP="001157BF">
      <w:pPr>
        <w:tabs>
          <w:tab w:val="left" w:pos="9356"/>
        </w:tabs>
        <w:ind w:right="-1" w:firstLine="708"/>
        <w:jc w:val="both"/>
      </w:pPr>
    </w:p>
    <w:p w:rsidR="002B402E" w:rsidRPr="002B402E" w:rsidRDefault="002B402E" w:rsidP="001157BF">
      <w:pPr>
        <w:tabs>
          <w:tab w:val="left" w:pos="9356"/>
        </w:tabs>
        <w:ind w:right="-1" w:firstLine="708"/>
        <w:jc w:val="both"/>
      </w:pPr>
    </w:p>
    <w:p w:rsidR="00CF4638" w:rsidRPr="002B402E" w:rsidRDefault="00CF4638" w:rsidP="001157BF">
      <w:pPr>
        <w:tabs>
          <w:tab w:val="left" w:pos="9356"/>
        </w:tabs>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1157BF" w:rsidP="001157BF">
            <w:pPr>
              <w:ind w:right="-1"/>
              <w:jc w:val="center"/>
            </w:pPr>
            <w:r>
              <w:t>Emre DOĞAN</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1157BF">
              <w:rPr>
                <w:color w:val="000000"/>
              </w:rPr>
              <w:t>2</w:t>
            </w:r>
            <w:r w:rsidRPr="002B402E">
              <w:rPr>
                <w:color w:val="000000"/>
              </w:rPr>
              <w:t>. Başkan V.</w:t>
            </w:r>
          </w:p>
        </w:tc>
        <w:tc>
          <w:tcPr>
            <w:tcW w:w="3690" w:type="dxa"/>
            <w:vAlign w:val="center"/>
          </w:tcPr>
          <w:p w:rsidR="00CF4638" w:rsidRPr="002B402E" w:rsidRDefault="00CF4638" w:rsidP="001157BF">
            <w:pPr>
              <w:tabs>
                <w:tab w:val="left" w:pos="2920"/>
              </w:tabs>
              <w:ind w:right="-1"/>
              <w:jc w:val="center"/>
              <w:rPr>
                <w:color w:val="000000"/>
              </w:rPr>
            </w:pPr>
            <w:r w:rsidRPr="002B402E">
              <w:t>E</w:t>
            </w:r>
            <w:r w:rsidR="001213EF">
              <w:t>ce YILMAZ</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A02190" w:rsidP="001157BF">
            <w:pPr>
              <w:autoSpaceDE w:val="0"/>
              <w:autoSpaceDN w:val="0"/>
              <w:adjustRightInd w:val="0"/>
              <w:ind w:left="-253" w:right="-1" w:firstLine="142"/>
              <w:jc w:val="center"/>
              <w:rPr>
                <w:color w:val="000000"/>
              </w:rPr>
            </w:pPr>
            <w:r>
              <w:rPr>
                <w:color w:val="000000"/>
              </w:rPr>
              <w:t>Özkan DENİZ</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8B720F">
      <w:pgSz w:w="11906" w:h="16838"/>
      <w:pgMar w:top="993" w:right="1133" w:bottom="567"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473"/>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302"/>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2E38"/>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20F"/>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2D23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C27F-DEF7-4539-B31F-09C1064A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4291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2026-03-11T07:32:00Z</cp:lastPrinted>
  <dcterms:created xsi:type="dcterms:W3CDTF">2026-03-11T07:48:00Z</dcterms:created>
  <dcterms:modified xsi:type="dcterms:W3CDTF">2026-03-25T07:30:00Z</dcterms:modified>
</cp:coreProperties>
</file>