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738F" w:rsidRPr="002D00A5" w:rsidTr="003256B6">
        <w:trPr>
          <w:trHeight w:val="1008"/>
        </w:trPr>
        <w:tc>
          <w:tcPr>
            <w:tcW w:w="3510" w:type="dxa"/>
          </w:tcPr>
          <w:p w:rsidR="00DB738F" w:rsidRPr="002D00A5" w:rsidRDefault="00DB738F" w:rsidP="003256B6">
            <w:pPr>
              <w:ind w:right="-1"/>
              <w:jc w:val="center"/>
            </w:pPr>
            <w:r w:rsidRPr="002D00A5">
              <w:t>T.C.</w:t>
            </w:r>
          </w:p>
          <w:p w:rsidR="00DB738F" w:rsidRPr="002D00A5" w:rsidRDefault="00DB738F" w:rsidP="003256B6">
            <w:pPr>
              <w:ind w:right="-1"/>
              <w:jc w:val="center"/>
            </w:pPr>
            <w:r w:rsidRPr="002D00A5">
              <w:t>ANKARA BÜYÜKŞEHİR</w:t>
            </w:r>
          </w:p>
          <w:p w:rsidR="00DB738F" w:rsidRPr="002D00A5" w:rsidRDefault="00DB738F" w:rsidP="003256B6">
            <w:pPr>
              <w:ind w:right="-1"/>
              <w:jc w:val="center"/>
            </w:pPr>
            <w:r w:rsidRPr="002D00A5">
              <w:t>BELEDİYE MECLİSİ</w:t>
            </w:r>
          </w:p>
        </w:tc>
      </w:tr>
    </w:tbl>
    <w:p w:rsidR="00DB738F" w:rsidRDefault="00DB738F" w:rsidP="00DB738F">
      <w:pPr>
        <w:tabs>
          <w:tab w:val="left" w:pos="1935"/>
          <w:tab w:val="left" w:pos="9356"/>
        </w:tabs>
        <w:ind w:right="-1"/>
        <w:jc w:val="both"/>
      </w:pPr>
    </w:p>
    <w:p w:rsidR="00DB738F" w:rsidRDefault="00DB738F" w:rsidP="00DB738F">
      <w:pPr>
        <w:ind w:right="-1"/>
        <w:jc w:val="both"/>
      </w:pPr>
      <w:r>
        <w:t xml:space="preserve">Karar No: 377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DB738F" w:rsidRDefault="00DB738F"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B63F9A" w:rsidRDefault="00B63F9A" w:rsidP="00B63F9A">
      <w:pPr>
        <w:ind w:right="-1"/>
        <w:jc w:val="center"/>
      </w:pPr>
    </w:p>
    <w:p w:rsidR="00EC582E" w:rsidRDefault="004C12B3" w:rsidP="00AA7ED1">
      <w:pPr>
        <w:ind w:right="-1" w:firstLine="708"/>
        <w:jc w:val="both"/>
      </w:pPr>
      <w:r>
        <w:t xml:space="preserve">Etimesgut İlçesi Elvan Mahallesi 46131 ada 1 parselde 1/5000 ölçekli nazım imar planı değişikliğine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EA08A7">
        <w:t>1</w:t>
      </w:r>
      <w:r>
        <w:t>8</w:t>
      </w:r>
      <w:r w:rsidR="00005846">
        <w:t>.</w:t>
      </w:r>
      <w:r w:rsidR="00FE5077">
        <w:t>0</w:t>
      </w:r>
      <w:r w:rsidR="00577EAB">
        <w:t>2</w:t>
      </w:r>
      <w:r w:rsidR="00B52587">
        <w:t>.202</w:t>
      </w:r>
      <w:r w:rsidR="00FE5077">
        <w:t>6</w:t>
      </w:r>
      <w:r w:rsidR="00A36F50">
        <w:t xml:space="preserve"> tarihli ve </w:t>
      </w:r>
      <w:r w:rsidR="00577EAB">
        <w:t>5</w:t>
      </w:r>
      <w:r w:rsidR="00DA7D69">
        <w:t>4</w:t>
      </w:r>
      <w:r>
        <w:t>7</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577EAB">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4C12B3" w:rsidRDefault="00EC582E" w:rsidP="004C12B3">
      <w:pPr>
        <w:tabs>
          <w:tab w:val="left" w:pos="0"/>
        </w:tabs>
        <w:ind w:right="-1" w:firstLine="709"/>
        <w:jc w:val="both"/>
      </w:pPr>
      <w:r w:rsidRPr="00E35A5A">
        <w:t>Konu üzerinde yapılan görüşmelerde;</w:t>
      </w:r>
      <w:r w:rsidR="002C5AA0">
        <w:t xml:space="preserve"> </w:t>
      </w:r>
      <w:r w:rsidR="004C12B3" w:rsidRPr="005A2733">
        <w:t>H</w:t>
      </w:r>
      <w:r w:rsidR="00136846">
        <w:t>******</w:t>
      </w:r>
      <w:r w:rsidR="004C12B3" w:rsidRPr="005A2733">
        <w:t xml:space="preserve"> B</w:t>
      </w:r>
      <w:r w:rsidR="00136846">
        <w:t>****</w:t>
      </w:r>
      <w:r w:rsidR="004C12B3" w:rsidRPr="005A2733">
        <w:t xml:space="preserve"> A</w:t>
      </w:r>
      <w:r w:rsidR="00136846">
        <w:t>*******</w:t>
      </w:r>
      <w:r w:rsidR="004C12B3" w:rsidRPr="005A2733">
        <w:t>'ın 28.11.2025 tarihli ve 1017134 kurum sayılı dilekçesi ve ekinde sunulan "</w:t>
      </w:r>
      <w:r w:rsidR="004C12B3" w:rsidRPr="005A2733">
        <w:rPr>
          <w:iCs/>
        </w:rPr>
        <w:t>Etimesgut İlçesi, Elvan Mahallesi, 46131 ada 1 sayılı parsele ilişkin 1/5000 ölçekli Nazım İmar Planı Değişikliği</w:t>
      </w:r>
      <w:r w:rsidR="004C12B3" w:rsidRPr="005A2733">
        <w:t>"ne ait dosya</w:t>
      </w:r>
      <w:r w:rsidR="004C12B3">
        <w:t>nın</w:t>
      </w:r>
      <w:r w:rsidR="004C12B3" w:rsidRPr="005A2733">
        <w:t xml:space="preserve"> 5216 sayılı Kanun uyarınca </w:t>
      </w:r>
      <w:r w:rsidR="004C12B3">
        <w:t xml:space="preserve">İmar ve Şehircilik Dairesi </w:t>
      </w:r>
      <w:r w:rsidR="004C12B3" w:rsidRPr="005A2733">
        <w:t>Başkanlığı</w:t>
      </w:r>
      <w:r w:rsidR="004C12B3">
        <w:t>na</w:t>
      </w:r>
      <w:r w:rsidR="004C12B3" w:rsidRPr="005A2733">
        <w:t xml:space="preserve"> sunul</w:t>
      </w:r>
      <w:r w:rsidR="004C12B3">
        <w:t>duğu,</w:t>
      </w:r>
    </w:p>
    <w:p w:rsidR="004C12B3" w:rsidRDefault="004C12B3" w:rsidP="004C12B3">
      <w:pPr>
        <w:tabs>
          <w:tab w:val="left" w:pos="0"/>
        </w:tabs>
        <w:ind w:right="-1" w:firstLine="709"/>
        <w:jc w:val="both"/>
      </w:pPr>
    </w:p>
    <w:p w:rsidR="004C12B3" w:rsidRDefault="004C12B3" w:rsidP="004C12B3">
      <w:pPr>
        <w:tabs>
          <w:tab w:val="left" w:pos="0"/>
        </w:tabs>
        <w:ind w:right="-1" w:firstLine="709"/>
        <w:jc w:val="both"/>
      </w:pPr>
      <w:r w:rsidRPr="005A2733">
        <w:rPr>
          <w:b/>
          <w:bCs/>
        </w:rPr>
        <w:t>Yapılan İncelemede;</w:t>
      </w:r>
    </w:p>
    <w:p w:rsidR="004C12B3" w:rsidRDefault="004C12B3" w:rsidP="004C12B3">
      <w:pPr>
        <w:tabs>
          <w:tab w:val="left" w:pos="0"/>
        </w:tabs>
        <w:ind w:right="-1" w:firstLine="709"/>
        <w:jc w:val="both"/>
      </w:pPr>
      <w:r w:rsidRPr="005A2733">
        <w:rPr>
          <w:b/>
          <w:bCs/>
        </w:rPr>
        <w:t>Teklife Konu Alanın Mülkiyet ve Mevcut İmar Durumunun;</w:t>
      </w:r>
      <w:r w:rsidRPr="005A2733">
        <w:t> R</w:t>
      </w:r>
      <w:r w:rsidR="00136846">
        <w:t>***</w:t>
      </w:r>
      <w:r w:rsidRPr="005A2733">
        <w:t xml:space="preserve"> M</w:t>
      </w:r>
      <w:r w:rsidR="00136846">
        <w:t>***********</w:t>
      </w:r>
      <w:r w:rsidRPr="005A2733">
        <w:t xml:space="preserve"> İnş. San. Tic. Ltd. Şti. mülkiyetinde, 3622 m² yüzölçümlü, 46131 ada 1 sayılı parselin; Etimesgut Belediye Meclisinin 26/06/1995 gün ve 79 sayılı Kararı ile uygun görülerek Büyükşehir Belediye Başkanlığının 01/09/1995 gün ve 4216/95 sayılı yazısı ile onaylanmış, “</w:t>
      </w:r>
      <w:r w:rsidRPr="005A2733">
        <w:rPr>
          <w:iCs/>
        </w:rPr>
        <w:t>Etimesgut Güneyi, Otoyolun Doğusu ve Batısı, Elvanköy ve Çevresi ait 1/1000 ölçekli Uygulama İmar Planı</w:t>
      </w:r>
      <w:r w:rsidRPr="005A2733">
        <w:t>” kapsamında E=0.50, Hmaks=Serbest yapılaşma koşullarında “</w:t>
      </w:r>
      <w:r w:rsidRPr="005A2733">
        <w:rPr>
          <w:iCs/>
        </w:rPr>
        <w:t>Sosyal - Kültürel Tesis</w:t>
      </w:r>
      <w:r w:rsidRPr="005A2733">
        <w:t>” kullanımında olduğu, daha sonra 2021/937 sayılı Büyükşehir Belediyesi Kararı ile yüksekliğinin Yençok:5 kat olarak belirlendiği,</w:t>
      </w:r>
    </w:p>
    <w:p w:rsidR="004C12B3" w:rsidRDefault="004C12B3" w:rsidP="004C12B3">
      <w:pPr>
        <w:tabs>
          <w:tab w:val="left" w:pos="0"/>
        </w:tabs>
        <w:ind w:right="-1" w:firstLine="709"/>
        <w:jc w:val="both"/>
      </w:pPr>
    </w:p>
    <w:p w:rsidR="004C12B3" w:rsidRDefault="004C12B3" w:rsidP="004C12B3">
      <w:pPr>
        <w:tabs>
          <w:tab w:val="left" w:pos="0"/>
        </w:tabs>
        <w:ind w:right="-1" w:firstLine="709"/>
        <w:jc w:val="both"/>
      </w:pPr>
      <w:r w:rsidRPr="005A2733">
        <w:rPr>
          <w:b/>
          <w:bCs/>
        </w:rPr>
        <w:t>Plan Teklifi ve Açıklama Raporunda;</w:t>
      </w:r>
      <w:r w:rsidRPr="005A2733">
        <w:t> "</w:t>
      </w:r>
      <w:r w:rsidRPr="005A2733">
        <w:rPr>
          <w:iCs/>
        </w:rPr>
        <w:t>7534 sayılı Köy Kanunu ile Bazı Kanunlarda Değişiklik Yapılmasına Dair Kanunun 7nci Maddesi (3194 İmar Kanununda EK-8'e işlenen) ".....eşdeğer alan ayrılmaksızın 2942 sayılı Kanunun ek 1inci maddesi hükümlerine göre ve çevre yapılaşma koşulları ile uyumlu olmak kaydıyla konut kullanımı hariç fonksiyon değişikliği amaçlı plan değişikliği yapılabilir. 3194 sayılı İmar Kanunun Ek 8</w:t>
      </w:r>
      <w:r>
        <w:rPr>
          <w:iCs/>
        </w:rPr>
        <w:t>’</w:t>
      </w:r>
      <w:r w:rsidRPr="005A2733">
        <w:rPr>
          <w:iCs/>
        </w:rPr>
        <w:t>inci maddesi ve 22/11/2025 gün ve 33085 sayılı Resmi Gazete</w:t>
      </w:r>
      <w:r>
        <w:rPr>
          <w:iCs/>
        </w:rPr>
        <w:t>’</w:t>
      </w:r>
      <w:r w:rsidRPr="005A2733">
        <w:rPr>
          <w:iCs/>
        </w:rPr>
        <w:t>de Yayı</w:t>
      </w:r>
      <w:r>
        <w:rPr>
          <w:iCs/>
        </w:rPr>
        <w:t>m</w:t>
      </w:r>
      <w:r w:rsidRPr="005A2733">
        <w:rPr>
          <w:iCs/>
        </w:rPr>
        <w:t>lanarak yürürlüğe giren "İmar Planı Değişikliğine Dair Değer Artış Payı Uygulama Yönetmeliği” 7/6 ve 16/2nci Maddesi çerçevesinde yaklaşık 25 yıldır kamulaştırılmayan ve dolayısıyla da 2942 sayılı Kamulaştırma Kanunu kapsamında bulunan 46131 ada 1 sayılı "Sosyal ve Kültürel Tesis Alanı" parselinin "Ticaret Alanı" kullanımına dönüşümünü ihtiva eden 1/5000 ölçekli Nazım İmar Planı Değişikliğinin gerekli düzenlemeler yapılarak yeniden hazırlandığı</w:t>
      </w:r>
      <w:r w:rsidRPr="005A2733">
        <w:t>"nın belirtildiği,</w:t>
      </w:r>
    </w:p>
    <w:p w:rsidR="004C12B3" w:rsidRDefault="004C12B3" w:rsidP="004C12B3">
      <w:pPr>
        <w:tabs>
          <w:tab w:val="left" w:pos="0"/>
        </w:tabs>
        <w:ind w:right="-1" w:firstLine="709"/>
        <w:jc w:val="both"/>
      </w:pPr>
    </w:p>
    <w:p w:rsidR="004C12B3" w:rsidRDefault="004C12B3" w:rsidP="004C12B3">
      <w:pPr>
        <w:tabs>
          <w:tab w:val="left" w:pos="0"/>
        </w:tabs>
        <w:ind w:right="-1" w:firstLine="709"/>
        <w:jc w:val="both"/>
      </w:pPr>
      <w:r w:rsidRPr="005A2733">
        <w:rPr>
          <w:b/>
          <w:bCs/>
        </w:rPr>
        <w:t>1/5000 Ölçekli Nazım İmar Planı Değişikliğinde;</w:t>
      </w:r>
      <w:r w:rsidRPr="005A2733">
        <w:t> Yukarıda belirtilen gerekçeler doğrultusunda "</w:t>
      </w:r>
      <w:r w:rsidRPr="005A2733">
        <w:rPr>
          <w:iCs/>
        </w:rPr>
        <w:t>E:0.50 Yençok:5 kat</w:t>
      </w:r>
      <w:r w:rsidRPr="005A2733">
        <w:t>" yapılaşma koşullu 46131 ada 1 sayılı parselin kullanım kararının “</w:t>
      </w:r>
      <w:r w:rsidRPr="005A2733">
        <w:rPr>
          <w:iCs/>
        </w:rPr>
        <w:t>Sosyal Kültürel Tesis</w:t>
      </w:r>
      <w:r w:rsidRPr="005A2733">
        <w:t> ” kullanımından “</w:t>
      </w:r>
      <w:r w:rsidRPr="005A2733">
        <w:rPr>
          <w:iCs/>
        </w:rPr>
        <w:t>Ticaret Alanı</w:t>
      </w:r>
      <w:r w:rsidRPr="005A2733">
        <w:t>” kullanımına dönüştürülerek, yapılaşma koşulları aynı olacak şekilde "</w:t>
      </w:r>
      <w:r w:rsidRPr="005A2733">
        <w:rPr>
          <w:iCs/>
        </w:rPr>
        <w:t>E:0.50 Yençok:5 Kat</w:t>
      </w:r>
      <w:r w:rsidRPr="005A2733">
        <w:t>" olarak plan teklifinin sunulduğu,</w:t>
      </w:r>
    </w:p>
    <w:p w:rsidR="004C12B3" w:rsidRDefault="004C12B3" w:rsidP="004C12B3">
      <w:pPr>
        <w:tabs>
          <w:tab w:val="left" w:pos="0"/>
        </w:tabs>
        <w:ind w:right="-1" w:firstLine="709"/>
        <w:jc w:val="both"/>
      </w:pPr>
    </w:p>
    <w:p w:rsidR="004C12B3" w:rsidRDefault="004C12B3" w:rsidP="004C12B3">
      <w:pPr>
        <w:tabs>
          <w:tab w:val="left" w:pos="0"/>
        </w:tabs>
        <w:ind w:right="-1" w:firstLine="709"/>
        <w:jc w:val="both"/>
      </w:pPr>
      <w:r w:rsidRPr="005A2733">
        <w:t>"</w:t>
      </w:r>
      <w:r w:rsidRPr="005A2733">
        <w:rPr>
          <w:iCs/>
        </w:rPr>
        <w:t>1. 1/1000 ölçekli imar planı değişikliği onaylanmadan inşaat uygulaması yapılamaz.</w:t>
      </w:r>
    </w:p>
    <w:p w:rsidR="004C12B3" w:rsidRDefault="004C12B3" w:rsidP="004C12B3">
      <w:pPr>
        <w:tabs>
          <w:tab w:val="left" w:pos="0"/>
        </w:tabs>
        <w:ind w:right="-1" w:firstLine="709"/>
        <w:jc w:val="both"/>
        <w:rPr>
          <w:iCs/>
        </w:rPr>
      </w:pPr>
      <w:r w:rsidRPr="005A2733">
        <w:rPr>
          <w:iCs/>
        </w:rPr>
        <w:t>2. Ticaret parselinde mevcut yapılaşma koşulları olan inşaat emsali E:0.5</w:t>
      </w:r>
      <w:r>
        <w:rPr>
          <w:iCs/>
        </w:rPr>
        <w:t>0 ve kat adedi Yençok=5 Kattır.</w:t>
      </w:r>
    </w:p>
    <w:p w:rsidR="004C12B3" w:rsidRDefault="004C12B3" w:rsidP="004C12B3">
      <w:pPr>
        <w:tabs>
          <w:tab w:val="left" w:pos="0"/>
        </w:tabs>
        <w:ind w:right="-1" w:firstLine="709"/>
        <w:jc w:val="both"/>
      </w:pPr>
      <w:r w:rsidRPr="005A2733">
        <w:rPr>
          <w:iCs/>
        </w:rPr>
        <w:t>3. Ticaret Alanında; inşaat emsalinin %35'i, Mekânsal Planlar Yapım Yönetmeliğinin 5/1F(Kültürel Tesis Alanı) ile 5/1J(Sosyal Tesis Alanı) maddelerinde belirtilen fonksiyonlardan kullanılacaktır.</w:t>
      </w:r>
    </w:p>
    <w:p w:rsidR="004C12B3" w:rsidRDefault="004C12B3" w:rsidP="004C12B3">
      <w:pPr>
        <w:tabs>
          <w:tab w:val="left" w:pos="0"/>
        </w:tabs>
        <w:ind w:right="-1" w:firstLine="709"/>
        <w:jc w:val="both"/>
        <w:rPr>
          <w:iCs/>
        </w:rPr>
      </w:pPr>
    </w:p>
    <w:p w:rsidR="00DB738F" w:rsidRDefault="00DB738F" w:rsidP="004C12B3">
      <w:pPr>
        <w:tabs>
          <w:tab w:val="left" w:pos="0"/>
        </w:tabs>
        <w:ind w:right="-1" w:firstLine="709"/>
        <w:jc w:val="both"/>
        <w:rPr>
          <w:iCs/>
        </w:rPr>
      </w:pPr>
    </w:p>
    <w:p w:rsidR="00DB738F" w:rsidRDefault="00DB738F" w:rsidP="004C12B3">
      <w:pPr>
        <w:tabs>
          <w:tab w:val="left" w:pos="0"/>
        </w:tabs>
        <w:ind w:right="-1" w:firstLine="709"/>
        <w:jc w:val="both"/>
        <w:rPr>
          <w:iCs/>
        </w:rPr>
      </w:pPr>
    </w:p>
    <w:p w:rsidR="00DB738F" w:rsidRDefault="00DB738F" w:rsidP="00DB738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738F" w:rsidRPr="002D00A5" w:rsidTr="003256B6">
        <w:trPr>
          <w:trHeight w:val="1008"/>
        </w:trPr>
        <w:tc>
          <w:tcPr>
            <w:tcW w:w="3510" w:type="dxa"/>
          </w:tcPr>
          <w:p w:rsidR="00DB738F" w:rsidRPr="002D00A5" w:rsidRDefault="00DB738F" w:rsidP="003256B6">
            <w:pPr>
              <w:ind w:right="-1"/>
              <w:jc w:val="center"/>
            </w:pPr>
            <w:r w:rsidRPr="002D00A5">
              <w:t>T.C.</w:t>
            </w:r>
          </w:p>
          <w:p w:rsidR="00DB738F" w:rsidRPr="002D00A5" w:rsidRDefault="00DB738F" w:rsidP="003256B6">
            <w:pPr>
              <w:ind w:right="-1"/>
              <w:jc w:val="center"/>
            </w:pPr>
            <w:r w:rsidRPr="002D00A5">
              <w:t>ANKARA BÜYÜKŞEHİR</w:t>
            </w:r>
          </w:p>
          <w:p w:rsidR="00DB738F" w:rsidRPr="002D00A5" w:rsidRDefault="00DB738F" w:rsidP="003256B6">
            <w:pPr>
              <w:ind w:right="-1"/>
              <w:jc w:val="center"/>
            </w:pPr>
            <w:r w:rsidRPr="002D00A5">
              <w:t>BELEDİYE MECLİSİ</w:t>
            </w:r>
          </w:p>
        </w:tc>
      </w:tr>
    </w:tbl>
    <w:p w:rsidR="00DB738F" w:rsidRDefault="00DB738F" w:rsidP="00DB738F">
      <w:pPr>
        <w:tabs>
          <w:tab w:val="left" w:pos="1935"/>
          <w:tab w:val="left" w:pos="9356"/>
        </w:tabs>
        <w:ind w:right="-1"/>
        <w:jc w:val="both"/>
      </w:pPr>
    </w:p>
    <w:p w:rsidR="00DB738F" w:rsidRDefault="00DB738F" w:rsidP="00DB738F">
      <w:pPr>
        <w:tabs>
          <w:tab w:val="left" w:pos="1935"/>
          <w:tab w:val="left" w:pos="9356"/>
        </w:tabs>
        <w:ind w:right="-1"/>
        <w:jc w:val="both"/>
      </w:pPr>
    </w:p>
    <w:p w:rsidR="00DB738F" w:rsidRDefault="00DB738F" w:rsidP="00DB738F">
      <w:pPr>
        <w:ind w:right="-1"/>
        <w:jc w:val="both"/>
      </w:pPr>
      <w:r>
        <w:t xml:space="preserve">Karar No: 377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4C12B3" w:rsidRDefault="004C12B3" w:rsidP="004C12B3">
      <w:pPr>
        <w:tabs>
          <w:tab w:val="left" w:pos="0"/>
        </w:tabs>
        <w:ind w:right="-1" w:firstLine="709"/>
        <w:jc w:val="both"/>
        <w:rPr>
          <w:iCs/>
        </w:rPr>
      </w:pPr>
    </w:p>
    <w:p w:rsidR="004C12B3" w:rsidRDefault="004C12B3" w:rsidP="004C12B3">
      <w:pPr>
        <w:tabs>
          <w:tab w:val="left" w:pos="0"/>
        </w:tabs>
        <w:ind w:right="-1"/>
        <w:jc w:val="center"/>
        <w:rPr>
          <w:iCs/>
        </w:rPr>
      </w:pPr>
      <w:r>
        <w:rPr>
          <w:iCs/>
        </w:rPr>
        <w:t>-2-</w:t>
      </w:r>
    </w:p>
    <w:p w:rsidR="004C12B3" w:rsidRDefault="004C12B3" w:rsidP="004C12B3">
      <w:pPr>
        <w:tabs>
          <w:tab w:val="left" w:pos="0"/>
        </w:tabs>
        <w:ind w:right="-1" w:firstLine="709"/>
        <w:jc w:val="both"/>
        <w:rPr>
          <w:iCs/>
        </w:rPr>
      </w:pPr>
    </w:p>
    <w:p w:rsidR="004C12B3" w:rsidRDefault="004C12B3" w:rsidP="004C12B3">
      <w:pPr>
        <w:tabs>
          <w:tab w:val="left" w:pos="0"/>
        </w:tabs>
        <w:ind w:right="-1" w:firstLine="709"/>
        <w:jc w:val="both"/>
        <w:rPr>
          <w:iCs/>
        </w:rPr>
      </w:pPr>
    </w:p>
    <w:p w:rsidR="004C12B3" w:rsidRDefault="004C12B3" w:rsidP="004C12B3">
      <w:pPr>
        <w:tabs>
          <w:tab w:val="left" w:pos="0"/>
        </w:tabs>
        <w:ind w:right="-1" w:firstLine="709"/>
        <w:jc w:val="both"/>
      </w:pPr>
      <w:r w:rsidRPr="005A2733">
        <w:rPr>
          <w:iCs/>
        </w:rPr>
        <w:t>4. Kitleler yoldan veya tabii zeminden kotlandırılabilir. Yoldan kotlandırmada ±0.00 kotu bina girişine isabet eden bordür üst kotu olup, tabii zeminden kotlandırmada ±0.00 kotu kitle köşe kotları aritmetik ortalamasıdır.</w:t>
      </w:r>
    </w:p>
    <w:p w:rsidR="004C12B3" w:rsidRDefault="004C12B3" w:rsidP="004C12B3">
      <w:pPr>
        <w:tabs>
          <w:tab w:val="left" w:pos="0"/>
        </w:tabs>
        <w:ind w:right="-1" w:firstLine="709"/>
        <w:jc w:val="both"/>
      </w:pPr>
      <w:r w:rsidRPr="005A2733">
        <w:rPr>
          <w:iCs/>
        </w:rPr>
        <w:t>5. Zemin katlar +/- 1.50 m’de tesis edilebilir.</w:t>
      </w:r>
    </w:p>
    <w:p w:rsidR="004C12B3" w:rsidRDefault="004C12B3" w:rsidP="004C12B3">
      <w:pPr>
        <w:tabs>
          <w:tab w:val="left" w:pos="0"/>
        </w:tabs>
        <w:ind w:right="-1" w:firstLine="709"/>
        <w:jc w:val="both"/>
      </w:pPr>
      <w:r w:rsidRPr="005A2733">
        <w:rPr>
          <w:iCs/>
        </w:rPr>
        <w:t>6. Yaya yolları gerektiğinde kitlelere ambulans, itfaiye ve otopark giriş-çıkışı için kullanılabilir.</w:t>
      </w:r>
    </w:p>
    <w:p w:rsidR="004C12B3" w:rsidRDefault="004C12B3" w:rsidP="004C12B3">
      <w:pPr>
        <w:tabs>
          <w:tab w:val="left" w:pos="0"/>
        </w:tabs>
        <w:ind w:right="-1" w:firstLine="709"/>
        <w:jc w:val="both"/>
      </w:pPr>
      <w:r w:rsidRPr="005A2733">
        <w:rPr>
          <w:iCs/>
        </w:rPr>
        <w:t>7. Arazinin ±2.00 m. kazı ve dolgusuna ilgili ilçe belediyesi imar birimi yetkilidir.</w:t>
      </w:r>
    </w:p>
    <w:p w:rsidR="004C12B3" w:rsidRDefault="004C12B3" w:rsidP="004C12B3">
      <w:pPr>
        <w:tabs>
          <w:tab w:val="left" w:pos="0"/>
        </w:tabs>
        <w:ind w:right="-1" w:firstLine="709"/>
        <w:jc w:val="both"/>
      </w:pPr>
      <w:r w:rsidRPr="005A2733">
        <w:rPr>
          <w:iCs/>
        </w:rPr>
        <w:t>8. Türkiye Bina Deprem Yönetmeliği, Binaların Yangından Korunması Hakkında Yönetmelik ve Otopark Yönetmeliği Hükümlerine uyulacaktır.</w:t>
      </w:r>
    </w:p>
    <w:p w:rsidR="004C12B3" w:rsidRDefault="004C12B3" w:rsidP="004C12B3">
      <w:pPr>
        <w:tabs>
          <w:tab w:val="left" w:pos="0"/>
        </w:tabs>
        <w:ind w:right="-1" w:firstLine="709"/>
        <w:jc w:val="both"/>
      </w:pPr>
      <w:r w:rsidRPr="005A2733">
        <w:rPr>
          <w:iCs/>
        </w:rPr>
        <w:t>9. Ticaret Alanı içerisinde yer alacak sosyal ve kült</w:t>
      </w:r>
      <w:r>
        <w:rPr>
          <w:iCs/>
        </w:rPr>
        <w:t>ürel tesisler(fonksiyonlar) mek</w:t>
      </w:r>
      <w:r w:rsidRPr="005A2733">
        <w:rPr>
          <w:iCs/>
        </w:rPr>
        <w:t>ânsal planlar yapım yönetmeliğinin 5/1F ile 5/1J maddelerine istinaden maliklerince özel amaçlı kullanılabilir. Sosyal ve Kültürel Tesislerde(Fonksiyonlarda) birden fazla bağımsız bölüm yapılabilir.</w:t>
      </w:r>
    </w:p>
    <w:p w:rsidR="004C12B3" w:rsidRDefault="004C12B3" w:rsidP="004C12B3">
      <w:pPr>
        <w:tabs>
          <w:tab w:val="left" w:pos="0"/>
        </w:tabs>
        <w:ind w:right="-1" w:firstLine="709"/>
        <w:jc w:val="both"/>
      </w:pPr>
      <w:r w:rsidRPr="005A2733">
        <w:rPr>
          <w:iCs/>
        </w:rPr>
        <w:t>10. Planda belirtilmeyen hususlarda 3194 sayılı İmar Kanunu, Mekânsal Planlar Yapım Yönetmeliği ve Ankara Büyükşehir Belediyesi İmar Yönetmeliği hükümleri geçerlidir.</w:t>
      </w:r>
      <w:r w:rsidRPr="005A2733">
        <w:t>" şeklinde 10 adet plan notu önerildiği,</w:t>
      </w:r>
    </w:p>
    <w:p w:rsidR="004C12B3" w:rsidRDefault="004C12B3" w:rsidP="004C12B3">
      <w:pPr>
        <w:tabs>
          <w:tab w:val="left" w:pos="0"/>
        </w:tabs>
        <w:ind w:right="-1" w:firstLine="709"/>
        <w:jc w:val="both"/>
      </w:pPr>
      <w:r w:rsidRPr="005A2733">
        <w:rPr>
          <w:b/>
          <w:bCs/>
        </w:rPr>
        <w:t>Başkanlığımızca yapılan değerlendirmede;</w:t>
      </w:r>
      <w:r w:rsidRPr="005A2733">
        <w:t> Etimesgut Belediyesi Emlak ve İstimlak Müdürlüğünün 26.11.2025 gün ve 36611 kurum sayılı yazısında "</w:t>
      </w:r>
      <w:r w:rsidRPr="005A2733">
        <w:rPr>
          <w:iCs/>
        </w:rPr>
        <w:t>46131 ada 1 parsel sayılı taşınmaza Belediyemizce ihtiyaç duyulmadığından herhangi bir kamulaştırma kararımız bulunmadığı</w:t>
      </w:r>
      <w:r w:rsidRPr="005A2733">
        <w:t>" şeklinde kurum görüşünün tarafımıza iletildiği, Mekânsal Planlar Yapım Yönetmeliğinde "</w:t>
      </w:r>
      <w:r w:rsidRPr="005A2733">
        <w:rPr>
          <w:iCs/>
        </w:rPr>
        <w:t>Ticaret Alanı</w:t>
      </w:r>
      <w:r w:rsidRPr="005A2733">
        <w:t>" kullanımında yer alabilecek fonksiyonların belirlendiği, Ankara Büyükşehir Belediyesi İmar Yönetmeliği 14üncü maddesinde "</w:t>
      </w:r>
      <w:r w:rsidRPr="005A2733">
        <w:rPr>
          <w:iCs/>
        </w:rPr>
        <w:t>kotlandırma</w:t>
      </w:r>
      <w:r w:rsidRPr="005A2733">
        <w:t>"ya ilişkin koşulların belirlendiği, ilgili kanun ve yönetmeliklerde belirtildiği üzere tüm yollarda olduğu gibi "</w:t>
      </w:r>
      <w:r w:rsidRPr="005A2733">
        <w:rPr>
          <w:iCs/>
        </w:rPr>
        <w:t>yaya yolları</w:t>
      </w:r>
      <w:r w:rsidRPr="005A2733">
        <w:t>"nda da sürekliliğinin esas olduğu "</w:t>
      </w:r>
      <w:r w:rsidRPr="005A2733">
        <w:rPr>
          <w:iCs/>
        </w:rPr>
        <w:t>Otopark giriş-çıkışı</w:t>
      </w:r>
      <w:r w:rsidRPr="005A2733">
        <w:t>"nda kamusal alan olan yaya yollarının kullanılmasının dolaşımı zorlaştıracağı, 3, 4, 5, 6, 7 ve 9 sayılı plan notlarının ve 1/5000 ölçekli nazım imar planı değişikliğinin bu kapsamda Büyükşehir Belediye Meclisince değerlendirilmesinin uygun olacağı</w:t>
      </w:r>
      <w:r>
        <w:t>, görüş ve sonucuna varıldığı,</w:t>
      </w:r>
    </w:p>
    <w:p w:rsidR="004C12B3" w:rsidRDefault="004C12B3" w:rsidP="004C12B3">
      <w:pPr>
        <w:tabs>
          <w:tab w:val="left" w:pos="0"/>
        </w:tabs>
        <w:ind w:right="-1" w:firstLine="709"/>
        <w:jc w:val="both"/>
      </w:pPr>
    </w:p>
    <w:p w:rsidR="00051A3B" w:rsidRPr="003E0BB2" w:rsidRDefault="004C12B3" w:rsidP="004C12B3">
      <w:pPr>
        <w:tabs>
          <w:tab w:val="left" w:pos="9638"/>
        </w:tabs>
        <w:ind w:right="-1" w:firstLine="709"/>
        <w:jc w:val="both"/>
        <w:rPr>
          <w:sz w:val="23"/>
          <w:szCs w:val="23"/>
        </w:rPr>
      </w:pPr>
      <w:r>
        <w:t>Etimesgut İlçesi Elvan Mahallesi 46131 ada 1</w:t>
      </w:r>
      <w:r w:rsidRPr="005A2733">
        <w:t xml:space="preserve"> parsel</w:t>
      </w:r>
      <w:r>
        <w:t>d</w:t>
      </w:r>
      <w:r w:rsidRPr="005A2733">
        <w:t xml:space="preserve">e </w:t>
      </w:r>
      <w:r w:rsidRPr="005A2733">
        <w:rPr>
          <w:iCs/>
        </w:rPr>
        <w:t>1/5000 ölçekli nazım imar planı değişikliği</w:t>
      </w:r>
      <w:r w:rsidRPr="005A2733">
        <w:t>ne ait teklifinin</w:t>
      </w:r>
      <w:r>
        <w:t xml:space="preserve"> Bu ve benzeri konularda 7534 sayılı kanun ve ilgili yönetmeliğin uygulanması hususunda Bakanlık’tan görüş alınmak üzere “ İmar ve Şehircilik Dairesi Başkanlığı’na iadesi”ne </w:t>
      </w:r>
      <w:r w:rsidR="00936478" w:rsidRPr="003E0BB2">
        <w:rPr>
          <w:sz w:val="23"/>
          <w:szCs w:val="23"/>
        </w:rPr>
        <w:t xml:space="preserve">ilişkin </w:t>
      </w:r>
      <w:r w:rsidR="002C5AA0" w:rsidRPr="003E0BB2">
        <w:rPr>
          <w:sz w:val="23"/>
          <w:szCs w:val="23"/>
        </w:rPr>
        <w:t xml:space="preserve">İmar ve Bayındırlık </w:t>
      </w:r>
      <w:r w:rsidR="00A06233" w:rsidRPr="003E0BB2">
        <w:rPr>
          <w:sz w:val="23"/>
          <w:szCs w:val="23"/>
        </w:rPr>
        <w:t xml:space="preserve">Komisyonu </w:t>
      </w:r>
      <w:r w:rsidR="00936478" w:rsidRPr="003E0BB2">
        <w:rPr>
          <w:sz w:val="23"/>
          <w:szCs w:val="23"/>
        </w:rPr>
        <w:t>Raporu</w:t>
      </w:r>
      <w:r w:rsidR="00DA7D69">
        <w:rPr>
          <w:sz w:val="23"/>
          <w:szCs w:val="23"/>
        </w:rPr>
        <w:t xml:space="preserve"> </w:t>
      </w:r>
      <w:r w:rsidR="00DA7D69">
        <w:t xml:space="preserve">oylanarak </w:t>
      </w:r>
      <w:r w:rsidR="00936478" w:rsidRPr="003E0BB2">
        <w:rPr>
          <w:sz w:val="23"/>
          <w:szCs w:val="23"/>
        </w:rPr>
        <w:t>oy</w:t>
      </w:r>
      <w:r>
        <w:rPr>
          <w:sz w:val="23"/>
          <w:szCs w:val="23"/>
        </w:rPr>
        <w:t>birliği</w:t>
      </w:r>
      <w:r w:rsidR="0083498B">
        <w:rPr>
          <w:sz w:val="23"/>
          <w:szCs w:val="23"/>
        </w:rPr>
        <w:t xml:space="preserve"> </w:t>
      </w:r>
      <w:r w:rsidR="00936478" w:rsidRPr="003E0BB2">
        <w:rPr>
          <w:sz w:val="23"/>
          <w:szCs w:val="23"/>
        </w:rPr>
        <w:t>ile kabul edildi.</w:t>
      </w:r>
    </w:p>
    <w:p w:rsidR="00764D3D" w:rsidRDefault="00764D3D" w:rsidP="005D13A5">
      <w:pPr>
        <w:tabs>
          <w:tab w:val="left" w:pos="0"/>
        </w:tabs>
        <w:ind w:right="-1" w:firstLine="709"/>
        <w:jc w:val="both"/>
        <w:rPr>
          <w:sz w:val="23"/>
          <w:szCs w:val="23"/>
        </w:rPr>
      </w:pPr>
    </w:p>
    <w:p w:rsidR="002961F1" w:rsidRPr="003E0BB2" w:rsidRDefault="002961F1"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Pr="003E0BB2" w:rsidRDefault="003E0BB2" w:rsidP="005D13A5">
      <w:pPr>
        <w:tabs>
          <w:tab w:val="left" w:pos="0"/>
        </w:tabs>
        <w:ind w:right="-1" w:firstLine="709"/>
        <w:jc w:val="both"/>
        <w:rPr>
          <w:sz w:val="23"/>
          <w:szCs w:val="23"/>
        </w:rPr>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RPr="003E0BB2" w:rsidTr="00C84895">
        <w:trPr>
          <w:trHeight w:val="594"/>
          <w:jc w:val="center"/>
        </w:trPr>
        <w:tc>
          <w:tcPr>
            <w:tcW w:w="2977" w:type="dxa"/>
            <w:vAlign w:val="center"/>
          </w:tcPr>
          <w:p w:rsidR="00764D3D" w:rsidRPr="003E0BB2" w:rsidRDefault="00764D3D" w:rsidP="002868C1">
            <w:pPr>
              <w:jc w:val="center"/>
              <w:rPr>
                <w:sz w:val="23"/>
                <w:szCs w:val="23"/>
              </w:rPr>
            </w:pPr>
            <w:r w:rsidRPr="003E0BB2">
              <w:rPr>
                <w:sz w:val="23"/>
                <w:szCs w:val="23"/>
              </w:rPr>
              <w:t>Emre DOĞAN</w:t>
            </w:r>
          </w:p>
          <w:p w:rsidR="00764D3D" w:rsidRPr="003E0BB2" w:rsidRDefault="00764D3D" w:rsidP="002868C1">
            <w:pPr>
              <w:autoSpaceDE w:val="0"/>
              <w:autoSpaceDN w:val="0"/>
              <w:adjustRightInd w:val="0"/>
              <w:jc w:val="center"/>
              <w:rPr>
                <w:color w:val="000000"/>
                <w:sz w:val="23"/>
                <w:szCs w:val="23"/>
              </w:rPr>
            </w:pPr>
            <w:r w:rsidRPr="003E0BB2">
              <w:rPr>
                <w:color w:val="000000"/>
                <w:sz w:val="23"/>
                <w:szCs w:val="23"/>
              </w:rPr>
              <w:t xml:space="preserve"> Meclis 2. Başkan V.</w:t>
            </w:r>
          </w:p>
        </w:tc>
        <w:tc>
          <w:tcPr>
            <w:tcW w:w="3402" w:type="dxa"/>
            <w:vAlign w:val="center"/>
          </w:tcPr>
          <w:p w:rsidR="00764D3D" w:rsidRPr="003E0BB2" w:rsidRDefault="00FE5077" w:rsidP="002868C1">
            <w:pPr>
              <w:tabs>
                <w:tab w:val="left" w:pos="2920"/>
              </w:tabs>
              <w:jc w:val="center"/>
              <w:rPr>
                <w:color w:val="000000"/>
                <w:sz w:val="23"/>
                <w:szCs w:val="23"/>
              </w:rPr>
            </w:pPr>
            <w:r w:rsidRPr="003E0BB2">
              <w:rPr>
                <w:color w:val="000000"/>
                <w:sz w:val="23"/>
                <w:szCs w:val="23"/>
              </w:rPr>
              <w:t>Ece YILMAZ</w:t>
            </w:r>
          </w:p>
          <w:p w:rsidR="00764D3D" w:rsidRPr="003E0BB2" w:rsidRDefault="00764D3D" w:rsidP="002868C1">
            <w:pPr>
              <w:tabs>
                <w:tab w:val="left" w:pos="2920"/>
              </w:tabs>
              <w:jc w:val="center"/>
              <w:rPr>
                <w:color w:val="000000"/>
                <w:sz w:val="23"/>
                <w:szCs w:val="23"/>
              </w:rPr>
            </w:pPr>
            <w:r w:rsidRPr="003E0BB2">
              <w:rPr>
                <w:color w:val="000000"/>
                <w:sz w:val="23"/>
                <w:szCs w:val="23"/>
              </w:rPr>
              <w:t>Divan Kâtibi</w:t>
            </w:r>
          </w:p>
        </w:tc>
        <w:tc>
          <w:tcPr>
            <w:tcW w:w="3151" w:type="dxa"/>
            <w:vAlign w:val="center"/>
          </w:tcPr>
          <w:p w:rsidR="00FE5077" w:rsidRPr="003E0BB2" w:rsidRDefault="00577EAB" w:rsidP="002868C1">
            <w:pPr>
              <w:autoSpaceDE w:val="0"/>
              <w:autoSpaceDN w:val="0"/>
              <w:adjustRightInd w:val="0"/>
              <w:ind w:left="-20" w:firstLine="20"/>
              <w:jc w:val="center"/>
              <w:rPr>
                <w:color w:val="000000"/>
                <w:sz w:val="23"/>
                <w:szCs w:val="23"/>
              </w:rPr>
            </w:pPr>
            <w:r w:rsidRPr="003E0BB2">
              <w:rPr>
                <w:color w:val="000000"/>
                <w:sz w:val="23"/>
                <w:szCs w:val="23"/>
              </w:rPr>
              <w:t>Özkan DENİZ</w:t>
            </w:r>
          </w:p>
          <w:p w:rsidR="00764D3D" w:rsidRPr="003E0BB2" w:rsidRDefault="00764D3D" w:rsidP="002868C1">
            <w:pPr>
              <w:autoSpaceDE w:val="0"/>
              <w:autoSpaceDN w:val="0"/>
              <w:adjustRightInd w:val="0"/>
              <w:ind w:left="-20" w:firstLine="20"/>
              <w:jc w:val="center"/>
              <w:rPr>
                <w:color w:val="000000"/>
                <w:sz w:val="23"/>
                <w:szCs w:val="23"/>
              </w:rPr>
            </w:pPr>
            <w:r w:rsidRPr="003E0BB2">
              <w:rPr>
                <w:color w:val="000000"/>
                <w:sz w:val="23"/>
                <w:szCs w:val="23"/>
              </w:rPr>
              <w:t>Divan Kâtibi</w:t>
            </w:r>
          </w:p>
        </w:tc>
      </w:tr>
    </w:tbl>
    <w:p w:rsidR="005D13A5" w:rsidRDefault="005D13A5" w:rsidP="003E0BB2">
      <w:pPr>
        <w:tabs>
          <w:tab w:val="left" w:pos="0"/>
        </w:tabs>
        <w:ind w:right="-1" w:firstLine="709"/>
        <w:jc w:val="both"/>
      </w:pPr>
    </w:p>
    <w:p w:rsidR="00B67EBF" w:rsidRDefault="00B67EBF" w:rsidP="003E0BB2">
      <w:pPr>
        <w:tabs>
          <w:tab w:val="left" w:pos="0"/>
        </w:tabs>
        <w:ind w:right="-1" w:firstLine="709"/>
        <w:jc w:val="both"/>
      </w:pPr>
    </w:p>
    <w:p w:rsidR="00B67EBF" w:rsidRDefault="00B67EBF" w:rsidP="003E0BB2">
      <w:pPr>
        <w:tabs>
          <w:tab w:val="left" w:pos="0"/>
        </w:tabs>
        <w:ind w:right="-1" w:firstLine="709"/>
        <w:jc w:val="both"/>
      </w:pPr>
    </w:p>
    <w:p w:rsidR="00B67EBF" w:rsidRPr="00A35AF8" w:rsidRDefault="00B67EBF" w:rsidP="00B67EBF">
      <w:pPr>
        <w:jc w:val="center"/>
      </w:pPr>
      <w:r w:rsidRPr="00A35AF8">
        <w:t>T.C.</w:t>
      </w:r>
    </w:p>
    <w:p w:rsidR="00B67EBF" w:rsidRPr="00A35AF8" w:rsidRDefault="00B67EBF" w:rsidP="00B67EBF">
      <w:pPr>
        <w:jc w:val="center"/>
      </w:pPr>
      <w:r w:rsidRPr="00A35AF8">
        <w:t>ANKARA BÜYÜKŞEHİR BELEDİYE MECLİSİ</w:t>
      </w:r>
    </w:p>
    <w:p w:rsidR="00B67EBF" w:rsidRDefault="00B67EBF" w:rsidP="00B67EBF">
      <w:pPr>
        <w:jc w:val="center"/>
      </w:pPr>
      <w:r w:rsidRPr="00A35AF8">
        <w:t>İmar ve Bayındırlık Komisyonu Raporu</w:t>
      </w:r>
      <w:r>
        <w:t xml:space="preserve"> </w:t>
      </w:r>
    </w:p>
    <w:p w:rsidR="00B67EBF" w:rsidRDefault="00B67EBF" w:rsidP="00B67EBF">
      <w:pPr>
        <w:jc w:val="center"/>
      </w:pPr>
    </w:p>
    <w:p w:rsidR="00B67EBF" w:rsidRDefault="00B67EBF" w:rsidP="00B67EBF">
      <w:pPr>
        <w:jc w:val="center"/>
      </w:pPr>
      <w:r w:rsidRPr="00A35AF8">
        <w:t>Rapor No:</w:t>
      </w:r>
      <w:r>
        <w:t xml:space="preserve"> 547</w:t>
      </w:r>
      <w:r w:rsidRPr="00A35AF8">
        <w:tab/>
      </w:r>
      <w:r w:rsidRPr="00A35AF8">
        <w:tab/>
      </w:r>
      <w:r w:rsidRPr="00A35AF8">
        <w:tab/>
      </w:r>
      <w:r w:rsidRPr="00A35AF8">
        <w:tab/>
      </w:r>
      <w:r>
        <w:tab/>
      </w:r>
      <w:r>
        <w:tab/>
        <w:t xml:space="preserve"> </w:t>
      </w:r>
      <w:r>
        <w:tab/>
      </w:r>
      <w:r>
        <w:tab/>
        <w:t xml:space="preserve">             18</w:t>
      </w:r>
      <w:r w:rsidRPr="00A35AF8">
        <w:t>.</w:t>
      </w:r>
      <w:r>
        <w:t>02</w:t>
      </w:r>
      <w:r w:rsidRPr="00A35AF8">
        <w:t>.202</w:t>
      </w:r>
      <w:r>
        <w:t>6</w:t>
      </w:r>
    </w:p>
    <w:p w:rsidR="00B67EBF" w:rsidRDefault="00B67EBF" w:rsidP="00B67EBF"/>
    <w:p w:rsidR="00B67EBF" w:rsidRDefault="00B67EBF" w:rsidP="00B67EBF">
      <w:pPr>
        <w:jc w:val="center"/>
      </w:pPr>
    </w:p>
    <w:p w:rsidR="00B67EBF" w:rsidRDefault="00B67EBF" w:rsidP="00B67EBF">
      <w:pPr>
        <w:jc w:val="center"/>
      </w:pPr>
      <w:r w:rsidRPr="00A35AF8">
        <w:t>BÜYÜKŞEHİR BELEDİYE MECLİSİ BAŞKANLIĞINA</w:t>
      </w:r>
    </w:p>
    <w:p w:rsidR="00B67EBF" w:rsidRDefault="00B67EBF" w:rsidP="00B67EBF">
      <w:pPr>
        <w:tabs>
          <w:tab w:val="left" w:pos="0"/>
        </w:tabs>
        <w:jc w:val="both"/>
      </w:pPr>
    </w:p>
    <w:p w:rsidR="00B67EBF" w:rsidRDefault="00B67EBF" w:rsidP="00B67EBF">
      <w:pPr>
        <w:tabs>
          <w:tab w:val="left" w:pos="0"/>
        </w:tabs>
        <w:jc w:val="both"/>
      </w:pPr>
    </w:p>
    <w:p w:rsidR="00B67EBF" w:rsidRDefault="00B67EBF" w:rsidP="00B67EBF">
      <w:pPr>
        <w:tabs>
          <w:tab w:val="left" w:pos="0"/>
        </w:tabs>
        <w:jc w:val="both"/>
      </w:pPr>
    </w:p>
    <w:p w:rsidR="00B67EBF" w:rsidRDefault="00B67EBF" w:rsidP="00B67EBF">
      <w:pPr>
        <w:tabs>
          <w:tab w:val="left" w:pos="9638"/>
        </w:tabs>
        <w:ind w:right="-1" w:firstLine="709"/>
        <w:jc w:val="both"/>
      </w:pPr>
      <w:r>
        <w:t xml:space="preserve">Etimesgut İlçesi Elvan Mahallesi 46131 ada 1 parselde 1/5000 ölçekli nazım imar planı değişikliğine ilişkin </w:t>
      </w:r>
      <w:r w:rsidRPr="00B63D4C">
        <w:t>İmar ve Bayındırlık Komi</w:t>
      </w:r>
      <w:r>
        <w:t>syonunun 29.01.2026 tarih ve 524</w:t>
      </w:r>
      <w:r w:rsidRPr="00B63D4C">
        <w:t xml:space="preserve"> sayılı raporu ile komisyonumuza yeniden havale edilen dosya incelendi.</w:t>
      </w:r>
    </w:p>
    <w:p w:rsidR="00B67EBF" w:rsidRDefault="00B67EBF" w:rsidP="00B67EBF">
      <w:pPr>
        <w:tabs>
          <w:tab w:val="left" w:pos="0"/>
        </w:tabs>
        <w:ind w:firstLine="709"/>
        <w:jc w:val="both"/>
      </w:pPr>
    </w:p>
    <w:p w:rsidR="00B67EBF" w:rsidRDefault="00B67EBF" w:rsidP="00B67EBF">
      <w:pPr>
        <w:tabs>
          <w:tab w:val="left" w:pos="0"/>
        </w:tabs>
        <w:ind w:right="-1" w:firstLine="709"/>
        <w:jc w:val="both"/>
      </w:pPr>
      <w:r w:rsidRPr="00CF6DE1">
        <w:t xml:space="preserve">Komisyonumuzca yapılan incelemeler neticesinde; </w:t>
      </w:r>
      <w:r w:rsidRPr="005A2733">
        <w:t>H</w:t>
      </w:r>
      <w:r>
        <w:t>******</w:t>
      </w:r>
      <w:r w:rsidRPr="005A2733">
        <w:t xml:space="preserve"> B</w:t>
      </w:r>
      <w:r>
        <w:t>****</w:t>
      </w:r>
      <w:r w:rsidRPr="005A2733">
        <w:t xml:space="preserve"> A</w:t>
      </w:r>
      <w:r>
        <w:t>*******</w:t>
      </w:r>
      <w:r w:rsidRPr="005A2733">
        <w:t>'ın 28.11.2025 tarihli ve 1017134 kurum sayılı dilekçesi ve ekinde sunulan "</w:t>
      </w:r>
      <w:r w:rsidRPr="005A2733">
        <w:rPr>
          <w:iCs/>
        </w:rPr>
        <w:t>Etimesgut İlçesi, Elvan Mahallesi, 46131 ada 1 sayılı parsele ilişkin 1/5000 ölçekli Nazım İmar Planı Değişikliği</w:t>
      </w:r>
      <w:r w:rsidRPr="005A2733">
        <w:t>"ne ait dosya</w:t>
      </w:r>
      <w:r>
        <w:t>nın</w:t>
      </w:r>
      <w:r w:rsidRPr="005A2733">
        <w:t xml:space="preserve"> 5216 sayılı Kanun uyarınca </w:t>
      </w:r>
      <w:r>
        <w:t xml:space="preserve">İmar ve Şehircilik Dairesi </w:t>
      </w:r>
      <w:r w:rsidRPr="005A2733">
        <w:t>Başkanlığı</w:t>
      </w:r>
      <w:r>
        <w:t>na</w:t>
      </w:r>
      <w:r w:rsidRPr="005A2733">
        <w:t xml:space="preserve"> sunul</w:t>
      </w:r>
      <w:r>
        <w:t>duğu,</w:t>
      </w:r>
    </w:p>
    <w:p w:rsidR="00B67EBF" w:rsidRDefault="00B67EBF" w:rsidP="00B67EBF">
      <w:pPr>
        <w:tabs>
          <w:tab w:val="left" w:pos="0"/>
        </w:tabs>
        <w:ind w:right="-1" w:firstLine="709"/>
        <w:jc w:val="both"/>
      </w:pPr>
    </w:p>
    <w:p w:rsidR="00B67EBF" w:rsidRDefault="00B67EBF" w:rsidP="00B67EBF">
      <w:pPr>
        <w:tabs>
          <w:tab w:val="left" w:pos="0"/>
        </w:tabs>
        <w:ind w:right="-1" w:firstLine="709"/>
        <w:jc w:val="both"/>
      </w:pPr>
      <w:r w:rsidRPr="005A2733">
        <w:rPr>
          <w:b/>
          <w:bCs/>
        </w:rPr>
        <w:t>Yapılan İncelemede;</w:t>
      </w:r>
    </w:p>
    <w:p w:rsidR="00B67EBF" w:rsidRDefault="00B67EBF" w:rsidP="00B67EBF">
      <w:pPr>
        <w:tabs>
          <w:tab w:val="left" w:pos="0"/>
        </w:tabs>
        <w:ind w:right="-1" w:firstLine="709"/>
        <w:jc w:val="both"/>
      </w:pPr>
      <w:r w:rsidRPr="005A2733">
        <w:rPr>
          <w:b/>
          <w:bCs/>
        </w:rPr>
        <w:t>Teklife Konu Alanın Mülkiyet ve Mevcut İmar Durumunun;</w:t>
      </w:r>
      <w:r w:rsidRPr="005A2733">
        <w:t> Rama Müteahhitlik İnş. San. Tic. Ltd. Şti. mülkiyetinde, 3622 m² yüzölçümlü, 46131 ada 1 sayılı parselin; Etimesgut Belediye Meclisinin 26/06/1995 gün ve 79 sayılı Kararı ile uygun görülerek Büyükşehir Belediye Başkanlığının 01/09/1995 gün ve 4216/95 sayılı yazısı ile onaylanmış, “</w:t>
      </w:r>
      <w:r w:rsidRPr="005A2733">
        <w:rPr>
          <w:iCs/>
        </w:rPr>
        <w:t>Etimesgut Güneyi, Otoyolun Doğusu ve Batısı, Elvanköy ve Çevresi ait 1/1000 ölçekli Uygulama İmar Planı</w:t>
      </w:r>
      <w:r w:rsidRPr="005A2733">
        <w:t>” kapsamında E=0.50, Hmaks=Serbest yapılaşma koşullarında “</w:t>
      </w:r>
      <w:r w:rsidRPr="005A2733">
        <w:rPr>
          <w:iCs/>
        </w:rPr>
        <w:t>Sosyal - Kültürel Tesis</w:t>
      </w:r>
      <w:r w:rsidRPr="005A2733">
        <w:t>” kullanımında olduğu, daha sonra 2021/937 sayılı Büyükşehir Belediyesi Kararı ile yüksekliğinin Yençok:5 kat olarak belirlendiği,</w:t>
      </w:r>
    </w:p>
    <w:p w:rsidR="00B67EBF" w:rsidRDefault="00B67EBF" w:rsidP="00B67EBF">
      <w:pPr>
        <w:tabs>
          <w:tab w:val="left" w:pos="0"/>
        </w:tabs>
        <w:ind w:right="-1" w:firstLine="709"/>
        <w:jc w:val="both"/>
      </w:pPr>
    </w:p>
    <w:p w:rsidR="00B67EBF" w:rsidRDefault="00B67EBF" w:rsidP="00B67EBF">
      <w:pPr>
        <w:tabs>
          <w:tab w:val="left" w:pos="0"/>
        </w:tabs>
        <w:ind w:right="-1" w:firstLine="709"/>
        <w:jc w:val="both"/>
      </w:pPr>
      <w:r w:rsidRPr="005A2733">
        <w:rPr>
          <w:b/>
          <w:bCs/>
        </w:rPr>
        <w:t>Plan Teklifi ve Açıklama Raporunda;</w:t>
      </w:r>
      <w:r w:rsidRPr="005A2733">
        <w:t> "</w:t>
      </w:r>
      <w:r w:rsidRPr="005A2733">
        <w:rPr>
          <w:iCs/>
        </w:rPr>
        <w:t>7534 sayılı Köy Kanunu ile Bazı Kanunlarda Değişiklik Yapılmasına Dair Kanunun 7nci Maddesi (3194 İmar Kanununda EK-8'e işlenen) ".....eşdeğer alan ayrılmaksızın 2942 sayılı Kanunun ek 1inci maddesi hükümlerine göre ve çevre yapılaşma koşulları ile uyumlu olmak kaydıyla konut kullanımı hariç fonksiyon değişikliği amaçlı plan değişikliği yapılabilir. 3194 sayılı İmar Kanunun Ek 8</w:t>
      </w:r>
      <w:r>
        <w:rPr>
          <w:iCs/>
        </w:rPr>
        <w:t>’</w:t>
      </w:r>
      <w:r w:rsidRPr="005A2733">
        <w:rPr>
          <w:iCs/>
        </w:rPr>
        <w:t>inci maddesi ve 22/11/2025 gün ve 33085 sayılı Resmi Gazete</w:t>
      </w:r>
      <w:r>
        <w:rPr>
          <w:iCs/>
        </w:rPr>
        <w:t>’</w:t>
      </w:r>
      <w:r w:rsidRPr="005A2733">
        <w:rPr>
          <w:iCs/>
        </w:rPr>
        <w:t>de Yayı</w:t>
      </w:r>
      <w:r>
        <w:rPr>
          <w:iCs/>
        </w:rPr>
        <w:t>m</w:t>
      </w:r>
      <w:r w:rsidRPr="005A2733">
        <w:rPr>
          <w:iCs/>
        </w:rPr>
        <w:t>lanarak yürürlüğe giren "İmar Planı Değişikliğine Dair Değer Artış Payı Uygulama Yönetmeliği” 7/6 ve 16/2nci Maddesi çerçevesinde yaklaşık 25 yıldır kamulaştırılmayan ve dolayısıyla da 2942 sayılı Kamulaştırma Kanunu kapsamında bulunan 46131 ada 1 sayılı "Sosyal ve Kültürel Tesis Alanı" parselinin "Ticaret Alanı" kullanımına dönüşümünü ihtiva eden 1/5000 ölçekli Nazım İmar Planı Değişikliğinin gerekli düzenlemeler yapılarak yeniden hazırlandığı</w:t>
      </w:r>
      <w:r w:rsidRPr="005A2733">
        <w:t>"nın belirtildiği,</w:t>
      </w:r>
    </w:p>
    <w:p w:rsidR="00B67EBF" w:rsidRDefault="00B67EBF" w:rsidP="00B67EBF">
      <w:pPr>
        <w:tabs>
          <w:tab w:val="left" w:pos="0"/>
        </w:tabs>
        <w:ind w:right="-1" w:firstLine="709"/>
        <w:jc w:val="both"/>
      </w:pPr>
    </w:p>
    <w:p w:rsidR="00B67EBF" w:rsidRDefault="00B67EBF" w:rsidP="00B67EBF">
      <w:pPr>
        <w:tabs>
          <w:tab w:val="left" w:pos="0"/>
        </w:tabs>
        <w:ind w:right="-1" w:firstLine="709"/>
        <w:jc w:val="both"/>
      </w:pPr>
      <w:r w:rsidRPr="005A2733">
        <w:rPr>
          <w:b/>
          <w:bCs/>
        </w:rPr>
        <w:t>1/5000 Ölçekli Nazım İmar Planı Değişikliğinde;</w:t>
      </w:r>
      <w:r w:rsidRPr="005A2733">
        <w:t> Yukarıda belirtilen gerekçeler doğrultusunda "</w:t>
      </w:r>
      <w:r w:rsidRPr="005A2733">
        <w:rPr>
          <w:iCs/>
        </w:rPr>
        <w:t>E:0.50 Yençok:5 kat</w:t>
      </w:r>
      <w:r w:rsidRPr="005A2733">
        <w:t>" yapılaşma koşullu 46131 ada 1 sayılı parselin kullanım kararının “</w:t>
      </w:r>
      <w:r w:rsidRPr="005A2733">
        <w:rPr>
          <w:iCs/>
        </w:rPr>
        <w:t>Sosyal Kültürel Tesis</w:t>
      </w:r>
      <w:r w:rsidRPr="005A2733">
        <w:t> ” kullanımından “</w:t>
      </w:r>
      <w:r w:rsidRPr="005A2733">
        <w:rPr>
          <w:iCs/>
        </w:rPr>
        <w:t>Ticaret Alanı</w:t>
      </w:r>
      <w:r w:rsidRPr="005A2733">
        <w:t>” kullanımına dönüştürülerek, yapılaşma koşulları aynı olacak şekilde "</w:t>
      </w:r>
      <w:r w:rsidRPr="005A2733">
        <w:rPr>
          <w:iCs/>
        </w:rPr>
        <w:t>E:0.50 Yençok:5 Kat</w:t>
      </w:r>
      <w:r w:rsidRPr="005A2733">
        <w:t>" olarak plan teklifinin sunulduğu,</w:t>
      </w:r>
    </w:p>
    <w:p w:rsidR="00B67EBF" w:rsidRDefault="00B67EBF" w:rsidP="00B67EBF">
      <w:pPr>
        <w:tabs>
          <w:tab w:val="left" w:pos="0"/>
        </w:tabs>
        <w:ind w:right="-1" w:firstLine="709"/>
        <w:jc w:val="both"/>
      </w:pPr>
    </w:p>
    <w:p w:rsidR="00B67EBF" w:rsidRDefault="00B67EBF" w:rsidP="00B67EBF">
      <w:pPr>
        <w:tabs>
          <w:tab w:val="left" w:pos="0"/>
        </w:tabs>
        <w:ind w:right="-1" w:firstLine="709"/>
        <w:jc w:val="both"/>
      </w:pPr>
      <w:r w:rsidRPr="005A2733">
        <w:t>"</w:t>
      </w:r>
      <w:r w:rsidRPr="005A2733">
        <w:rPr>
          <w:iCs/>
        </w:rPr>
        <w:t>1. 1/1000 ölçekli imar planı değişikliği onaylanmadan inşaat uygulaması yapılamaz.</w:t>
      </w:r>
    </w:p>
    <w:p w:rsidR="00B67EBF" w:rsidRDefault="00B67EBF" w:rsidP="00B67EBF">
      <w:pPr>
        <w:tabs>
          <w:tab w:val="left" w:pos="0"/>
        </w:tabs>
        <w:ind w:right="-1" w:firstLine="709"/>
        <w:jc w:val="both"/>
        <w:rPr>
          <w:iCs/>
        </w:rPr>
      </w:pPr>
      <w:r w:rsidRPr="005A2733">
        <w:rPr>
          <w:iCs/>
        </w:rPr>
        <w:t>2. Ticaret parselinde mevcut yapılaşma koşulları olan inşaat emsali E:0.5</w:t>
      </w:r>
      <w:r>
        <w:rPr>
          <w:iCs/>
        </w:rPr>
        <w:t>0 ve kat adedi Yençok=5 Kattır.</w:t>
      </w:r>
    </w:p>
    <w:p w:rsidR="00B67EBF" w:rsidRDefault="00B67EBF" w:rsidP="00B67EBF">
      <w:pPr>
        <w:tabs>
          <w:tab w:val="left" w:pos="0"/>
        </w:tabs>
        <w:ind w:right="-1" w:firstLine="709"/>
        <w:jc w:val="both"/>
      </w:pPr>
      <w:r w:rsidRPr="005A2733">
        <w:rPr>
          <w:iCs/>
        </w:rPr>
        <w:t>3. Ticaret Alanında; inşaat emsalinin %35'i, Mekânsal Planlar Yapım Yönetmeliğinin 5/1F(Kültürel Tesis Alanı) ile 5/1J(Sosyal Tesis Alanı) maddelerinde belirtilen fonksiyonlardan kullanılacaktır.</w:t>
      </w:r>
    </w:p>
    <w:p w:rsidR="00B67EBF" w:rsidRDefault="00B67EBF" w:rsidP="00B67EBF">
      <w:pPr>
        <w:tabs>
          <w:tab w:val="left" w:pos="0"/>
        </w:tabs>
        <w:ind w:right="-1" w:firstLine="709"/>
        <w:jc w:val="both"/>
        <w:rPr>
          <w:iCs/>
        </w:rPr>
      </w:pPr>
    </w:p>
    <w:p w:rsidR="00B67EBF" w:rsidRDefault="00B67EBF" w:rsidP="00B67EBF">
      <w:pPr>
        <w:tabs>
          <w:tab w:val="left" w:pos="0"/>
        </w:tabs>
        <w:ind w:right="-1" w:firstLine="709"/>
        <w:jc w:val="both"/>
        <w:rPr>
          <w:iCs/>
        </w:rPr>
      </w:pPr>
    </w:p>
    <w:p w:rsidR="00B67EBF" w:rsidRPr="00A35AF8" w:rsidRDefault="00B67EBF" w:rsidP="00B67EBF">
      <w:pPr>
        <w:jc w:val="center"/>
      </w:pPr>
      <w:r w:rsidRPr="00A35AF8">
        <w:t>T.C.</w:t>
      </w:r>
    </w:p>
    <w:p w:rsidR="00B67EBF" w:rsidRPr="00A35AF8" w:rsidRDefault="00B67EBF" w:rsidP="00B67EBF">
      <w:pPr>
        <w:jc w:val="center"/>
      </w:pPr>
      <w:r w:rsidRPr="00A35AF8">
        <w:t>ANKARA BÜYÜKŞEHİR BELEDİYE MECLİSİ</w:t>
      </w:r>
    </w:p>
    <w:p w:rsidR="00B67EBF" w:rsidRDefault="00B67EBF" w:rsidP="00B67EBF">
      <w:pPr>
        <w:jc w:val="center"/>
      </w:pPr>
      <w:r w:rsidRPr="00A35AF8">
        <w:t>İmar ve Bayındırlık Komisyonu Raporu</w:t>
      </w:r>
      <w:r>
        <w:t xml:space="preserve"> </w:t>
      </w:r>
    </w:p>
    <w:p w:rsidR="00B67EBF" w:rsidRDefault="00B67EBF" w:rsidP="00B67EBF">
      <w:pPr>
        <w:jc w:val="center"/>
      </w:pPr>
    </w:p>
    <w:p w:rsidR="00B67EBF" w:rsidRDefault="00B67EBF" w:rsidP="00B67EBF">
      <w:pPr>
        <w:jc w:val="center"/>
      </w:pPr>
      <w:r w:rsidRPr="00A35AF8">
        <w:t>Rapor No:</w:t>
      </w:r>
      <w:r>
        <w:t xml:space="preserve"> 547</w:t>
      </w:r>
      <w:r w:rsidRPr="00A35AF8">
        <w:tab/>
      </w:r>
      <w:r w:rsidRPr="00A35AF8">
        <w:tab/>
      </w:r>
      <w:r w:rsidRPr="00A35AF8">
        <w:tab/>
      </w:r>
      <w:r w:rsidRPr="00A35AF8">
        <w:tab/>
      </w:r>
      <w:r>
        <w:tab/>
      </w:r>
      <w:r>
        <w:tab/>
        <w:t xml:space="preserve"> </w:t>
      </w:r>
      <w:r>
        <w:tab/>
      </w:r>
      <w:r>
        <w:tab/>
        <w:t xml:space="preserve">             18</w:t>
      </w:r>
      <w:r w:rsidRPr="00A35AF8">
        <w:t>.</w:t>
      </w:r>
      <w:r>
        <w:t>02</w:t>
      </w:r>
      <w:r w:rsidRPr="00A35AF8">
        <w:t>.202</w:t>
      </w:r>
      <w:r>
        <w:t>6</w:t>
      </w:r>
    </w:p>
    <w:p w:rsidR="00B67EBF" w:rsidRDefault="00B67EBF" w:rsidP="00B67EBF">
      <w:pPr>
        <w:tabs>
          <w:tab w:val="left" w:pos="0"/>
        </w:tabs>
        <w:ind w:right="-1"/>
        <w:jc w:val="center"/>
        <w:rPr>
          <w:iCs/>
        </w:rPr>
      </w:pPr>
      <w:r>
        <w:rPr>
          <w:iCs/>
        </w:rPr>
        <w:t>-2-</w:t>
      </w:r>
    </w:p>
    <w:p w:rsidR="00B67EBF" w:rsidRDefault="00B67EBF" w:rsidP="00B67EBF">
      <w:pPr>
        <w:tabs>
          <w:tab w:val="left" w:pos="0"/>
        </w:tabs>
        <w:ind w:right="-1" w:firstLine="709"/>
        <w:jc w:val="both"/>
        <w:rPr>
          <w:iCs/>
        </w:rPr>
      </w:pPr>
    </w:p>
    <w:p w:rsidR="00B67EBF" w:rsidRDefault="00B67EBF" w:rsidP="00B67EBF">
      <w:pPr>
        <w:tabs>
          <w:tab w:val="left" w:pos="0"/>
        </w:tabs>
        <w:ind w:right="-1" w:firstLine="709"/>
        <w:jc w:val="both"/>
      </w:pPr>
      <w:r w:rsidRPr="005A2733">
        <w:rPr>
          <w:iCs/>
        </w:rPr>
        <w:t>4. Kitleler yoldan veya tabii zeminden kotlandırılabilir. Yoldan kotlandırmada ±0.00 kotu bina girişine isabet eden bordür üst kotu olup, tabii zeminden kotlandırmada ±0.00 kotu kitle köşe kotları aritmetik ortalamasıdır.</w:t>
      </w:r>
    </w:p>
    <w:p w:rsidR="00B67EBF" w:rsidRDefault="00B67EBF" w:rsidP="00B67EBF">
      <w:pPr>
        <w:tabs>
          <w:tab w:val="left" w:pos="0"/>
        </w:tabs>
        <w:ind w:right="-1" w:firstLine="709"/>
        <w:jc w:val="both"/>
      </w:pPr>
      <w:r w:rsidRPr="005A2733">
        <w:rPr>
          <w:iCs/>
        </w:rPr>
        <w:t>5. Zemin katlar +/- 1.50 m’de tesis edilebilir.</w:t>
      </w:r>
    </w:p>
    <w:p w:rsidR="00B67EBF" w:rsidRDefault="00B67EBF" w:rsidP="00B67EBF">
      <w:pPr>
        <w:tabs>
          <w:tab w:val="left" w:pos="0"/>
        </w:tabs>
        <w:ind w:right="-1" w:firstLine="709"/>
        <w:jc w:val="both"/>
      </w:pPr>
      <w:r w:rsidRPr="005A2733">
        <w:rPr>
          <w:iCs/>
        </w:rPr>
        <w:t>6. Yaya yolları gerektiğinde kitlelere ambulans, itfaiye ve otopark giriş-çıkışı için kullanılabilir.</w:t>
      </w:r>
    </w:p>
    <w:p w:rsidR="00B67EBF" w:rsidRDefault="00B67EBF" w:rsidP="00B67EBF">
      <w:pPr>
        <w:tabs>
          <w:tab w:val="left" w:pos="0"/>
        </w:tabs>
        <w:ind w:right="-1" w:firstLine="709"/>
        <w:jc w:val="both"/>
      </w:pPr>
      <w:r w:rsidRPr="005A2733">
        <w:rPr>
          <w:iCs/>
        </w:rPr>
        <w:t>7. Arazinin ±2.00 m. kazı ve dolgusuna ilgili ilçe belediyesi imar birimi yetkilidir.</w:t>
      </w:r>
    </w:p>
    <w:p w:rsidR="00B67EBF" w:rsidRDefault="00B67EBF" w:rsidP="00B67EBF">
      <w:pPr>
        <w:tabs>
          <w:tab w:val="left" w:pos="0"/>
        </w:tabs>
        <w:ind w:right="-1" w:firstLine="709"/>
        <w:jc w:val="both"/>
      </w:pPr>
      <w:r w:rsidRPr="005A2733">
        <w:rPr>
          <w:iCs/>
        </w:rPr>
        <w:t>8. Türkiye Bina Deprem Yönetmeliği, Binaların Yangından Korunması Hakkında Yönetmelik ve Otopark Yönetmeliği Hükümlerine uyulacaktır.</w:t>
      </w:r>
    </w:p>
    <w:p w:rsidR="00B67EBF" w:rsidRDefault="00B67EBF" w:rsidP="00B67EBF">
      <w:pPr>
        <w:tabs>
          <w:tab w:val="left" w:pos="0"/>
        </w:tabs>
        <w:ind w:right="-1" w:firstLine="709"/>
        <w:jc w:val="both"/>
      </w:pPr>
      <w:r w:rsidRPr="005A2733">
        <w:rPr>
          <w:iCs/>
        </w:rPr>
        <w:t>9. Ticaret Alanı içerisinde yer alacak sosyal ve kült</w:t>
      </w:r>
      <w:r>
        <w:rPr>
          <w:iCs/>
        </w:rPr>
        <w:t>ürel tesisler(fonksiyonlar) mek</w:t>
      </w:r>
      <w:r w:rsidRPr="005A2733">
        <w:rPr>
          <w:iCs/>
        </w:rPr>
        <w:t>ânsal planlar yapım yönetmeliğinin 5/1F ile 5/1J maddelerine istinaden maliklerince özel amaçlı kullanılabilir. Sosyal ve Kültürel Tesislerde(Fonksiyonlarda) birden fazla bağımsız bölüm yapılabilir.</w:t>
      </w:r>
    </w:p>
    <w:p w:rsidR="00B67EBF" w:rsidRDefault="00B67EBF" w:rsidP="00B67EBF">
      <w:pPr>
        <w:tabs>
          <w:tab w:val="left" w:pos="0"/>
        </w:tabs>
        <w:ind w:right="-1" w:firstLine="709"/>
        <w:jc w:val="both"/>
      </w:pPr>
      <w:r w:rsidRPr="005A2733">
        <w:rPr>
          <w:iCs/>
        </w:rPr>
        <w:t>10. Planda belirtilmeyen hususlarda 3194 sayılı İmar Kanunu, Mekânsal Planlar Yapım Yönetmeliği ve Ankara Büyükşehir Belediyesi İmar Yönetmeliği hükümleri geçerlidir.</w:t>
      </w:r>
      <w:r w:rsidRPr="005A2733">
        <w:t>" şeklinde 10 adet plan notu önerildiği,</w:t>
      </w:r>
    </w:p>
    <w:p w:rsidR="00B67EBF" w:rsidRDefault="00B67EBF" w:rsidP="00B67EBF">
      <w:pPr>
        <w:tabs>
          <w:tab w:val="left" w:pos="0"/>
        </w:tabs>
        <w:ind w:right="-1" w:firstLine="709"/>
        <w:jc w:val="both"/>
      </w:pPr>
      <w:r w:rsidRPr="005A2733">
        <w:rPr>
          <w:b/>
          <w:bCs/>
        </w:rPr>
        <w:t>Başkanlığımızca yapılan değerlendirmede;</w:t>
      </w:r>
      <w:r w:rsidRPr="005A2733">
        <w:t> Etimesgut Belediyesi Emlak ve İstimlak Müdürlüğünün 26.11.2025 gün ve 36611 kurum sayılı yazısında "</w:t>
      </w:r>
      <w:r w:rsidRPr="005A2733">
        <w:rPr>
          <w:iCs/>
        </w:rPr>
        <w:t>46131 ada 1 parsel sayılı taşınmaza Belediyemizce ihtiyaç duyulmadığından herhangi bir kamulaştırma kararımız bulunmadığı</w:t>
      </w:r>
      <w:r w:rsidRPr="005A2733">
        <w:t>" şeklinde kurum görüşünün tarafımıza iletildiği, Mekânsal Planlar Yapım Yönetmeliğinde "</w:t>
      </w:r>
      <w:r w:rsidRPr="005A2733">
        <w:rPr>
          <w:iCs/>
        </w:rPr>
        <w:t>Ticaret Alanı</w:t>
      </w:r>
      <w:r w:rsidRPr="005A2733">
        <w:t>" kullanımında yer alabilecek fonksiyonların belirlendiği, Ankara Büyükşehir Belediyesi İmar Yönetmeliği 14üncü maddesinde "</w:t>
      </w:r>
      <w:r w:rsidRPr="005A2733">
        <w:rPr>
          <w:iCs/>
        </w:rPr>
        <w:t>kotlandırma</w:t>
      </w:r>
      <w:r w:rsidRPr="005A2733">
        <w:t>"ya ilişkin koşulların belirlendiği, ilgili kanun ve yönetmeliklerde belirtildiği üzere tüm yollarda olduğu gibi "</w:t>
      </w:r>
      <w:r w:rsidRPr="005A2733">
        <w:rPr>
          <w:iCs/>
        </w:rPr>
        <w:t>yaya yolları</w:t>
      </w:r>
      <w:r w:rsidRPr="005A2733">
        <w:t>"nda da sürekliliğinin esas olduğu "</w:t>
      </w:r>
      <w:r w:rsidRPr="005A2733">
        <w:rPr>
          <w:iCs/>
        </w:rPr>
        <w:t>Otopark giriş-çıkışı</w:t>
      </w:r>
      <w:r w:rsidRPr="005A2733">
        <w:t>"nda kamusal alan olan yaya yollarının kullanılmasının dolaşımı zorlaştıracağı, 3, 4, 5, 6, 7 ve 9 sayılı plan notlarının ve 1/5000 ölçekli nazım imar planı değişikliğinin bu kapsamda Büyükşehir Belediye Meclisince değerlendirilmesinin uygun olacağı</w:t>
      </w:r>
      <w:r>
        <w:t>, görüş ve sonucuna varıldığı,</w:t>
      </w:r>
    </w:p>
    <w:p w:rsidR="00B67EBF" w:rsidRDefault="00B67EBF" w:rsidP="00B67EBF">
      <w:pPr>
        <w:tabs>
          <w:tab w:val="left" w:pos="0"/>
        </w:tabs>
        <w:ind w:right="-1" w:firstLine="709"/>
        <w:jc w:val="both"/>
      </w:pPr>
    </w:p>
    <w:p w:rsidR="00B67EBF" w:rsidRDefault="00B67EBF" w:rsidP="00B67EBF">
      <w:pPr>
        <w:tabs>
          <w:tab w:val="left" w:pos="0"/>
        </w:tabs>
        <w:ind w:right="-1" w:firstLine="709"/>
        <w:jc w:val="both"/>
        <w:rPr>
          <w:iCs/>
        </w:rPr>
      </w:pPr>
      <w:r>
        <w:t>Hususları tespit edilmiş olup, Etimesgut İlçesi Elvan Mahallesi 46131 ada 1</w:t>
      </w:r>
      <w:r w:rsidRPr="005A2733">
        <w:t xml:space="preserve"> parsel</w:t>
      </w:r>
      <w:r>
        <w:t>d</w:t>
      </w:r>
      <w:r w:rsidRPr="005A2733">
        <w:t xml:space="preserve">e </w:t>
      </w:r>
      <w:r w:rsidRPr="005A2733">
        <w:rPr>
          <w:iCs/>
        </w:rPr>
        <w:t>1/5000 ölçekli nazım imar planı değişikliği</w:t>
      </w:r>
      <w:r w:rsidRPr="005A2733">
        <w:t>ne ait teklifinin</w:t>
      </w:r>
      <w:r>
        <w:t xml:space="preserve"> Bu ve benzeri konularda 7534 sayılı kanun ve ilgili yönetmeliğin uygulanması hususunda Bakanlık’tan görüş alınmak üzere “ İmar ve Şehircilik Dairesi Başkanlığı’na iadesine” komisyonumuzca oybirliği ile uygun görülmüştür.</w:t>
      </w:r>
    </w:p>
    <w:p w:rsidR="00B67EBF" w:rsidRPr="0099373E" w:rsidRDefault="00B67EBF" w:rsidP="00B67EBF">
      <w:pPr>
        <w:tabs>
          <w:tab w:val="left" w:pos="0"/>
        </w:tabs>
        <w:ind w:right="-1" w:firstLine="709"/>
        <w:jc w:val="both"/>
      </w:pPr>
    </w:p>
    <w:p w:rsidR="00B67EBF" w:rsidRDefault="00B67EBF" w:rsidP="00B67EBF">
      <w:pPr>
        <w:tabs>
          <w:tab w:val="left" w:pos="0"/>
        </w:tabs>
        <w:ind w:firstLine="709"/>
        <w:jc w:val="both"/>
      </w:pPr>
      <w:r w:rsidRPr="00D33C0D">
        <w:t>Raporumuz Büyükşehir Belediye Meclisinin onayına arz olunur.</w:t>
      </w:r>
    </w:p>
    <w:p w:rsidR="00B67EBF" w:rsidRDefault="00B67EBF" w:rsidP="00B67EBF">
      <w:pPr>
        <w:tabs>
          <w:tab w:val="left" w:pos="0"/>
        </w:tabs>
        <w:jc w:val="both"/>
      </w:pPr>
    </w:p>
    <w:p w:rsidR="00B67EBF" w:rsidRDefault="00B67EBF" w:rsidP="00B67EBF">
      <w:pPr>
        <w:tabs>
          <w:tab w:val="left" w:pos="0"/>
        </w:tabs>
        <w:jc w:val="both"/>
      </w:pPr>
    </w:p>
    <w:tbl>
      <w:tblPr>
        <w:tblW w:w="8902" w:type="dxa"/>
        <w:tblInd w:w="-34" w:type="dxa"/>
        <w:tblLook w:val="04A0" w:firstRow="1" w:lastRow="0" w:firstColumn="1" w:lastColumn="0" w:noHBand="0" w:noVBand="1"/>
      </w:tblPr>
      <w:tblGrid>
        <w:gridCol w:w="3204"/>
        <w:gridCol w:w="2807"/>
        <w:gridCol w:w="2891"/>
      </w:tblGrid>
      <w:tr w:rsidR="00B67EBF" w:rsidTr="00B67EBF">
        <w:trPr>
          <w:trHeight w:val="902"/>
        </w:trPr>
        <w:tc>
          <w:tcPr>
            <w:tcW w:w="3204" w:type="dxa"/>
            <w:hideMark/>
          </w:tcPr>
          <w:p w:rsidR="00B67EBF" w:rsidRDefault="00B67EBF" w:rsidP="00564E6A">
            <w:pPr>
              <w:jc w:val="center"/>
            </w:pPr>
            <w:bookmarkStart w:id="0" w:name="_GoBack"/>
            <w:bookmarkEnd w:id="0"/>
            <w:r>
              <w:t>Coşkun TORUN</w:t>
            </w:r>
          </w:p>
          <w:p w:rsidR="00B67EBF" w:rsidRDefault="00B67EBF" w:rsidP="00564E6A">
            <w:pPr>
              <w:pStyle w:val="ListeParagraf"/>
              <w:ind w:left="0"/>
              <w:jc w:val="center"/>
            </w:pPr>
            <w:r>
              <w:t>İmar ve Bayındırlık Komisyonu Başkanı</w:t>
            </w:r>
          </w:p>
        </w:tc>
        <w:tc>
          <w:tcPr>
            <w:tcW w:w="2807" w:type="dxa"/>
            <w:hideMark/>
          </w:tcPr>
          <w:p w:rsidR="00B67EBF" w:rsidRDefault="00B67EBF" w:rsidP="00564E6A">
            <w:pPr>
              <w:jc w:val="center"/>
            </w:pPr>
            <w:r>
              <w:t>Ozan YİĞİT</w:t>
            </w:r>
          </w:p>
          <w:p w:rsidR="00B67EBF" w:rsidRDefault="00B67EBF" w:rsidP="00564E6A">
            <w:pPr>
              <w:jc w:val="center"/>
            </w:pPr>
            <w:r>
              <w:t>Başkan V.</w:t>
            </w:r>
          </w:p>
        </w:tc>
        <w:tc>
          <w:tcPr>
            <w:tcW w:w="2891" w:type="dxa"/>
            <w:hideMark/>
          </w:tcPr>
          <w:p w:rsidR="00B67EBF" w:rsidRDefault="00B67EBF" w:rsidP="00564E6A">
            <w:pPr>
              <w:jc w:val="center"/>
            </w:pPr>
            <w:r>
              <w:t>Atila ÇELİK</w:t>
            </w:r>
          </w:p>
          <w:p w:rsidR="00B67EBF" w:rsidRDefault="00B67EBF" w:rsidP="00564E6A">
            <w:pPr>
              <w:jc w:val="center"/>
            </w:pPr>
            <w:r>
              <w:t>Üye</w:t>
            </w:r>
          </w:p>
        </w:tc>
      </w:tr>
      <w:tr w:rsidR="00B67EBF" w:rsidTr="00B67EBF">
        <w:trPr>
          <w:trHeight w:val="902"/>
        </w:trPr>
        <w:tc>
          <w:tcPr>
            <w:tcW w:w="3204" w:type="dxa"/>
            <w:vAlign w:val="center"/>
            <w:hideMark/>
          </w:tcPr>
          <w:p w:rsidR="00B67EBF" w:rsidRDefault="00B67EBF" w:rsidP="00564E6A">
            <w:pPr>
              <w:jc w:val="center"/>
            </w:pPr>
          </w:p>
          <w:p w:rsidR="00B67EBF" w:rsidRDefault="00B67EBF" w:rsidP="00564E6A">
            <w:pPr>
              <w:jc w:val="center"/>
            </w:pPr>
            <w:r>
              <w:t>Naki DEMİR</w:t>
            </w:r>
          </w:p>
          <w:p w:rsidR="00B67EBF" w:rsidRDefault="00B67EBF" w:rsidP="00564E6A">
            <w:pPr>
              <w:jc w:val="center"/>
            </w:pPr>
            <w:r>
              <w:t>Üye</w:t>
            </w:r>
          </w:p>
          <w:p w:rsidR="00B67EBF" w:rsidRDefault="00B67EBF" w:rsidP="00564E6A">
            <w:pPr>
              <w:jc w:val="center"/>
            </w:pPr>
          </w:p>
        </w:tc>
        <w:tc>
          <w:tcPr>
            <w:tcW w:w="2807" w:type="dxa"/>
            <w:vAlign w:val="center"/>
            <w:hideMark/>
          </w:tcPr>
          <w:p w:rsidR="00B67EBF" w:rsidRDefault="00B67EBF" w:rsidP="00564E6A">
            <w:pPr>
              <w:jc w:val="center"/>
            </w:pPr>
            <w:r>
              <w:t>Erdoğan DOĞAN</w:t>
            </w:r>
          </w:p>
          <w:p w:rsidR="00B67EBF" w:rsidRDefault="00B67EBF" w:rsidP="00564E6A">
            <w:pPr>
              <w:jc w:val="center"/>
            </w:pPr>
            <w:r>
              <w:t>Üye</w:t>
            </w:r>
          </w:p>
          <w:p w:rsidR="00B67EBF" w:rsidRDefault="00B67EBF" w:rsidP="00564E6A">
            <w:pPr>
              <w:jc w:val="center"/>
            </w:pPr>
          </w:p>
        </w:tc>
        <w:tc>
          <w:tcPr>
            <w:tcW w:w="2891" w:type="dxa"/>
            <w:vAlign w:val="center"/>
            <w:hideMark/>
          </w:tcPr>
          <w:p w:rsidR="00B67EBF" w:rsidRDefault="00B67EBF" w:rsidP="00564E6A">
            <w:pPr>
              <w:jc w:val="center"/>
            </w:pPr>
            <w:r>
              <w:t>Cemal TEKİN</w:t>
            </w:r>
          </w:p>
          <w:p w:rsidR="00B67EBF" w:rsidRDefault="00B67EBF" w:rsidP="00564E6A">
            <w:pPr>
              <w:jc w:val="center"/>
            </w:pPr>
            <w:r>
              <w:t>Üye</w:t>
            </w:r>
          </w:p>
          <w:p w:rsidR="00B67EBF" w:rsidRDefault="00B67EBF" w:rsidP="00564E6A">
            <w:pPr>
              <w:jc w:val="center"/>
            </w:pPr>
          </w:p>
        </w:tc>
      </w:tr>
      <w:tr w:rsidR="00B67EBF" w:rsidTr="00B67EBF">
        <w:trPr>
          <w:trHeight w:val="902"/>
        </w:trPr>
        <w:tc>
          <w:tcPr>
            <w:tcW w:w="3204" w:type="dxa"/>
            <w:vAlign w:val="bottom"/>
            <w:hideMark/>
          </w:tcPr>
          <w:p w:rsidR="00B67EBF" w:rsidRDefault="00B67EBF" w:rsidP="00564E6A">
            <w:pPr>
              <w:jc w:val="center"/>
            </w:pPr>
            <w:r>
              <w:t>Mehmet Emin AYAZ</w:t>
            </w:r>
          </w:p>
          <w:p w:rsidR="00B67EBF" w:rsidRDefault="00B67EBF" w:rsidP="00564E6A">
            <w:pPr>
              <w:jc w:val="center"/>
            </w:pPr>
            <w:r>
              <w:t>Üye</w:t>
            </w:r>
          </w:p>
        </w:tc>
        <w:tc>
          <w:tcPr>
            <w:tcW w:w="2807" w:type="dxa"/>
            <w:vAlign w:val="bottom"/>
            <w:hideMark/>
          </w:tcPr>
          <w:p w:rsidR="00B67EBF" w:rsidRDefault="00B67EBF" w:rsidP="00564E6A">
            <w:pPr>
              <w:jc w:val="center"/>
            </w:pPr>
            <w:r>
              <w:t>Fethi ÇAKMAK</w:t>
            </w:r>
          </w:p>
          <w:p w:rsidR="00B67EBF" w:rsidRDefault="00B67EBF" w:rsidP="00564E6A">
            <w:pPr>
              <w:jc w:val="center"/>
            </w:pPr>
            <w:r>
              <w:t>Üye</w:t>
            </w:r>
          </w:p>
        </w:tc>
        <w:tc>
          <w:tcPr>
            <w:tcW w:w="2891" w:type="dxa"/>
            <w:vAlign w:val="bottom"/>
            <w:hideMark/>
          </w:tcPr>
          <w:p w:rsidR="00B67EBF" w:rsidRDefault="00B67EBF" w:rsidP="00564E6A">
            <w:pPr>
              <w:jc w:val="center"/>
            </w:pPr>
            <w:r>
              <w:t>Murat YALÇIN</w:t>
            </w:r>
          </w:p>
          <w:p w:rsidR="00B67EBF" w:rsidRDefault="00B67EBF" w:rsidP="00564E6A">
            <w:pPr>
              <w:jc w:val="center"/>
            </w:pPr>
            <w:r>
              <w:t>Üye</w:t>
            </w:r>
          </w:p>
        </w:tc>
      </w:tr>
    </w:tbl>
    <w:p w:rsidR="00B67EBF" w:rsidRDefault="00B67EBF" w:rsidP="003E0BB2">
      <w:pPr>
        <w:tabs>
          <w:tab w:val="left" w:pos="0"/>
        </w:tabs>
        <w:ind w:right="-1" w:firstLine="709"/>
        <w:jc w:val="both"/>
      </w:pPr>
    </w:p>
    <w:sectPr w:rsidR="00B67EBF"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846"/>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1F1"/>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BB2"/>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2B3"/>
    <w:rsid w:val="004C1713"/>
    <w:rsid w:val="004C2282"/>
    <w:rsid w:val="004C4A4F"/>
    <w:rsid w:val="004C512F"/>
    <w:rsid w:val="004C53CC"/>
    <w:rsid w:val="004C5E39"/>
    <w:rsid w:val="004C6C8D"/>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EA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0C81"/>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98B"/>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67EBF"/>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A7D69"/>
    <w:rsid w:val="00DB0445"/>
    <w:rsid w:val="00DB1088"/>
    <w:rsid w:val="00DB1EF5"/>
    <w:rsid w:val="00DB3130"/>
    <w:rsid w:val="00DB3670"/>
    <w:rsid w:val="00DB4686"/>
    <w:rsid w:val="00DB46BE"/>
    <w:rsid w:val="00DB4B23"/>
    <w:rsid w:val="00DB4E94"/>
    <w:rsid w:val="00DB5AE8"/>
    <w:rsid w:val="00DB738F"/>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BD4"/>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180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C4A5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4568417">
      <w:bodyDiv w:val="1"/>
      <w:marLeft w:val="0"/>
      <w:marRight w:val="0"/>
      <w:marTop w:val="0"/>
      <w:marBottom w:val="0"/>
      <w:divBdr>
        <w:top w:val="none" w:sz="0" w:space="0" w:color="auto"/>
        <w:left w:val="none" w:sz="0" w:space="0" w:color="auto"/>
        <w:bottom w:val="none" w:sz="0" w:space="0" w:color="auto"/>
        <w:right w:val="none" w:sz="0" w:space="0" w:color="auto"/>
      </w:divBdr>
    </w:div>
    <w:div w:id="119346054">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863202723">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F9144-C3FF-4CCE-AA21-AE36F42D0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1459</Words>
  <Characters>10342</Characters>
  <Application>Microsoft Office Word</Application>
  <DocSecurity>0</DocSecurity>
  <Lines>86</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2026-02-11T10:16:00Z</cp:lastPrinted>
  <dcterms:created xsi:type="dcterms:W3CDTF">2026-03-11T08:02:00Z</dcterms:created>
  <dcterms:modified xsi:type="dcterms:W3CDTF">2026-03-25T10:37:00Z</dcterms:modified>
</cp:coreProperties>
</file>