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8E1BBC">
        <w:t>263</w:t>
      </w:r>
      <w:bookmarkStart w:id="0" w:name="_GoBack"/>
      <w:bookmarkEnd w:id="0"/>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A95689">
        <w:t xml:space="preserve">      11</w:t>
      </w:r>
      <w:r w:rsidR="00305F2F">
        <w:t>.</w:t>
      </w:r>
      <w:r w:rsidR="00A95689">
        <w:t>02</w:t>
      </w:r>
      <w:r w:rsidR="0077160C">
        <w:t>.202</w:t>
      </w:r>
      <w:r w:rsidR="007B4AF4">
        <w:t>6</w:t>
      </w:r>
    </w:p>
    <w:p w:rsidR="00F4150D" w:rsidRDefault="00F4150D" w:rsidP="006C13C6">
      <w:pPr>
        <w:ind w:right="-1"/>
        <w:jc w:val="both"/>
      </w:pPr>
    </w:p>
    <w:p w:rsidR="007B4AF4" w:rsidRDefault="007B4AF4" w:rsidP="006C13C6">
      <w:pPr>
        <w:ind w:right="-1"/>
        <w:jc w:val="both"/>
      </w:pPr>
    </w:p>
    <w:p w:rsidR="00252E10" w:rsidRDefault="00252E10" w:rsidP="006C13C6">
      <w:pPr>
        <w:ind w:right="-1"/>
        <w:jc w:val="both"/>
      </w:pPr>
    </w:p>
    <w:p w:rsidR="007B4AF4" w:rsidRDefault="005C0890" w:rsidP="00E14C22">
      <w:pPr>
        <w:ind w:right="-1"/>
        <w:jc w:val="center"/>
      </w:pPr>
      <w:r w:rsidRPr="002D00A5">
        <w:t>K A R A R</w:t>
      </w:r>
    </w:p>
    <w:p w:rsidR="00F4150D" w:rsidRDefault="00F4150D" w:rsidP="00E14C22">
      <w:pPr>
        <w:ind w:right="-1"/>
        <w:jc w:val="center"/>
      </w:pPr>
    </w:p>
    <w:p w:rsidR="00F4150D" w:rsidRDefault="00F4150D" w:rsidP="00E14C22">
      <w:pPr>
        <w:ind w:right="-1"/>
        <w:jc w:val="center"/>
      </w:pPr>
    </w:p>
    <w:p w:rsidR="00252E10" w:rsidRDefault="00252E10" w:rsidP="00AA7ED1">
      <w:pPr>
        <w:ind w:right="-1"/>
      </w:pPr>
    </w:p>
    <w:p w:rsidR="00EC582E" w:rsidRDefault="008E1BBC" w:rsidP="00AA7ED1">
      <w:pPr>
        <w:ind w:right="-1" w:firstLine="708"/>
        <w:jc w:val="both"/>
      </w:pPr>
      <w:r>
        <w:t>Güdül</w:t>
      </w:r>
      <w:r w:rsidRPr="0089676E">
        <w:t xml:space="preserve"> Belediyesi 202</w:t>
      </w:r>
      <w:r>
        <w:t>6</w:t>
      </w:r>
      <w:r w:rsidRPr="0089676E">
        <w:t xml:space="preserve"> Yılı Evsel Katı Atık Tarife Raporuna </w:t>
      </w:r>
      <w:r>
        <w:t>ilişkin</w:t>
      </w:r>
      <w:r>
        <w:t xml:space="preserve"> </w:t>
      </w:r>
      <w:r w:rsidR="002231BD">
        <w:t xml:space="preserve">Hukuk ve Tarifeler </w:t>
      </w:r>
      <w:r w:rsidR="00A574C9" w:rsidRPr="007F325F">
        <w:t>Komisyonu</w:t>
      </w:r>
      <w:r w:rsidR="00005846">
        <w:t xml:space="preserve">nun </w:t>
      </w:r>
      <w:r w:rsidR="00A95689">
        <w:t>23</w:t>
      </w:r>
      <w:r w:rsidR="00005846">
        <w:t>.</w:t>
      </w:r>
      <w:r w:rsidR="00A95689">
        <w:t>01.2026</w:t>
      </w:r>
      <w:r w:rsidR="00717B43">
        <w:t xml:space="preserve"> </w:t>
      </w:r>
      <w:r w:rsidR="00EC582E" w:rsidRPr="00E35A5A">
        <w:t xml:space="preserve">tarihli ve </w:t>
      </w:r>
      <w:r>
        <w:t xml:space="preserve">140 </w:t>
      </w:r>
      <w:r w:rsidR="00EC582E" w:rsidRPr="00E35A5A">
        <w:t xml:space="preserve">sayılı Raporu Büyükşehir Belediye Meclisinin </w:t>
      </w:r>
      <w:r w:rsidR="00A95689">
        <w:t>11</w:t>
      </w:r>
      <w:r w:rsidR="00EC582E" w:rsidRPr="00E35A5A">
        <w:t>.</w:t>
      </w:r>
      <w:r w:rsidR="00A95689">
        <w:t>02</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E14C22" w:rsidRDefault="00EC582E" w:rsidP="00EB077B">
      <w:pPr>
        <w:pStyle w:val="msobodytextindent"/>
        <w:tabs>
          <w:tab w:val="left" w:pos="9355"/>
        </w:tabs>
        <w:ind w:firstLine="709"/>
      </w:pPr>
      <w:r w:rsidRPr="00E35A5A">
        <w:t>Konu üzerinde yapılan görüşmelerde</w:t>
      </w:r>
      <w:r w:rsidR="00B37C46">
        <w:t xml:space="preserve">; </w:t>
      </w:r>
      <w:r w:rsidR="008E1BBC">
        <w:t>Güdül Belediye Başkanlığı 12.01.2026 tarihli ve E-56 sayılı yazısı ile 2872 sayılı Çevre Kanunu, Atıksu Altyapı ve Evsel Katı Atık Bertaraf Tesisleri Tarifelerinin Belirlenmesinde Uyulacak Usul ve Esaslara İlişkin Yönetmelik ve Evsel Katı Atık Tarifelerinin Belirlenmesine Yönelik Kılavuz uyarınca hazırlanan ve Güdül Belediye Meclisinin 07.01.2026 tarih ve 7 sayılı kararı ile kabul edilen Güdül Belediye Başkanlığı 2026 Yılı Evsel Katı Atık Tarife Raporu</w:t>
      </w:r>
      <w:r w:rsidR="0075388C">
        <w:t>na ilişkin</w:t>
      </w:r>
      <w:r w:rsidR="00EB077B">
        <w:t xml:space="preserve"> </w:t>
      </w:r>
      <w:r w:rsidR="0075388C">
        <w:t xml:space="preserve">Hukuk ve Tarifeler </w:t>
      </w:r>
      <w:r w:rsidR="0075388C" w:rsidRPr="00896330">
        <w:t>Komisyonu Raporu</w:t>
      </w:r>
      <w:r w:rsidR="0075388C">
        <w:t xml:space="preserve"> </w:t>
      </w:r>
      <w:r w:rsidR="00EB077B">
        <w:t xml:space="preserve">Üye </w:t>
      </w:r>
      <w:r w:rsidR="00EF43CB">
        <w:t xml:space="preserve">Burak KOÇ’un </w:t>
      </w:r>
      <w:r w:rsidR="00EB077B" w:rsidRPr="00DE1781">
        <w:t>“Başlangıç tarihi olarak 01.Ocak.2026 tarihinin baz alınması</w:t>
      </w:r>
      <w:r w:rsidR="000C2E9C">
        <w:t>” ilavesiyle oylanarak</w:t>
      </w:r>
      <w:r w:rsidR="00EB077B" w:rsidRPr="00DE1781">
        <w:t xml:space="preserve"> MHP</w:t>
      </w:r>
      <w:r w:rsidR="000C2E9C">
        <w:t xml:space="preserve"> grubunun çekimser oyuna karşı</w:t>
      </w:r>
      <w:r w:rsidR="00EF43CB">
        <w:t xml:space="preserve"> </w:t>
      </w:r>
      <w:r w:rsidR="00A95689" w:rsidRPr="00A95689">
        <w:t>oylanarak oy</w:t>
      </w:r>
      <w:r w:rsidR="00B9585D">
        <w:t xml:space="preserve">birliği </w:t>
      </w:r>
      <w:r w:rsidR="00A95689" w:rsidRPr="00A95689">
        <w:t>ile kabul edildi.</w:t>
      </w: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p w:rsidR="00F4150D" w:rsidRDefault="00F4150D" w:rsidP="00AA7ED1">
      <w:pPr>
        <w:tabs>
          <w:tab w:val="left" w:pos="709"/>
        </w:tabs>
        <w:ind w:right="-1" w:firstLine="709"/>
        <w:jc w:val="both"/>
      </w:pPr>
    </w:p>
    <w:p w:rsidR="00F4150D" w:rsidRDefault="00F4150D" w:rsidP="00AA7ED1">
      <w:pPr>
        <w:tabs>
          <w:tab w:val="left" w:pos="709"/>
        </w:tabs>
        <w:ind w:right="-1" w:firstLine="709"/>
        <w:jc w:val="both"/>
      </w:pPr>
    </w:p>
    <w:p w:rsidR="00A95689" w:rsidRDefault="00A95689"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2231BD" w:rsidP="002231BD">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2231BD">
              <w:rPr>
                <w:color w:val="000000"/>
              </w:rPr>
              <w:t>1</w:t>
            </w:r>
            <w:r w:rsidRPr="007C6922">
              <w:rPr>
                <w:color w:val="000000"/>
              </w:rPr>
              <w:t>. Başkan V.</w:t>
            </w:r>
          </w:p>
        </w:tc>
        <w:tc>
          <w:tcPr>
            <w:tcW w:w="3402" w:type="dxa"/>
            <w:vAlign w:val="center"/>
          </w:tcPr>
          <w:p w:rsidR="00A95689" w:rsidRDefault="00A95689"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A95689" w:rsidRDefault="00A95689" w:rsidP="0088107B">
            <w:pPr>
              <w:autoSpaceDE w:val="0"/>
              <w:autoSpaceDN w:val="0"/>
              <w:adjustRightInd w:val="0"/>
              <w:rPr>
                <w:color w:val="000000"/>
              </w:rPr>
            </w:pPr>
            <w:r>
              <w:rPr>
                <w:color w:val="000000"/>
              </w:rPr>
              <w:t xml:space="preserve">          Özkan DENİZ</w:t>
            </w:r>
          </w:p>
          <w:p w:rsidR="00B73ABE" w:rsidRPr="007C6922" w:rsidRDefault="00A95689" w:rsidP="0088107B">
            <w:pPr>
              <w:autoSpaceDE w:val="0"/>
              <w:autoSpaceDN w:val="0"/>
              <w:adjustRightInd w:val="0"/>
              <w:rPr>
                <w:color w:val="000000"/>
              </w:rPr>
            </w:pPr>
            <w:r>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5DD1"/>
    <w:rsid w:val="00066A58"/>
    <w:rsid w:val="00066F86"/>
    <w:rsid w:val="00067346"/>
    <w:rsid w:val="00067C4C"/>
    <w:rsid w:val="00070D33"/>
    <w:rsid w:val="00070D39"/>
    <w:rsid w:val="00071637"/>
    <w:rsid w:val="00071C0D"/>
    <w:rsid w:val="00072ED8"/>
    <w:rsid w:val="00072FA0"/>
    <w:rsid w:val="000736ED"/>
    <w:rsid w:val="000737E4"/>
    <w:rsid w:val="00073FF7"/>
    <w:rsid w:val="0007406F"/>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1FB"/>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2E9C"/>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2E"/>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832"/>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31BD"/>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68E"/>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AD5"/>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388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1DD7"/>
    <w:rsid w:val="00842C2A"/>
    <w:rsid w:val="008436F8"/>
    <w:rsid w:val="00843E79"/>
    <w:rsid w:val="00845AED"/>
    <w:rsid w:val="00845F1F"/>
    <w:rsid w:val="008477E4"/>
    <w:rsid w:val="00851113"/>
    <w:rsid w:val="00851FE8"/>
    <w:rsid w:val="00854339"/>
    <w:rsid w:val="00854746"/>
    <w:rsid w:val="0085632C"/>
    <w:rsid w:val="00856505"/>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1BBC"/>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689"/>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C46"/>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09D"/>
    <w:rsid w:val="00B944D0"/>
    <w:rsid w:val="00B94D1D"/>
    <w:rsid w:val="00B951FD"/>
    <w:rsid w:val="00B9585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4FE"/>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019"/>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5BB4"/>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22"/>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77B"/>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43CB"/>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50D"/>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6A1"/>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3CBD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paragraph" w:customStyle="1" w:styleId="msobodytextindent">
    <w:name w:val="msobodytextindent"/>
    <w:basedOn w:val="Normal"/>
    <w:rsid w:val="002231BD"/>
    <w:pPr>
      <w:ind w:firstLine="708"/>
      <w:jc w:val="both"/>
    </w:pPr>
  </w:style>
  <w:style w:type="paragraph" w:customStyle="1" w:styleId="Style11">
    <w:name w:val="Style11"/>
    <w:basedOn w:val="Normal"/>
    <w:uiPriority w:val="99"/>
    <w:rsid w:val="00B9409D"/>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1B085-7F64-4B88-95E1-9FC9EF484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2026-02-12T07:33:00Z</cp:lastPrinted>
  <dcterms:created xsi:type="dcterms:W3CDTF">2026-02-12T08:02:00Z</dcterms:created>
  <dcterms:modified xsi:type="dcterms:W3CDTF">2026-02-12T08:02:00Z</dcterms:modified>
</cp:coreProperties>
</file>