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AA" w:rsidRDefault="003073AA" w:rsidP="00B63F9A">
      <w:pPr>
        <w:ind w:right="-1"/>
        <w:jc w:val="center"/>
      </w:pPr>
    </w:p>
    <w:p w:rsidR="00D536E6" w:rsidRDefault="00B63F9A" w:rsidP="00B63F9A">
      <w:pPr>
        <w:ind w:right="-1"/>
        <w:jc w:val="center"/>
      </w:pPr>
      <w:r>
        <w:t>K A R A R</w:t>
      </w:r>
    </w:p>
    <w:p w:rsidR="00A6613C" w:rsidRDefault="00A6613C" w:rsidP="00B63F9A">
      <w:pPr>
        <w:ind w:right="-1"/>
        <w:jc w:val="center"/>
      </w:pPr>
    </w:p>
    <w:p w:rsidR="00203E23" w:rsidRDefault="00203E23" w:rsidP="00B63F9A">
      <w:pPr>
        <w:ind w:right="-1"/>
        <w:jc w:val="center"/>
      </w:pPr>
    </w:p>
    <w:p w:rsidR="00EC582E" w:rsidRDefault="00A6613C" w:rsidP="00AA7ED1">
      <w:pPr>
        <w:ind w:right="-1" w:firstLine="708"/>
        <w:jc w:val="both"/>
      </w:pPr>
      <w:r>
        <w:t xml:space="preserve">Mamak İlçesi Bayındır Barajı Mavi Göl Kuzeydoğu Planlama Alt Bölgesinde 1/25000 ve 1/5000 ölçekli nazım imar planı değişikliğine yapılan itirazlara ilişkin </w:t>
      </w:r>
      <w:r w:rsidR="002C5AA0">
        <w:t>İmar ve Bayındırlık</w:t>
      </w:r>
      <w:r w:rsidR="009160FF" w:rsidRPr="00C1697D">
        <w:t xml:space="preserve"> </w:t>
      </w:r>
      <w:r w:rsidR="00A574C9" w:rsidRPr="007F325F">
        <w:t>Komisyonu</w:t>
      </w:r>
      <w:r w:rsidR="00BC700E">
        <w:t xml:space="preserve">nun </w:t>
      </w:r>
      <w:r>
        <w:t>30</w:t>
      </w:r>
      <w:r w:rsidR="00005846">
        <w:t>.</w:t>
      </w:r>
      <w:r w:rsidR="00D0737F">
        <w:t>01.2026</w:t>
      </w:r>
      <w:r w:rsidR="00A36F50">
        <w:t xml:space="preserve"> tarihli ve </w:t>
      </w:r>
      <w:r>
        <w:t xml:space="preserve">531 </w:t>
      </w:r>
      <w:r w:rsidR="00EC582E" w:rsidRPr="00E35A5A">
        <w:t>sayılı Raporu</w:t>
      </w:r>
      <w:r w:rsidR="009347E1">
        <w:t xml:space="preserve"> Büyükşehir Belediye Meclisinin </w:t>
      </w:r>
      <w:r w:rsidR="00D0737F">
        <w:t>10</w:t>
      </w:r>
      <w:r w:rsidR="00EC582E" w:rsidRPr="00E35A5A">
        <w:t>.</w:t>
      </w:r>
      <w:r w:rsidR="00D0737F">
        <w:t>02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A6613C" w:rsidRDefault="00A6613C" w:rsidP="00A6613C">
      <w:pPr>
        <w:tabs>
          <w:tab w:val="left" w:pos="9638"/>
        </w:tabs>
        <w:ind w:right="-1" w:firstLine="709"/>
        <w:jc w:val="both"/>
      </w:pPr>
      <w:proofErr w:type="gramStart"/>
      <w:r>
        <w:t xml:space="preserve">Konu üzerinde </w:t>
      </w:r>
      <w:r w:rsidR="00EC582E" w:rsidRPr="00E35A5A">
        <w:t>yapılan görüşmelerde;</w:t>
      </w:r>
      <w:r>
        <w:t xml:space="preserve"> F</w:t>
      </w:r>
      <w:r w:rsidR="000D3BAD">
        <w:t>****</w:t>
      </w:r>
      <w:r>
        <w:t xml:space="preserve"> </w:t>
      </w:r>
      <w:r w:rsidRPr="006106D9">
        <w:t>Y</w:t>
      </w:r>
      <w:r w:rsidR="000D3BAD">
        <w:t>******</w:t>
      </w:r>
      <w:r w:rsidRPr="006106D9">
        <w:t>'in 08.12.2025/1023041,08.12.2025/1023035, A</w:t>
      </w:r>
      <w:r w:rsidR="000D3BAD">
        <w:t>***</w:t>
      </w:r>
      <w:r w:rsidRPr="006106D9">
        <w:t xml:space="preserve"> Y</w:t>
      </w:r>
      <w:r w:rsidR="000D3BAD">
        <w:t>******</w:t>
      </w:r>
      <w:r w:rsidRPr="006106D9">
        <w:t>'in 08.12.2025/1023031, H</w:t>
      </w:r>
      <w:r w:rsidR="000D3BAD">
        <w:t>****</w:t>
      </w:r>
      <w:r w:rsidRPr="006106D9">
        <w:t xml:space="preserve"> Y</w:t>
      </w:r>
      <w:r w:rsidR="000D3BAD">
        <w:t>******</w:t>
      </w:r>
      <w:r w:rsidRPr="006106D9">
        <w:t>'in 08.12.2025/1023026, E</w:t>
      </w:r>
      <w:r w:rsidR="000D3BAD">
        <w:t>***</w:t>
      </w:r>
      <w:r w:rsidRPr="006106D9">
        <w:t xml:space="preserve"> Y</w:t>
      </w:r>
      <w:r w:rsidR="000D3BAD">
        <w:t>******</w:t>
      </w:r>
      <w:r w:rsidRPr="006106D9">
        <w:t>'in 08.12.2025/1023024, N</w:t>
      </w:r>
      <w:r w:rsidR="000D3BAD">
        <w:t>*****</w:t>
      </w:r>
      <w:r w:rsidRPr="006106D9">
        <w:t xml:space="preserve"> Y</w:t>
      </w:r>
      <w:r w:rsidR="000D3BAD">
        <w:t>******</w:t>
      </w:r>
      <w:r w:rsidRPr="006106D9">
        <w:t>'in 08.12.2025/1023022, M</w:t>
      </w:r>
      <w:r w:rsidR="000D3BAD">
        <w:t>*****</w:t>
      </w:r>
      <w:r w:rsidRPr="006106D9">
        <w:t xml:space="preserve"> Y</w:t>
      </w:r>
      <w:r w:rsidR="000D3BAD">
        <w:t>******</w:t>
      </w:r>
      <w:r w:rsidRPr="006106D9">
        <w:t>'in 08.12.2025/1023015, E</w:t>
      </w:r>
      <w:r w:rsidR="000D3BAD">
        <w:t>*******</w:t>
      </w:r>
      <w:r w:rsidRPr="006106D9">
        <w:t xml:space="preserve"> Y</w:t>
      </w:r>
      <w:r w:rsidR="000D3BAD">
        <w:t>******</w:t>
      </w:r>
      <w:r w:rsidRPr="006106D9">
        <w:t>'in 08.12.2025/1023009, F</w:t>
      </w:r>
      <w:r w:rsidR="000D3BAD">
        <w:t>****</w:t>
      </w:r>
      <w:r w:rsidRPr="006106D9">
        <w:t xml:space="preserve"> Y</w:t>
      </w:r>
      <w:r w:rsidR="000D3BAD">
        <w:t>*****-*</w:t>
      </w:r>
      <w:r w:rsidRPr="006106D9">
        <w:t>'in 08.12.2025/1023014, M</w:t>
      </w:r>
      <w:r w:rsidR="000D3BAD">
        <w:t>******</w:t>
      </w:r>
      <w:r w:rsidRPr="006106D9">
        <w:t xml:space="preserve"> Y</w:t>
      </w:r>
      <w:r w:rsidR="000D3BAD">
        <w:t>******</w:t>
      </w:r>
      <w:r w:rsidRPr="006106D9">
        <w:t>'in 08.12.2025/1022988, Av. S</w:t>
      </w:r>
      <w:r w:rsidR="000D3BAD">
        <w:t>*****</w:t>
      </w:r>
      <w:r w:rsidRPr="006106D9">
        <w:t xml:space="preserve"> A</w:t>
      </w:r>
      <w:r w:rsidR="000D3BAD">
        <w:t>***</w:t>
      </w:r>
      <w:r w:rsidRPr="006106D9">
        <w:t>'</w:t>
      </w:r>
      <w:proofErr w:type="spellStart"/>
      <w:r w:rsidRPr="006106D9">
        <w:t>ın</w:t>
      </w:r>
      <w:proofErr w:type="spellEnd"/>
      <w:r w:rsidRPr="006106D9">
        <w:t xml:space="preserve"> 30.12.2025/1039392 tarihli ve sayılı dilekçeleri ile Ankara Büyükşehir Belediye Meclisinin 11.11.2025 tarih ve 1687 sayılı Kararı ile onaylanan Mamak İlçesi Bayındır Barajı </w:t>
      </w:r>
      <w:proofErr w:type="spellStart"/>
      <w:r w:rsidRPr="006106D9">
        <w:t>Mavigöl</w:t>
      </w:r>
      <w:proofErr w:type="spellEnd"/>
      <w:r w:rsidRPr="006106D9">
        <w:t xml:space="preserve"> Kuzeydoğu Planlama Alt Bölgesine ilişkin 1/25000 ve 1/5000 ölçekli nazım imar planlarına 01/12/2025 –30/12/2025 tarihleri arasındaki askı süresi içinde itirazın edildiği,</w:t>
      </w:r>
      <w:proofErr w:type="gramEnd"/>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r w:rsidRPr="006106D9">
        <w:rPr>
          <w:b/>
          <w:bCs/>
        </w:rPr>
        <w:t>Yapılan incelemede;</w:t>
      </w:r>
    </w:p>
    <w:p w:rsidR="00A6613C" w:rsidRDefault="00A6613C" w:rsidP="00A6613C">
      <w:pPr>
        <w:tabs>
          <w:tab w:val="left" w:pos="9638"/>
        </w:tabs>
        <w:ind w:right="-1" w:firstLine="709"/>
        <w:jc w:val="both"/>
        <w:rPr>
          <w:b/>
          <w:bCs/>
        </w:rPr>
      </w:pPr>
    </w:p>
    <w:p w:rsidR="00A6613C" w:rsidRDefault="00A6613C" w:rsidP="00A6613C">
      <w:pPr>
        <w:tabs>
          <w:tab w:val="left" w:pos="9638"/>
        </w:tabs>
        <w:ind w:right="-1" w:firstLine="709"/>
        <w:jc w:val="both"/>
      </w:pPr>
      <w:r w:rsidRPr="006106D9">
        <w:rPr>
          <w:b/>
          <w:bCs/>
        </w:rPr>
        <w:t>İtiraza Konu Alanın Mülkiyet ve Mevcut İmar Durumu;</w:t>
      </w:r>
    </w:p>
    <w:p w:rsidR="00A6613C" w:rsidRDefault="00A6613C" w:rsidP="00A6613C">
      <w:pPr>
        <w:tabs>
          <w:tab w:val="left" w:pos="9638"/>
        </w:tabs>
        <w:ind w:right="-1" w:firstLine="709"/>
        <w:jc w:val="both"/>
      </w:pPr>
      <w:r w:rsidRPr="006106D9">
        <w:t xml:space="preserve">-Plan değişikliği hazırlanan alanın </w:t>
      </w:r>
      <w:proofErr w:type="spellStart"/>
      <w:r w:rsidRPr="006106D9">
        <w:t>Mavigöl</w:t>
      </w:r>
      <w:proofErr w:type="spellEnd"/>
      <w:r w:rsidRPr="006106D9">
        <w:t xml:space="preserve"> ve Çevre Yolu’nun doğusunda, Samsun Yolu’nun güneyinde yaklaşık 421 ha alanı kapsadığı ve Bayındır Barajı </w:t>
      </w:r>
      <w:proofErr w:type="spellStart"/>
      <w:r w:rsidRPr="006106D9">
        <w:t>Mavigöl</w:t>
      </w:r>
      <w:proofErr w:type="spellEnd"/>
      <w:r w:rsidRPr="006106D9">
        <w:t xml:space="preserve"> Kuzeydoğu Planlama Alt Bölgesi olarak adlandırıldığı, planlama alanının 482,970.87m²’si Belediyemiz mülkiyetinde olup söz konusu alanın imar planları mahkeme kararıyla iptal oldu</w:t>
      </w:r>
      <w:r>
        <w:t>ğundan plansız durumda olduğu,</w:t>
      </w: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roofErr w:type="gramStart"/>
      <w:r w:rsidRPr="006106D9">
        <w:t xml:space="preserve">-Söz konusu alanın Mamak Bayındır ve Ortaköy Mahallelerini kapsadığı, planlama konusu alanın en son 1/25000, 1/5000 ölçekli nazım imar planlarının Ankara Büyükşehir Belediye Meclisinin 13.05.2016 gün ve 1000 sayılı Kararıyla onaylandığı, 1/1000 ölçekli uygulama imar planının ise Mamak Belediye Meclisinin </w:t>
      </w:r>
      <w:r w:rsidRPr="00B34AA6">
        <w:rPr>
          <w:u w:val="single"/>
        </w:rPr>
        <w:t>02.11.2015 gün ve 588</w:t>
      </w:r>
      <w:r w:rsidRPr="006106D9">
        <w:t xml:space="preserve"> sayılı Kararıyla uygun görülerek Ankara Büyükşehir Belediye Meclisinin </w:t>
      </w:r>
      <w:r w:rsidRPr="00B34AA6">
        <w:rPr>
          <w:u w:val="single"/>
        </w:rPr>
        <w:t>13.05.2016 gün ve 1001</w:t>
      </w:r>
      <w:r w:rsidRPr="006106D9">
        <w:t xml:space="preserve"> sayılı Kararıyla </w:t>
      </w:r>
      <w:r>
        <w:t>onaylandığı,</w:t>
      </w:r>
      <w:proofErr w:type="gramEnd"/>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roofErr w:type="gramStart"/>
      <w:r w:rsidRPr="00B34AA6">
        <w:t xml:space="preserve">-Daha sonra </w:t>
      </w:r>
      <w:r w:rsidRPr="00B34AA6">
        <w:rPr>
          <w:b/>
        </w:rPr>
        <w:t>1/25000, 1/5000</w:t>
      </w:r>
      <w:r w:rsidRPr="00B34AA6">
        <w:t xml:space="preserve"> ölçekli nazım imar planlarının Ankara 2. İdare Mahkemesinin 28.03.2018 gün ve E:2018/693, K:2018/546 sayılı kararıyla </w:t>
      </w:r>
      <w:r w:rsidRPr="00B34AA6">
        <w:rPr>
          <w:b/>
        </w:rPr>
        <w:t>iptal edilmiş olduğu, 1/1000</w:t>
      </w:r>
      <w:r w:rsidRPr="00B34AA6">
        <w:t xml:space="preserve"> ölçekli uygulama imar planı değişikliğinin ise Ankara 2. İdare Mahkemesinin 07.02.2018 gün ve E:2017/274, K:2018/148 sayılı kararı ile </w:t>
      </w:r>
      <w:r w:rsidRPr="00B34AA6">
        <w:rPr>
          <w:b/>
        </w:rPr>
        <w:t>iptal edildiği</w:t>
      </w:r>
      <w:r w:rsidRPr="00B34AA6">
        <w:t>, Ankara Bölge İdare Mahkemesi 5. İdari Dava Dairesinin 28.06.2019 gün ve E:2018/587, K:2019/633 sayılı kararıyla istinaf başvurusunun da reddine karar verildiği,</w:t>
      </w:r>
      <w:proofErr w:type="gramEnd"/>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r w:rsidRPr="006106D9">
        <w:t>-Mahkeme kararından sonra söz konusu alana ait herhangi bir onaylı 1/5000 ve 1/1000 ölç</w:t>
      </w:r>
      <w:r>
        <w:t>ekli imar planının bulunmadığı,</w:t>
      </w: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
    <w:p w:rsidR="00A6613C" w:rsidRDefault="00A6613C" w:rsidP="00A6613C">
      <w:pPr>
        <w:tabs>
          <w:tab w:val="left" w:pos="9638"/>
        </w:tabs>
        <w:ind w:right="-1" w:firstLine="709"/>
        <w:jc w:val="center"/>
      </w:pPr>
      <w:r>
        <w:t>-2-</w:t>
      </w: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r w:rsidRPr="006106D9">
        <w:t>-Daha sonra plan teklifi yapılan alanın Belediyemiz Meclisinin 13.01.2017 tarih ve 116 sayılı ve 12.05.2017 tarih ve 1002 sayılı Kararlarıyla onaylanan 1/100.000 ölçekli “2038 Ankara Çevre Düzeni Planı” kapsamında kaldığı ancak TMMOB Mimarlar Odası tarafından Ankara 9. İdare Mahkemesinin E:2018/551 sayılı dosyası ile açılan dava ile söz k</w:t>
      </w:r>
      <w:r>
        <w:t>onusu planların iptal edildiği,</w:t>
      </w:r>
    </w:p>
    <w:p w:rsidR="00A6613C" w:rsidRDefault="00A6613C" w:rsidP="00A6613C">
      <w:pPr>
        <w:tabs>
          <w:tab w:val="left" w:pos="9638"/>
        </w:tabs>
        <w:ind w:right="-1" w:firstLine="709"/>
        <w:jc w:val="both"/>
      </w:pPr>
      <w:proofErr w:type="gramStart"/>
      <w:r w:rsidRPr="006106D9">
        <w:t>-Ayrıca söz konusu alanın Belediyemiz Meclisinin 21.11.2018 tarih ve 1829 sayılı kararı ile onaylanan Güneydoğu Ankara Planlama Bölgesi 1/25000 ölçekli Nazım İmar Plan Revizyonu kapsamında kaldığı, söz konusu plan değişikliğinin Ankara 11. İdare Mahkemesinin  26.02.2020 tarih ve E:2019/569 K:2020/452 sayı</w:t>
      </w:r>
      <w:r>
        <w:t>lı Kararı ile iptal edildiği,</w:t>
      </w:r>
      <w:proofErr w:type="gramEnd"/>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r w:rsidRPr="006106D9">
        <w:rPr>
          <w:b/>
          <w:bCs/>
        </w:rPr>
        <w:t>İtiraza Konu 1/25000 ve 1/5000 Ölçekli Nazım İmar Planı Teklifinde;</w:t>
      </w:r>
    </w:p>
    <w:p w:rsidR="00A6613C" w:rsidRDefault="00A6613C" w:rsidP="00A6613C">
      <w:pPr>
        <w:tabs>
          <w:tab w:val="left" w:pos="9638"/>
        </w:tabs>
        <w:ind w:right="-1" w:firstLine="709"/>
        <w:jc w:val="both"/>
      </w:pPr>
      <w:r>
        <w:t>-Alanın mahkeme iptal kararından sonra plansız kalmasından dolayı oluşan sorunları ortadan kaldırmak amacıyla mahkeme iptal gerekçelerine de dikkat edilerek yeni 1/25000 ve 1/5000 ölçekli nazım imar planı değişikliği hazırlanarak Büyükşehir Belediye Meclisimizin 11.11.2025 tarih ve 1687 sayılı Kararı ile onaylandığı,</w:t>
      </w:r>
    </w:p>
    <w:p w:rsidR="00A6613C" w:rsidRDefault="00A6613C" w:rsidP="00A6613C">
      <w:pPr>
        <w:tabs>
          <w:tab w:val="left" w:pos="9638"/>
        </w:tabs>
        <w:ind w:right="-1" w:firstLine="709"/>
        <w:jc w:val="both"/>
      </w:pPr>
      <w:r>
        <w:t>-Söz konusu 1/25000 ve 1/5000 ölçekli nazım imar planının 01/12/2025 –30/12/2025 tarihleri arasında bir ay (30 gün) süreyle ilan edilmiş olup 11 adet itirazda bulunulduğu,</w:t>
      </w: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r w:rsidRPr="006106D9">
        <w:rPr>
          <w:b/>
          <w:bCs/>
        </w:rPr>
        <w:t>Sunulan İtiraz Dilekçeleri ile Özetle;</w:t>
      </w:r>
    </w:p>
    <w:p w:rsidR="00A6613C" w:rsidRDefault="00A6613C" w:rsidP="00A6613C">
      <w:pPr>
        <w:tabs>
          <w:tab w:val="left" w:pos="9638"/>
        </w:tabs>
        <w:ind w:right="-1" w:firstLine="709"/>
        <w:jc w:val="both"/>
      </w:pPr>
      <w:proofErr w:type="gramStart"/>
      <w:r w:rsidRPr="006106D9">
        <w:t>-F</w:t>
      </w:r>
      <w:r w:rsidR="000D3BAD">
        <w:t>****</w:t>
      </w:r>
      <w:r w:rsidRPr="006106D9">
        <w:t xml:space="preserve"> Y</w:t>
      </w:r>
      <w:r w:rsidR="000D3BAD">
        <w:t>******</w:t>
      </w:r>
      <w:r w:rsidRPr="006106D9">
        <w:t>, F</w:t>
      </w:r>
      <w:r w:rsidR="000D3BAD">
        <w:t>****</w:t>
      </w:r>
      <w:r w:rsidRPr="006106D9">
        <w:t xml:space="preserve"> Y</w:t>
      </w:r>
      <w:r w:rsidR="000D3BAD">
        <w:t>******</w:t>
      </w:r>
      <w:r w:rsidRPr="006106D9">
        <w:t>, A</w:t>
      </w:r>
      <w:r w:rsidR="000D3BAD">
        <w:t>***</w:t>
      </w:r>
      <w:r w:rsidRPr="006106D9">
        <w:t xml:space="preserve"> Y</w:t>
      </w:r>
      <w:r w:rsidR="000D3BAD">
        <w:t>******</w:t>
      </w:r>
      <w:r w:rsidRPr="006106D9">
        <w:t>, H</w:t>
      </w:r>
      <w:r w:rsidR="000D3BAD">
        <w:t>****</w:t>
      </w:r>
      <w:r w:rsidRPr="006106D9">
        <w:t xml:space="preserve"> Y</w:t>
      </w:r>
      <w:r w:rsidR="000D3BAD">
        <w:t>******</w:t>
      </w:r>
      <w:r w:rsidRPr="006106D9">
        <w:t>, E</w:t>
      </w:r>
      <w:r w:rsidR="000D3BAD">
        <w:t>***</w:t>
      </w:r>
      <w:r w:rsidRPr="006106D9">
        <w:t xml:space="preserve"> Y</w:t>
      </w:r>
      <w:r w:rsidR="000D3BAD">
        <w:t>******</w:t>
      </w:r>
      <w:r w:rsidRPr="006106D9">
        <w:t>, N</w:t>
      </w:r>
      <w:r w:rsidR="000D3BAD">
        <w:t>*****</w:t>
      </w:r>
      <w:r w:rsidRPr="006106D9">
        <w:t xml:space="preserve"> Y</w:t>
      </w:r>
      <w:r w:rsidR="000D3BAD">
        <w:t>******</w:t>
      </w:r>
      <w:r w:rsidRPr="006106D9">
        <w:t>, M</w:t>
      </w:r>
      <w:r w:rsidR="000D3BAD">
        <w:t>*****</w:t>
      </w:r>
      <w:r w:rsidRPr="006106D9">
        <w:t xml:space="preserve"> Y</w:t>
      </w:r>
      <w:r w:rsidR="000D3BAD">
        <w:t>******</w:t>
      </w:r>
      <w:r w:rsidRPr="006106D9">
        <w:t>, E</w:t>
      </w:r>
      <w:r w:rsidR="000D3BAD">
        <w:t>*******</w:t>
      </w:r>
      <w:r w:rsidRPr="006106D9">
        <w:t xml:space="preserve"> Y</w:t>
      </w:r>
      <w:r w:rsidR="000D3BAD">
        <w:t>******</w:t>
      </w:r>
      <w:r w:rsidRPr="006106D9">
        <w:t>, F</w:t>
      </w:r>
      <w:r w:rsidR="000D3BAD">
        <w:t>****</w:t>
      </w:r>
      <w:r w:rsidRPr="006106D9">
        <w:t xml:space="preserve"> Y</w:t>
      </w:r>
      <w:r w:rsidR="000D3BAD">
        <w:t>******</w:t>
      </w:r>
      <w:r w:rsidRPr="006106D9">
        <w:t xml:space="preserve"> (İbrahim kızı) ve M</w:t>
      </w:r>
      <w:r w:rsidR="000D3BAD">
        <w:t>*****</w:t>
      </w:r>
      <w:r w:rsidRPr="006106D9">
        <w:t xml:space="preserve"> Y</w:t>
      </w:r>
      <w:r w:rsidR="000D3BAD">
        <w:t>******</w:t>
      </w:r>
      <w:r w:rsidRPr="006106D9">
        <w:t>’in dilekçelerinde; iptal olan imar planında park-okul-yol ve ticaret alanları olarak gösterilmesi neticesinde yapılan imar uygulaması sonucu, mevcut işletmelerinin ve konutlarının bulunduğu yerde korunmadığı, yeni yapılan planda da aynı kullanımların devam etmesi nedeniyle haklarının yine verilemeyeceği belirtilerek, aynı yerden verilmesi nedeniyle kullan</w:t>
      </w:r>
      <w:r>
        <w:t>ım kararlarına itiraz edildiği,</w:t>
      </w:r>
      <w:proofErr w:type="gramEnd"/>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roofErr w:type="gramStart"/>
      <w:r w:rsidRPr="006106D9">
        <w:t>-Av. S</w:t>
      </w:r>
      <w:r w:rsidR="000D3BAD">
        <w:t>*****</w:t>
      </w:r>
      <w:r w:rsidRPr="006106D9">
        <w:t xml:space="preserve"> A</w:t>
      </w:r>
      <w:r w:rsidR="000D3BAD">
        <w:t>***</w:t>
      </w:r>
      <w:r w:rsidRPr="006106D9">
        <w:t>’</w:t>
      </w:r>
      <w:proofErr w:type="spellStart"/>
      <w:r w:rsidRPr="006106D9">
        <w:t>ın</w:t>
      </w:r>
      <w:proofErr w:type="spellEnd"/>
      <w:r w:rsidRPr="006106D9">
        <w:t xml:space="preserve"> dilekçesinde müvekkilleri M</w:t>
      </w:r>
      <w:r w:rsidR="000D3BAD">
        <w:t>***</w:t>
      </w:r>
      <w:r w:rsidRPr="006106D9">
        <w:t xml:space="preserve"> S</w:t>
      </w:r>
      <w:r w:rsidR="000D3BAD">
        <w:t>*****</w:t>
      </w:r>
      <w:r w:rsidRPr="006106D9">
        <w:t>, E</w:t>
      </w:r>
      <w:r w:rsidR="000D3BAD">
        <w:t>***</w:t>
      </w:r>
      <w:r w:rsidRPr="006106D9">
        <w:t xml:space="preserve"> S</w:t>
      </w:r>
      <w:r w:rsidR="000D3BAD">
        <w:t>*****</w:t>
      </w:r>
      <w:r w:rsidRPr="006106D9">
        <w:t>, A</w:t>
      </w:r>
      <w:r w:rsidR="000D3BAD">
        <w:t>****</w:t>
      </w:r>
      <w:r w:rsidRPr="006106D9">
        <w:t xml:space="preserve"> H</w:t>
      </w:r>
      <w:r w:rsidR="000D3BAD">
        <w:t>****</w:t>
      </w:r>
      <w:r w:rsidRPr="006106D9">
        <w:t xml:space="preserve"> S</w:t>
      </w:r>
      <w:r w:rsidR="000D3BAD">
        <w:t>*****</w:t>
      </w:r>
      <w:r w:rsidRPr="006106D9">
        <w:t xml:space="preserve"> ve A</w:t>
      </w:r>
      <w:r w:rsidR="000D3BAD">
        <w:t>**</w:t>
      </w:r>
      <w:r w:rsidRPr="006106D9">
        <w:t xml:space="preserve"> U</w:t>
      </w:r>
      <w:r w:rsidR="000D3BAD">
        <w:t>***</w:t>
      </w:r>
      <w:r w:rsidRPr="006106D9">
        <w:t xml:space="preserve"> S</w:t>
      </w:r>
      <w:r w:rsidR="000D3BAD">
        <w:t>*****</w:t>
      </w:r>
      <w:r w:rsidRPr="006106D9">
        <w:t>’un; </w:t>
      </w:r>
      <w:proofErr w:type="spellStart"/>
      <w:r w:rsidRPr="006106D9">
        <w:t>KOP'tan</w:t>
      </w:r>
      <w:proofErr w:type="spellEnd"/>
      <w:r w:rsidRPr="006106D9">
        <w:t xml:space="preserve"> oluşmuş 'sağlık alanı' kullanımındaki 52520 ada 1 sayılı parselin paylı malikleri olduğu, söz konusu planda bir kısmının 'ticari alan', bir kısmının 'yeşil alan/park', bir kısmının ise 'belediye hizmet alanı' kullanımında kaldığı ve mülkiyet haklarının kullanılamaz hale geldiği ifade edilerek </w:t>
      </w:r>
      <w:proofErr w:type="spellStart"/>
      <w:r w:rsidRPr="006106D9">
        <w:t>KOP'tan</w:t>
      </w:r>
      <w:proofErr w:type="spellEnd"/>
      <w:r w:rsidRPr="006106D9">
        <w:t xml:space="preserve"> oluşan mülkiyetlerinin tamamının 'ticari alan' olarak planlanması</w:t>
      </w:r>
      <w:r>
        <w:t xml:space="preserve"> yönünde plana itiraz edildiği,</w:t>
      </w:r>
      <w:proofErr w:type="gramEnd"/>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r w:rsidRPr="006106D9">
        <w:rPr>
          <w:b/>
          <w:bCs/>
        </w:rPr>
        <w:t>Başkanlığımızca yapılan değerlendirmede;</w:t>
      </w:r>
    </w:p>
    <w:p w:rsidR="00A6613C" w:rsidRDefault="00A6613C" w:rsidP="00A6613C">
      <w:pPr>
        <w:tabs>
          <w:tab w:val="left" w:pos="9638"/>
        </w:tabs>
        <w:ind w:right="-1" w:firstLine="709"/>
        <w:jc w:val="both"/>
      </w:pPr>
      <w:proofErr w:type="gramStart"/>
      <w:r w:rsidRPr="006106D9">
        <w:t>-Av. S</w:t>
      </w:r>
      <w:r w:rsidR="000D3BAD">
        <w:t>*****</w:t>
      </w:r>
      <w:r w:rsidRPr="006106D9">
        <w:t xml:space="preserve"> A</w:t>
      </w:r>
      <w:r w:rsidR="000D3BAD">
        <w:t>***</w:t>
      </w:r>
      <w:r w:rsidRPr="006106D9">
        <w:t>’</w:t>
      </w:r>
      <w:proofErr w:type="spellStart"/>
      <w:r w:rsidRPr="006106D9">
        <w:t>ın</w:t>
      </w:r>
      <w:proofErr w:type="spellEnd"/>
      <w:r w:rsidRPr="006106D9">
        <w:t xml:space="preserve"> dilekçesinde müvekkillerinin sadece 52520 ada 1 sayılı parseldeki hisselerinin itiraza konu edildiği, ancak M</w:t>
      </w:r>
      <w:r w:rsidR="000D3BAD">
        <w:t>***</w:t>
      </w:r>
      <w:r w:rsidRPr="006106D9">
        <w:t xml:space="preserve"> S</w:t>
      </w:r>
      <w:r w:rsidR="000D3BAD">
        <w:t>*****</w:t>
      </w:r>
      <w:r w:rsidRPr="006106D9">
        <w:t>, E</w:t>
      </w:r>
      <w:r w:rsidR="000D3BAD">
        <w:t xml:space="preserve">*** </w:t>
      </w:r>
      <w:r w:rsidRPr="006106D9">
        <w:t>S</w:t>
      </w:r>
      <w:r w:rsidR="000D3BAD">
        <w:t>*****</w:t>
      </w:r>
      <w:r w:rsidRPr="006106D9">
        <w:t>, A</w:t>
      </w:r>
      <w:r w:rsidR="000D3BAD">
        <w:t>****</w:t>
      </w:r>
      <w:r w:rsidRPr="006106D9">
        <w:t xml:space="preserve"> H</w:t>
      </w:r>
      <w:r w:rsidR="000D3BAD">
        <w:t>****</w:t>
      </w:r>
      <w:r w:rsidRPr="006106D9">
        <w:t xml:space="preserve"> S</w:t>
      </w:r>
      <w:r w:rsidR="000D3BAD">
        <w:t>*****</w:t>
      </w:r>
      <w:r w:rsidRPr="006106D9">
        <w:t xml:space="preserve"> ve A</w:t>
      </w:r>
      <w:r w:rsidR="000D3BAD">
        <w:t>**</w:t>
      </w:r>
      <w:r w:rsidRPr="006106D9">
        <w:t xml:space="preserve"> U</w:t>
      </w:r>
      <w:r w:rsidR="000D3BAD">
        <w:t>***</w:t>
      </w:r>
      <w:r w:rsidRPr="006106D9">
        <w:t xml:space="preserve"> S</w:t>
      </w:r>
      <w:r w:rsidR="000D3BAD">
        <w:t>*****</w:t>
      </w:r>
      <w:bookmarkStart w:id="0" w:name="_GoBack"/>
      <w:bookmarkEnd w:id="0"/>
      <w:r w:rsidRPr="006106D9">
        <w:t>’un söz konusu planlar kapsamında daha önceki iptal edilen parselasyon planına bakıldığında 52520/1 parsel dışında 52501/2 parselde de hak</w:t>
      </w:r>
      <w:r>
        <w:t xml:space="preserve"> sahibi olduklarının görüldüğü,</w:t>
      </w:r>
      <w:proofErr w:type="gramEnd"/>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
    <w:p w:rsidR="00A6613C" w:rsidRDefault="00A6613C" w:rsidP="00A6613C">
      <w:pPr>
        <w:tabs>
          <w:tab w:val="left" w:pos="9638"/>
        </w:tabs>
        <w:ind w:right="-1"/>
        <w:jc w:val="center"/>
      </w:pPr>
    </w:p>
    <w:p w:rsidR="00A6613C" w:rsidRDefault="00A6613C" w:rsidP="00A6613C">
      <w:pPr>
        <w:tabs>
          <w:tab w:val="left" w:pos="9638"/>
        </w:tabs>
        <w:ind w:right="-1"/>
        <w:jc w:val="center"/>
      </w:pPr>
      <w:r>
        <w:t>-3-</w:t>
      </w: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roofErr w:type="gramStart"/>
      <w:r w:rsidRPr="006106D9">
        <w:t>-İtiraza konu plandan önce mahkeme kararıyla iptal edilmiş olan imar planı </w:t>
      </w:r>
      <w:r w:rsidRPr="006106D9">
        <w:rPr>
          <w:iCs/>
        </w:rPr>
        <w:t>(Mamak Belediye Meclisinin 02.11.2015/588 sayılı Kararıyla uygun görülerek Büyükşehir Belediye Meclisimizin 13.05.2016/1001 sayılı Kararıyla onaylanan) </w:t>
      </w:r>
      <w:r w:rsidRPr="006106D9">
        <w:t>ve parselasyon planı (</w:t>
      </w:r>
      <w:r w:rsidRPr="006106D9">
        <w:rPr>
          <w:iCs/>
        </w:rPr>
        <w:t>Mamak Belediye Encümeninin 28.02.2017 tarih ve 280 sayılı Kararı ile kabul edilerek Ankara Büyükşehir Belediye Encümeninin 16.03.2017 tarih ve 707 sayılı Kararı ile onaylanan</w:t>
      </w:r>
      <w:r w:rsidRPr="006106D9">
        <w:t>) kapsamında 52501/2 parselin konut alanı, 52520/1 parselin ise sağlık tes</w:t>
      </w:r>
      <w:r>
        <w:t>isi alanı kullanımında kaldığı,</w:t>
      </w:r>
      <w:proofErr w:type="gramEnd"/>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roofErr w:type="gramStart"/>
      <w:r w:rsidRPr="006106D9">
        <w:t>-Mahkeme iptal kararı doğrultusunda tüm planda değişiklik yapılarak yeniden bir plan çalışması yapıldığı ve yeni onaylanan plan ile 3194 sayılı İmar Kanunun Arsa ve Arazi Düzenlemeleri Yönetmeliğine göre DOP oranının %45'e kadar kesilebileceği de  dikkate alındığında, mahkemelerce iptal edilmiş parselasyon planına göre KOP kullanımlarının yeni plan ile DOP olarak değerlendirileceğinden i</w:t>
      </w:r>
      <w:r>
        <w:t>tirazın reddinin uygun olacağı,</w:t>
      </w:r>
      <w:proofErr w:type="gramEnd"/>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r w:rsidRPr="006106D9">
        <w:t xml:space="preserve">-Ayrıca alana ait yeni imar planları kapsamında yapılacak uygulamaların parselasyon planının konusu olduğu, 1/25000 ve 1/5000 ölçekli nazım </w:t>
      </w:r>
      <w:r>
        <w:t>imar planının konusu olmadığı,</w:t>
      </w:r>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proofErr w:type="gramStart"/>
      <w:r w:rsidRPr="006106D9">
        <w:t>-Geriye kalan 10 itiraz dilekçesinde de konutlarının bulunduğu yerde korunarak haklarının aynı yerden verilmesinin talep edildiği, ancak itiraz sahiplerinin plan kapsamında birçok konumda taşınmazlarının olduğu ve hepsinin toplanarak aynı yerde verilmesinin eşitlilik ilkesine, planlama ve şehircilik ilkelerine uygun olmadığı, bu sebeple itiraz sahiplerinin taleplerini de dikkate alarak mevcuttaki konutlarını kapsayan taşınmazları esas alarak değişiklik yapılabileceği, itiraza konu planda eğitim tesis alanı olarak ayrılan alan ve çevresinde mevcut konut kullanımlarına dikkat edilerek ada formlarında değişiklik yapıldığı ve kullanımların yerlerinin değiştirildiği,</w:t>
      </w:r>
      <w:proofErr w:type="gramEnd"/>
    </w:p>
    <w:p w:rsidR="00A6613C" w:rsidRDefault="00A6613C" w:rsidP="00A6613C">
      <w:pPr>
        <w:tabs>
          <w:tab w:val="left" w:pos="9638"/>
        </w:tabs>
        <w:ind w:right="-1" w:firstLine="709"/>
        <w:jc w:val="both"/>
      </w:pPr>
    </w:p>
    <w:p w:rsidR="00A6613C" w:rsidRDefault="00A6613C" w:rsidP="00A6613C">
      <w:pPr>
        <w:tabs>
          <w:tab w:val="left" w:pos="9638"/>
        </w:tabs>
        <w:ind w:right="-1" w:firstLine="709"/>
        <w:jc w:val="both"/>
      </w:pPr>
      <w:r w:rsidRPr="006106D9">
        <w:t>-İtirazların uygun görülmesi durumunda 1/25000 ölçekte bir değişikliğe gidilmesine gerek olmadığı, sadece 1/5000 ölçekte değişiklik yapılan alanı kapsayacak şekilde pl</w:t>
      </w:r>
      <w:r>
        <w:t xml:space="preserve">an değişikliği yapılabileceği, </w:t>
      </w:r>
      <w:r w:rsidRPr="006106D9">
        <w:t>g</w:t>
      </w:r>
      <w:r>
        <w:t>örüş ve kanaatine varıldığı,</w:t>
      </w:r>
    </w:p>
    <w:p w:rsidR="00A6613C" w:rsidRDefault="00A6613C" w:rsidP="00A6613C">
      <w:pPr>
        <w:tabs>
          <w:tab w:val="left" w:pos="9638"/>
        </w:tabs>
        <w:ind w:right="-1" w:firstLine="709"/>
        <w:jc w:val="both"/>
      </w:pPr>
    </w:p>
    <w:p w:rsidR="001756AB" w:rsidRDefault="00A6613C" w:rsidP="00A6613C">
      <w:pPr>
        <w:tabs>
          <w:tab w:val="left" w:pos="0"/>
        </w:tabs>
        <w:ind w:right="-1" w:firstLine="709"/>
        <w:jc w:val="both"/>
      </w:pPr>
      <w:proofErr w:type="gramStart"/>
      <w:r w:rsidRPr="006106D9">
        <w:t xml:space="preserve">Hususları tespit edilmiş olup, </w:t>
      </w:r>
      <w:r>
        <w:t xml:space="preserve">Mamak İlçesi </w:t>
      </w:r>
      <w:r w:rsidRPr="006106D9">
        <w:rPr>
          <w:iCs/>
        </w:rPr>
        <w:t xml:space="preserve">Bayındır Barajı </w:t>
      </w:r>
      <w:proofErr w:type="spellStart"/>
      <w:r w:rsidRPr="006106D9">
        <w:rPr>
          <w:iCs/>
        </w:rPr>
        <w:t>Mavigöl</w:t>
      </w:r>
      <w:proofErr w:type="spellEnd"/>
      <w:r>
        <w:rPr>
          <w:iCs/>
        </w:rPr>
        <w:t xml:space="preserve"> Kuzeydoğu Planlama Alt Bölgesine yönelik</w:t>
      </w:r>
      <w:r w:rsidRPr="006106D9">
        <w:rPr>
          <w:iCs/>
        </w:rPr>
        <w:t xml:space="preserve"> 1/25000 ve 1/5000 ölçekli nazım imar planlarına yapılan itirazlar</w:t>
      </w:r>
      <w:r>
        <w:t xml:space="preserve">dan aynı mahiyetteki 10 adet itirazın kabulü ile fiziki düzeltme yapılması, diğer 1 adet itirazın ise </w:t>
      </w:r>
      <w:r w:rsidRPr="000A2A6E">
        <w:t>“</w:t>
      </w:r>
      <w:proofErr w:type="spellStart"/>
      <w:r w:rsidRPr="000A2A6E">
        <w:t>reddi”</w:t>
      </w:r>
      <w:r w:rsidR="003073AA">
        <w:rPr>
          <w:iCs/>
        </w:rPr>
        <w:t>ne</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roofErr w:type="gramEnd"/>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p w:rsidR="00D536E6" w:rsidRDefault="00D536E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D0737F" w:rsidP="002868C1">
            <w:pPr>
              <w:tabs>
                <w:tab w:val="left" w:pos="2920"/>
              </w:tabs>
              <w:jc w:val="center"/>
              <w:rPr>
                <w:color w:val="000000"/>
              </w:rPr>
            </w:pPr>
            <w:r>
              <w:rPr>
                <w:color w:val="000000"/>
              </w:rPr>
              <w:t xml:space="preserve">  </w:t>
            </w:r>
            <w:r w:rsidR="00C84895">
              <w:rPr>
                <w:color w:val="000000"/>
              </w:rPr>
              <w:t>E</w:t>
            </w:r>
            <w:r>
              <w:rPr>
                <w:color w:val="000000"/>
              </w:rPr>
              <w:t>ce YILMAZ</w:t>
            </w:r>
          </w:p>
          <w:p w:rsidR="00764D3D" w:rsidRDefault="00D0737F" w:rsidP="002868C1">
            <w:pPr>
              <w:tabs>
                <w:tab w:val="left" w:pos="2920"/>
              </w:tabs>
              <w:jc w:val="center"/>
              <w:rPr>
                <w:color w:val="000000"/>
              </w:rPr>
            </w:pPr>
            <w:r>
              <w:rPr>
                <w:color w:val="000000"/>
              </w:rPr>
              <w:t xml:space="preserve">  </w:t>
            </w:r>
            <w:r w:rsidR="00764D3D">
              <w:rPr>
                <w:color w:val="000000"/>
              </w:rPr>
              <w:t>Divan Kâtibi</w:t>
            </w:r>
          </w:p>
        </w:tc>
        <w:tc>
          <w:tcPr>
            <w:tcW w:w="3151" w:type="dxa"/>
            <w:vAlign w:val="center"/>
          </w:tcPr>
          <w:p w:rsidR="00D0737F" w:rsidRDefault="00D0737F"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203E23">
      <w:t>2</w:t>
    </w:r>
    <w:r w:rsidR="00A6613C">
      <w:t>43</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D0737F">
      <w:t xml:space="preserve">   10.02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3BAD"/>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0AD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3E23"/>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073AA"/>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2A3"/>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37F59"/>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613C"/>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37F"/>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6E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5BF4"/>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5497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66D16-4BD7-42B0-98A0-B298A5C0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990</Words>
  <Characters>6891</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2026-02-11T08:27:00Z</dcterms:created>
  <dcterms:modified xsi:type="dcterms:W3CDTF">2026-02-18T13:00:00Z</dcterms:modified>
</cp:coreProperties>
</file>