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404274" w:rsidP="003859DF">
      <w:pPr>
        <w:ind w:right="-1" w:firstLine="708"/>
        <w:jc w:val="both"/>
      </w:pPr>
      <w:r>
        <w:t>Polatlı İlçesi Arıtma Tesisinin kapasitesinin arttırılmasına</w:t>
      </w:r>
      <w:r w:rsidR="004B5A56">
        <w:t xml:space="preserve"> ilişkin </w:t>
      </w:r>
      <w:r>
        <w:t>Plan ve Bütçe</w:t>
      </w:r>
      <w:r w:rsidR="004B5A56">
        <w:t xml:space="preserve"> </w:t>
      </w:r>
      <w:r w:rsidR="00A574C9" w:rsidRPr="007F325F">
        <w:t>Komisyonu</w:t>
      </w:r>
      <w:r w:rsidR="00BC700E">
        <w:t xml:space="preserve">nun </w:t>
      </w:r>
      <w:r w:rsidR="00A83EE5">
        <w:t>23</w:t>
      </w:r>
      <w:r w:rsidR="00005846">
        <w:t>.</w:t>
      </w:r>
      <w:r w:rsidR="00A9081E">
        <w:t>01.2026</w:t>
      </w:r>
      <w:r w:rsidR="00A36F50">
        <w:t xml:space="preserve"> tarihli ve </w:t>
      </w:r>
      <w:r>
        <w:t>58</w:t>
      </w:r>
      <w:r w:rsidR="00866C67">
        <w:t xml:space="preserve"> </w:t>
      </w:r>
      <w:r w:rsidR="00EC582E" w:rsidRPr="00E35A5A">
        <w:t>sayılı Raporu</w:t>
      </w:r>
      <w:r w:rsidR="009347E1">
        <w:t xml:space="preserve"> Büyükşehir Belediye Meclisinin </w:t>
      </w:r>
      <w:r w:rsidR="00A9081E">
        <w:t>12</w:t>
      </w:r>
      <w:r w:rsidR="00EC582E" w:rsidRPr="00E35A5A">
        <w:t>.</w:t>
      </w:r>
      <w:r w:rsidR="00A9081E">
        <w:t>02</w:t>
      </w:r>
      <w:r w:rsidR="00EC582E" w:rsidRPr="00E35A5A">
        <w:t>.202</w:t>
      </w:r>
      <w:r w:rsidR="00660CDE">
        <w:t>6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404274" w:rsidRDefault="00EC582E" w:rsidP="00404274">
      <w:pPr>
        <w:pStyle w:val="GvdeMetni"/>
        <w:ind w:firstLine="708"/>
      </w:pPr>
      <w:r w:rsidRPr="00E35A5A">
        <w:t>Konu üzerinde yapılan görüşmelerde;</w:t>
      </w:r>
      <w:r w:rsidR="002C5AA0">
        <w:t xml:space="preserve"> </w:t>
      </w:r>
      <w:r w:rsidR="00404274">
        <w:t xml:space="preserve">ASKİ’den alınan 02.02.2026 tarihli bilgi ve belgeler doğrultusunda herhangi bir risk oluşmadığı, risk oluştuğu taktirde ASKİ Genel Müdürlüğünün mastır plan doğrultusunda kapasite genişletme çalışması yapılacaktır. </w:t>
      </w:r>
    </w:p>
    <w:p w:rsidR="00404274" w:rsidRDefault="00404274" w:rsidP="00404274">
      <w:pPr>
        <w:pStyle w:val="GvdeMetni"/>
        <w:ind w:firstLine="708"/>
      </w:pPr>
    </w:p>
    <w:p w:rsidR="001756AB" w:rsidRDefault="00404274" w:rsidP="00404274">
      <w:pPr>
        <w:ind w:firstLine="708"/>
        <w:jc w:val="both"/>
      </w:pPr>
      <w:r>
        <w:t>Bölge SAİS ( Tesis çıkış suları sürekli atık su izleme istemi ) ile izlenmekte olup, risk oluştuğu taktirde Bakanlık devreye girmektedir. İlgili bilgi ve belgeler doğrultusunda komisyonumuza iletilen konunun araştırılması neticesinde risk teşkil etmediği kanaatince ilgilisine iadesi</w:t>
      </w:r>
      <w:r>
        <w:t>ne</w:t>
      </w:r>
      <w:bookmarkStart w:id="0" w:name="_GoBack"/>
      <w:bookmarkEnd w:id="0"/>
      <w:r w:rsidR="00C30D2A">
        <w:t xml:space="preserve"> </w:t>
      </w:r>
      <w:r w:rsidR="00936478" w:rsidRPr="00896330">
        <w:t xml:space="preserve">ilişkin </w:t>
      </w:r>
      <w:r>
        <w:t>Plan ve Bütçe</w:t>
      </w:r>
      <w:r w:rsidR="004B5A56">
        <w:t xml:space="preserve">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936478">
        <w:t xml:space="preserve"> </w:t>
      </w:r>
      <w:r w:rsidR="00F60EEE">
        <w:t>oylanarak</w:t>
      </w:r>
      <w:r w:rsidR="00E63ED6">
        <w:t xml:space="preserve">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ED36C2" w:rsidRDefault="00ED36C2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p w:rsidR="00660CDE" w:rsidRDefault="00660CD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764D3D" w:rsidTr="00ED36C2">
        <w:trPr>
          <w:trHeight w:val="594"/>
          <w:jc w:val="center"/>
        </w:trPr>
        <w:tc>
          <w:tcPr>
            <w:tcW w:w="3176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177" w:type="dxa"/>
            <w:vAlign w:val="center"/>
          </w:tcPr>
          <w:p w:rsidR="00A9081E" w:rsidRDefault="00A9081E" w:rsidP="00A9081E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Mustafa Kemal KÖMÜRCÜ</w:t>
            </w:r>
          </w:p>
          <w:p w:rsidR="00764D3D" w:rsidRDefault="00A9081E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764D3D">
              <w:rPr>
                <w:color w:val="000000"/>
              </w:rPr>
              <w:t>Divan Kâtibi</w:t>
            </w:r>
          </w:p>
        </w:tc>
        <w:tc>
          <w:tcPr>
            <w:tcW w:w="3177" w:type="dxa"/>
            <w:vAlign w:val="center"/>
          </w:tcPr>
          <w:p w:rsidR="00A9081E" w:rsidRDefault="00A9081E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Özkan DENİZ</w:t>
            </w:r>
          </w:p>
          <w:p w:rsidR="00764D3D" w:rsidRDefault="00A9081E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764D3D"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sectPr w:rsidR="005D13A5" w:rsidSect="001524B8">
      <w:headerReference w:type="default" r:id="rId8"/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B3B57" w:rsidRPr="002D00A5" w:rsidTr="00903D35">
      <w:trPr>
        <w:trHeight w:val="1008"/>
      </w:trPr>
      <w:tc>
        <w:tcPr>
          <w:tcW w:w="3510" w:type="dxa"/>
        </w:tcPr>
        <w:p w:rsidR="00DB3B57" w:rsidRPr="002D00A5" w:rsidRDefault="00DB3B57" w:rsidP="00DB3B57">
          <w:pPr>
            <w:ind w:right="-1"/>
            <w:jc w:val="center"/>
          </w:pPr>
          <w:r w:rsidRPr="002D00A5">
            <w:t>T.C.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ANKARA BÜYÜKŞEHİR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BELEDİYE MECLİSİ</w:t>
          </w:r>
        </w:p>
      </w:tc>
    </w:tr>
  </w:tbl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ind w:right="-1"/>
      <w:jc w:val="both"/>
    </w:pPr>
    <w:r>
      <w:t>Karar</w:t>
    </w:r>
    <w:r w:rsidR="00A83EE5">
      <w:t xml:space="preserve"> No: </w:t>
    </w:r>
    <w:r w:rsidR="004B5A56">
      <w:t>2</w:t>
    </w:r>
    <w:r w:rsidR="00B12E3A">
      <w:t>9</w:t>
    </w:r>
    <w:r w:rsidR="00404274">
      <w:t>0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</w:t>
    </w:r>
    <w:r w:rsidR="00A9081E">
      <w:t xml:space="preserve">       12.02</w:t>
    </w:r>
    <w:r w:rsidR="00660CDE">
      <w:t>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17E2E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49DA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69A9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1885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6D0A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962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74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0FCF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AAA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A56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4E7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6CB8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0CDE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1D45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028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6C67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3270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0826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3EE5"/>
    <w:rsid w:val="00A84738"/>
    <w:rsid w:val="00A85A43"/>
    <w:rsid w:val="00A860D4"/>
    <w:rsid w:val="00A86B42"/>
    <w:rsid w:val="00A9081E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2E3A"/>
    <w:rsid w:val="00B142D9"/>
    <w:rsid w:val="00B14555"/>
    <w:rsid w:val="00B149E5"/>
    <w:rsid w:val="00B15257"/>
    <w:rsid w:val="00B1586A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A5F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1E09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08BA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5F58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3ED6"/>
    <w:rsid w:val="00E64910"/>
    <w:rsid w:val="00E6565E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6C2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932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36FA82DA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04900-8391-4C72-9FE3-A15C1AEED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2026-02-13T07:55:00Z</cp:lastPrinted>
  <dcterms:created xsi:type="dcterms:W3CDTF">2026-02-13T07:59:00Z</dcterms:created>
  <dcterms:modified xsi:type="dcterms:W3CDTF">2026-02-13T07:59:00Z</dcterms:modified>
</cp:coreProperties>
</file>