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9C2" w:rsidRDefault="00B63F9A" w:rsidP="00B63F9A">
      <w:pPr>
        <w:ind w:right="-1"/>
        <w:jc w:val="center"/>
      </w:pPr>
      <w:r>
        <w:t>K A R A R</w:t>
      </w:r>
    </w:p>
    <w:p w:rsidR="00FB09C2" w:rsidRDefault="00FB09C2" w:rsidP="00B63F9A">
      <w:pPr>
        <w:ind w:right="-1"/>
        <w:jc w:val="center"/>
      </w:pPr>
    </w:p>
    <w:p w:rsidR="00EC582E" w:rsidRDefault="00120ADF" w:rsidP="00AA7ED1">
      <w:pPr>
        <w:ind w:right="-1" w:firstLine="708"/>
        <w:jc w:val="both"/>
      </w:pPr>
      <w:r>
        <w:t xml:space="preserve">Çubuk İlçesi </w:t>
      </w:r>
      <w:proofErr w:type="spellStart"/>
      <w:r>
        <w:t>Tahtayazı</w:t>
      </w:r>
      <w:proofErr w:type="spellEnd"/>
      <w:r>
        <w:t xml:space="preserve"> Mahallesi 120 ada 38 parselde 1/5000 ölçekli nazım imar planı değişikliğine ilişkin </w:t>
      </w:r>
      <w:r w:rsidR="002C5AA0">
        <w:t>İmar ve Bayındırlık</w:t>
      </w:r>
      <w:r w:rsidR="009160FF" w:rsidRPr="00C1697D">
        <w:t xml:space="preserve"> </w:t>
      </w:r>
      <w:r w:rsidR="00A574C9" w:rsidRPr="007F325F">
        <w:t>Komisyonu</w:t>
      </w:r>
      <w:r w:rsidR="00BC700E">
        <w:t xml:space="preserve">nun </w:t>
      </w:r>
      <w:r w:rsidR="00D0737F">
        <w:t>28</w:t>
      </w:r>
      <w:r w:rsidR="00005846">
        <w:t>.</w:t>
      </w:r>
      <w:r w:rsidR="00D0737F">
        <w:t>01.2026</w:t>
      </w:r>
      <w:r w:rsidR="00A36F50">
        <w:t xml:space="preserve"> tarihli ve </w:t>
      </w:r>
      <w:r>
        <w:t xml:space="preserve">522 </w:t>
      </w:r>
      <w:r w:rsidR="00EC582E" w:rsidRPr="00E35A5A">
        <w:t>sayılı Raporu</w:t>
      </w:r>
      <w:r w:rsidR="009347E1">
        <w:t xml:space="preserve"> Büyükşehir Belediye Meclisinin </w:t>
      </w:r>
      <w:r w:rsidR="00D0737F">
        <w:t>10</w:t>
      </w:r>
      <w:r w:rsidR="00EC582E" w:rsidRPr="00E35A5A">
        <w:t>.</w:t>
      </w:r>
      <w:r w:rsidR="00D0737F">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120ADF" w:rsidRDefault="00EC582E" w:rsidP="00120ADF">
      <w:pPr>
        <w:ind w:right="-1" w:firstLine="709"/>
        <w:jc w:val="both"/>
      </w:pPr>
      <w:r w:rsidRPr="00E35A5A">
        <w:t>Konu üzerinde yapılan görüşmelerde;</w:t>
      </w:r>
      <w:r w:rsidR="002C5AA0">
        <w:t xml:space="preserve"> </w:t>
      </w:r>
      <w:r w:rsidR="00120ADF" w:rsidRPr="00185ABA">
        <w:t>D</w:t>
      </w:r>
      <w:r w:rsidR="00757463">
        <w:t>******</w:t>
      </w:r>
      <w:r w:rsidR="00120ADF" w:rsidRPr="00185ABA">
        <w:t xml:space="preserve"> A</w:t>
      </w:r>
      <w:r w:rsidR="00757463">
        <w:t>****</w:t>
      </w:r>
      <w:r w:rsidR="00120ADF" w:rsidRPr="00185ABA">
        <w:t xml:space="preserve"> O</w:t>
      </w:r>
      <w:r w:rsidR="00757463">
        <w:t>*******</w:t>
      </w:r>
      <w:r w:rsidR="00120ADF" w:rsidRPr="00185ABA">
        <w:t>  E</w:t>
      </w:r>
      <w:r w:rsidR="00757463">
        <w:t>*****</w:t>
      </w:r>
      <w:r w:rsidR="00120ADF" w:rsidRPr="00185ABA">
        <w:t xml:space="preserve"> ve K</w:t>
      </w:r>
      <w:r w:rsidR="00757463">
        <w:t>*****</w:t>
      </w:r>
      <w:r w:rsidR="00120ADF" w:rsidRPr="00185ABA">
        <w:t xml:space="preserve"> Derneğine vekaleten İ</w:t>
      </w:r>
      <w:r w:rsidR="00757463">
        <w:t>****</w:t>
      </w:r>
      <w:r w:rsidR="00120ADF" w:rsidRPr="00185ABA">
        <w:t xml:space="preserve"> Z</w:t>
      </w:r>
      <w:r w:rsidR="00757463">
        <w:t>*****</w:t>
      </w:r>
      <w:r w:rsidR="00120ADF" w:rsidRPr="00185ABA">
        <w:t xml:space="preserve"> G</w:t>
      </w:r>
      <w:r w:rsidR="00757463">
        <w:t>*****</w:t>
      </w:r>
      <w:r w:rsidR="00120ADF" w:rsidRPr="00185ABA">
        <w:t xml:space="preserve">'ün 16.07.2025 tarih 927127 kurum sayılı dilekçesinde </w:t>
      </w:r>
      <w:proofErr w:type="gramStart"/>
      <w:r w:rsidR="00120ADF" w:rsidRPr="00185ABA">
        <w:t>ile;</w:t>
      </w:r>
      <w:proofErr w:type="gramEnd"/>
      <w:r w:rsidR="00120ADF" w:rsidRPr="00185ABA">
        <w:t xml:space="preserve"> Çubuk İlçesi </w:t>
      </w:r>
      <w:proofErr w:type="spellStart"/>
      <w:r w:rsidR="00120ADF" w:rsidRPr="00185ABA">
        <w:t>Tahtayazı</w:t>
      </w:r>
      <w:proofErr w:type="spellEnd"/>
      <w:r w:rsidR="00120ADF" w:rsidRPr="00185ABA">
        <w:t xml:space="preserve"> Mahallesi 120 ada 38 no</w:t>
      </w:r>
      <w:r w:rsidR="00120ADF">
        <w:t>.</w:t>
      </w:r>
      <w:r w:rsidR="00120ADF" w:rsidRPr="00185ABA">
        <w:t>lu parsele yönelik hazırlanan 1/5000 ölçekli nazım imar planı değişikliği teklifinin incelenerek Belediyemiz Meclisince karara bağlanılması</w:t>
      </w:r>
      <w:r w:rsidR="00120ADF">
        <w:t>nın</w:t>
      </w:r>
      <w:r w:rsidR="00120ADF" w:rsidRPr="00185ABA">
        <w:t xml:space="preserve"> talep edil</w:t>
      </w:r>
      <w:r w:rsidR="00120ADF">
        <w:t>diği,</w:t>
      </w:r>
    </w:p>
    <w:p w:rsidR="00120ADF" w:rsidRDefault="00120ADF" w:rsidP="00120ADF">
      <w:pPr>
        <w:ind w:right="-1" w:firstLine="709"/>
        <w:jc w:val="both"/>
      </w:pPr>
    </w:p>
    <w:p w:rsidR="00120ADF" w:rsidRDefault="00120ADF" w:rsidP="00120ADF">
      <w:pPr>
        <w:ind w:right="-1" w:firstLine="709"/>
        <w:jc w:val="both"/>
      </w:pPr>
      <w:r w:rsidRPr="00185ABA">
        <w:rPr>
          <w:b/>
          <w:bCs/>
        </w:rPr>
        <w:t>Yapılan incelemede;</w:t>
      </w:r>
    </w:p>
    <w:p w:rsidR="00120ADF" w:rsidRDefault="00120ADF" w:rsidP="00120ADF">
      <w:pPr>
        <w:ind w:right="-1" w:firstLine="709"/>
        <w:jc w:val="both"/>
      </w:pPr>
      <w:r w:rsidRPr="00185ABA">
        <w:rPr>
          <w:b/>
          <w:bCs/>
        </w:rPr>
        <w:t>Teklife Konu Alanın Mülkiyet ve Mevcut İmar Durumunun; </w:t>
      </w:r>
      <w:r w:rsidRPr="00185ABA">
        <w:t>Çubuk İlçesi </w:t>
      </w:r>
      <w:proofErr w:type="spellStart"/>
      <w:r w:rsidRPr="00185ABA">
        <w:t>Tahtayazı</w:t>
      </w:r>
      <w:proofErr w:type="spellEnd"/>
      <w:r w:rsidRPr="00185ABA">
        <w:t xml:space="preserve"> Mahallesi s</w:t>
      </w:r>
      <w:r>
        <w:t>ınırları içerisinde kalan ve 54.</w:t>
      </w:r>
      <w:r w:rsidRPr="00185ABA">
        <w:t>396,33m</w:t>
      </w:r>
      <w:r w:rsidRPr="00185ABA">
        <w:rPr>
          <w:vertAlign w:val="superscript"/>
        </w:rPr>
        <w:t>2</w:t>
      </w:r>
      <w:r w:rsidRPr="00185ABA">
        <w:t xml:space="preserve"> yüzölçümlü 120 ada 38 no</w:t>
      </w:r>
      <w:r>
        <w:t>.</w:t>
      </w:r>
      <w:r w:rsidRPr="00185ABA">
        <w:t xml:space="preserve">lu parselin mülkiyetinin, maliye hazinesi adına kayıtlı olduğu, Ankara Valiliği Başkent Milli Emlak Dairesi Başkanlığının 05.03.2025 tarih E.11912639 sayılı yazısı </w:t>
      </w:r>
      <w:proofErr w:type="gramStart"/>
      <w:r w:rsidRPr="00185ABA">
        <w:t>ile;</w:t>
      </w:r>
      <w:proofErr w:type="gramEnd"/>
      <w:r w:rsidRPr="00185ABA">
        <w:t xml:space="preserve"> söz konusu taşınmazın; Konut, Enerji ve Konaklama amaçlı turizm tesisleri hariç Eğitim, Ticari, Sağlık, Turizm, Sanayi, Tarım ve</w:t>
      </w:r>
      <w:r>
        <w:t xml:space="preserve"> Hayvancılık, Sosyal Kültürel v</w:t>
      </w:r>
      <w:r w:rsidRPr="00185ABA">
        <w:t xml:space="preserve">b. yapmak amacıyla Devleti Aliye Ocakları Eğitim ve Kültür Derneğine 30 yıl süreli irtifak hakkı ihalesinin yapıldığı ve fiili kullanım olmaksızın öncelikler taşınmazın ifraz </w:t>
      </w:r>
      <w:proofErr w:type="spellStart"/>
      <w:r w:rsidRPr="00185ABA">
        <w:t>tevhid</w:t>
      </w:r>
      <w:proofErr w:type="spellEnd"/>
      <w:r w:rsidRPr="00185ABA">
        <w:t xml:space="preserve"> terk ve benzeri işlemlerin yapılması ve/veya imar planlarının yaptırılması değiştirilmesi uygulama projelerinin hazırlanması ve onaylattırılması amacıyla 1 yıl süreyle ön iz</w:t>
      </w:r>
      <w:r>
        <w:t>in verildiğinin belirtildiği, </w:t>
      </w:r>
    </w:p>
    <w:p w:rsidR="00120ADF" w:rsidRDefault="00120ADF" w:rsidP="00120ADF">
      <w:pPr>
        <w:ind w:right="-1" w:firstLine="709"/>
        <w:jc w:val="both"/>
      </w:pPr>
    </w:p>
    <w:p w:rsidR="00120ADF" w:rsidRDefault="00120ADF" w:rsidP="00120ADF">
      <w:pPr>
        <w:ind w:right="-1" w:firstLine="709"/>
        <w:jc w:val="both"/>
      </w:pPr>
      <w:proofErr w:type="gramStart"/>
      <w:r w:rsidRPr="00185ABA">
        <w:t>5216 sayılı Kanun uyarınca Ankara Büyükşehir Belediye Meclisinin 16.02.2007 gün ve 525 sayılı Kararıyla onaylanan 1/25000 ölçekli “2023 Başkent Ankara Nazım İmar Planı” kapsamında olduğu, 1/25000 ölçekli plan, mekânsal ve işlevsel bütünlük gösteren sınırlar içinde genel bir gösterim olduğundan, parsel bazında imar durumu (kullanım kararı) hakkında detaylı teknik bilgi verilememekle birlikte "ağaçlandırılacak alan" ve "tarım alanı" olarak tanımlı üst ölçekl</w:t>
      </w:r>
      <w:r>
        <w:t>i plan lekesine isabet ettiği,</w:t>
      </w:r>
      <w:proofErr w:type="gramEnd"/>
    </w:p>
    <w:p w:rsidR="00120ADF" w:rsidRDefault="00120ADF" w:rsidP="00120ADF">
      <w:pPr>
        <w:ind w:right="-1" w:firstLine="709"/>
        <w:jc w:val="both"/>
      </w:pPr>
    </w:p>
    <w:p w:rsidR="00120ADF" w:rsidRDefault="00120ADF" w:rsidP="00120ADF">
      <w:pPr>
        <w:ind w:right="-1" w:firstLine="709"/>
        <w:jc w:val="both"/>
      </w:pPr>
      <w:r w:rsidRPr="00185ABA">
        <w:t>Söz konusu p</w:t>
      </w:r>
      <w:r>
        <w:t>arselin; büyük bir kısmının (53</w:t>
      </w:r>
      <w:r w:rsidRPr="00185ABA">
        <w:t>250 m</w:t>
      </w:r>
      <w:r w:rsidRPr="00185ABA">
        <w:rPr>
          <w:vertAlign w:val="superscript"/>
        </w:rPr>
        <w:t>2</w:t>
      </w:r>
      <w:r w:rsidRPr="00185ABA">
        <w:t xml:space="preserve">) Çubuk Belediye Meclisinin 30.06.2004 tarih ve 2004/50 sayılı kararla onaylanan 1/5000 ölçekli nazım imar planı kapsamında "Toplu Konut Alanı" kullanımında kaldığı ancak Ankara BİM 5.İdari Dava Dairesinin E:2024/971 K:2025/670 sayılı Kararı </w:t>
      </w:r>
      <w:proofErr w:type="gramStart"/>
      <w:r w:rsidRPr="00185ABA">
        <w:t>ile;</w:t>
      </w:r>
      <w:proofErr w:type="gramEnd"/>
      <w:r w:rsidRPr="00185ABA">
        <w:t> Çubuk Belediye Meclisinin 30.06.2004 tarih ve 2004/50 sayılı Kararla onaylanan 1/5000 ölçekli nazım imar planın iptaline karar verildiğinden plansız olduğu, diğer az bir kısmının (1146,33 m</w:t>
      </w:r>
      <w:r w:rsidRPr="00185ABA">
        <w:rPr>
          <w:vertAlign w:val="superscript"/>
        </w:rPr>
        <w:t>2</w:t>
      </w:r>
      <w:r w:rsidRPr="00185ABA">
        <w:t>) ise yine plansız olduğu, 1/1000 ölçekli uygulama imar planının ise bulunmadığı, </w:t>
      </w:r>
      <w:proofErr w:type="spellStart"/>
      <w:r w:rsidRPr="00185ABA">
        <w:t>Tahtayazı</w:t>
      </w:r>
      <w:proofErr w:type="spellEnd"/>
      <w:r w:rsidRPr="00185ABA">
        <w:t xml:space="preserve"> Mahallesi Küm</w:t>
      </w:r>
      <w:r>
        <w:t>e Evler yoluna cepheli olduğu,</w:t>
      </w:r>
    </w:p>
    <w:p w:rsidR="00120ADF" w:rsidRDefault="00120ADF" w:rsidP="00120ADF">
      <w:pPr>
        <w:ind w:right="-1" w:firstLine="709"/>
        <w:jc w:val="both"/>
      </w:pPr>
    </w:p>
    <w:p w:rsidR="00120ADF" w:rsidRPr="00185ABA" w:rsidRDefault="00120ADF" w:rsidP="00120ADF">
      <w:pPr>
        <w:ind w:right="-1" w:firstLine="709"/>
        <w:jc w:val="both"/>
      </w:pPr>
      <w:proofErr w:type="gramStart"/>
      <w:r w:rsidRPr="00185ABA">
        <w:rPr>
          <w:b/>
          <w:bCs/>
        </w:rPr>
        <w:t xml:space="preserve">Plan Teklifi ve Açıklama raporunda; </w:t>
      </w:r>
      <w:r w:rsidRPr="00185ABA">
        <w:rPr>
          <w:bCs/>
        </w:rPr>
        <w:t xml:space="preserve">plan değişikliği teklifinin gerekçesi olarak; "Mülkiyeti Maliye Hazinesine ait Çubuk ilçesi </w:t>
      </w:r>
      <w:proofErr w:type="spellStart"/>
      <w:r w:rsidRPr="00185ABA">
        <w:rPr>
          <w:bCs/>
        </w:rPr>
        <w:t>Tahtayazı</w:t>
      </w:r>
      <w:proofErr w:type="spellEnd"/>
      <w:r w:rsidRPr="00185ABA">
        <w:rPr>
          <w:bCs/>
        </w:rPr>
        <w:t xml:space="preserve"> Mahallesi 120 ada 38 no.lu parsel, irtifak hakkı ihalesi kapsamında Devleti Aliye Ocakları Eğitim ve Kültür Derneğine, konut, enerji ve konaklama amaçlı turizm tesisleri hariç eğitim, ticari, sağlık, turizm, sanayi, tarım ve hayvancılık, sosyal ve kültürel vb. yapmak amacıyla imar planlarının yapılması için ön izin verilmiştir. </w:t>
      </w:r>
      <w:proofErr w:type="gramEnd"/>
      <w:r w:rsidRPr="00185ABA">
        <w:rPr>
          <w:bCs/>
        </w:rPr>
        <w:t>Bu kapsamda, alınan kurum görüşlerine uygun olarak, imar planı değişikliği yapılması gereği oluşmuştur."  şeklinde ifade edildiği,</w:t>
      </w:r>
    </w:p>
    <w:p w:rsidR="00120ADF" w:rsidRPr="00185ABA" w:rsidRDefault="00120ADF" w:rsidP="00120ADF">
      <w:pPr>
        <w:ind w:right="-1" w:firstLine="709"/>
        <w:jc w:val="both"/>
      </w:pPr>
    </w:p>
    <w:p w:rsidR="00120ADF" w:rsidRDefault="00120ADF" w:rsidP="00120ADF">
      <w:pPr>
        <w:ind w:right="-1"/>
        <w:jc w:val="center"/>
      </w:pPr>
    </w:p>
    <w:p w:rsidR="00120ADF" w:rsidRDefault="00120ADF" w:rsidP="00120ADF">
      <w:pPr>
        <w:ind w:right="-1"/>
        <w:jc w:val="center"/>
      </w:pPr>
      <w:r>
        <w:t>-2-</w:t>
      </w:r>
    </w:p>
    <w:p w:rsidR="00120ADF" w:rsidRDefault="00120ADF" w:rsidP="00120ADF">
      <w:pPr>
        <w:ind w:right="-1"/>
        <w:jc w:val="both"/>
      </w:pPr>
    </w:p>
    <w:p w:rsidR="00120ADF" w:rsidRDefault="00120ADF" w:rsidP="00120ADF">
      <w:pPr>
        <w:ind w:right="-1"/>
        <w:jc w:val="both"/>
      </w:pPr>
    </w:p>
    <w:p w:rsidR="00120ADF" w:rsidRDefault="00120ADF" w:rsidP="00120ADF">
      <w:pPr>
        <w:ind w:right="-1" w:firstLine="709"/>
        <w:jc w:val="both"/>
      </w:pPr>
      <w:r w:rsidRPr="00185ABA">
        <w:t>Planlama alanına ilişkin olarak, Çevre, Şehircilik ve İklim Değişikl</w:t>
      </w:r>
      <w:r>
        <w:t xml:space="preserve">iği Bakanlığı Mekânsal Planlama </w:t>
      </w:r>
      <w:r w:rsidRPr="00185ABA">
        <w:t>Genel Müdürlüğünce 16.06.2025 tarihinde onaylanan Jeolojik-</w:t>
      </w:r>
      <w:proofErr w:type="spellStart"/>
      <w:r w:rsidRPr="00185ABA">
        <w:t>Jeoteknik</w:t>
      </w:r>
      <w:proofErr w:type="spellEnd"/>
      <w:r w:rsidRPr="00185ABA">
        <w:t xml:space="preserve"> Etüt Raporunun bulunduğu ve bu raporlarda; yerleşime uygunluk açısından Önlemli Alan (ÖA-2.1) olarak sınıflandırıldığı,</w:t>
      </w:r>
    </w:p>
    <w:p w:rsidR="00120ADF" w:rsidRDefault="00120ADF" w:rsidP="00120ADF">
      <w:pPr>
        <w:ind w:right="-1" w:firstLine="709"/>
        <w:jc w:val="both"/>
      </w:pPr>
    </w:p>
    <w:p w:rsidR="00120ADF" w:rsidRDefault="00120ADF" w:rsidP="00120ADF">
      <w:pPr>
        <w:ind w:right="-1" w:firstLine="709"/>
        <w:jc w:val="both"/>
      </w:pPr>
      <w:proofErr w:type="gramStart"/>
      <w:r w:rsidRPr="00185ABA">
        <w:t>Toplamda yaklaşık 5.44 ha yüzölçümlü planlama alanına esas; Ankara Valiliği, İl Tarım ve Orman Müdürlüğünün 28.11.2024 tarih 16866562 sayılı, Başkent Doğalgaz dağıtım Gayrimenkul Yatırım Ortaklığı A.Ş.</w:t>
      </w:r>
      <w:r>
        <w:t>’</w:t>
      </w:r>
      <w:proofErr w:type="spellStart"/>
      <w:r w:rsidRPr="00185ABA">
        <w:t>nin</w:t>
      </w:r>
      <w:proofErr w:type="spellEnd"/>
      <w:r w:rsidRPr="00185ABA">
        <w:t xml:space="preserve"> 21.02.2025 tarih E.38136 sayılı, Ankara Kültür Varlıklarını  Koruma Bölge Kurulu Müdürlüğünün 21.02.2025 tarih 6402549 sayılı, TEİAŞ Genel Müdürlüğünün 21.02.2025 tarih 2959594 sayılı, TOKİ İmar ve Planlama Dairesi Başkanlığının 21.02.2025 tarih 781323 sayılı, EPDK Kamulaştırma Dairesi Başkanlığının 21.02.2025 tarih 1061673 sayılı, Ankara Valiliği İl Milli Eğitim Müdürlüğünün 12.02.2025 tarih 126499681 sayılı, Doğa Koruma ve Milli Parklar Genel Müdürlüğünün 21.02.2025 tarih 18140572 sayılı, Çevre ve Şehircilik Bakanlığı Kentsel Dönüşüm Başkanlığının 12.02.2025 tarih 196182 sayılı, Çevre, Şehircilik ve İklim Değişikliği Bakanlığı Mekânsal Planlama Genel Müdürlüğünün 28.03.2025 tarih 12163741 sayılı, Kültür ve Turizm Bakanlığı Yatırım ve İşletmeler Genel Müdürlüğünün 19.03.2025 tarih 6487039 sayılı, Diyanet İşleri Başkanlığının 07.03.2025 tarih 6118583 sayılı, Çevre, Şehircilik ve İklim Değişikliği İl Müdürlüğü Başkent Milli Emlak Daire Başkanlığının 05.03.2025 tarih 11912639 sayılı, Ankara Büyükşehir Belediye Başkanlığı Fen İşleri Dairesi Başkanlığının 03.03.2025 tarih 1631711 sayılı,   Ankara Valiliği Çevre, Şehircilik ve İklim Değişikliği İl Müdürlüğünün 17.02.2025 tarih 11788234 sayılı, ASKİ Genel Müdürlüğünün 03.03.2025 tarih 780728 sayılı, Meteoroloji Genel Müdürlüğünün 27.02.2025 tarih 440913 sayılı, EPDK Maden ve Petrol İşleri Genel Müdürlüğünün 14.02.2025 tarih 2025080563 sayılı, BOTAŞ Etüt ve Proje Daire Başkanlığının 12.02.2025 tarih E.3069344 sayılı, EÜAŞ Genel Müdürlüğünün 12.02.2025 tarih 1272694 sayılı, Enerji ve Tabi Kaynaklar Bakanlığı Enerji İşleri Genel Müdürlüğünün 21.02.2025 tarih 313008 sayılı, Karayolları Genel Müdürlüğü 4.Bölge Müdürlüğünün 20.02.2025 tarih 1751753 sayılı, Ankara Valiliği İl Afet ve Acil Durum Müdürlüğünün 20.02.2025 tarih 1258037 sayılı, Devlet Hava Meydanları Genel Müdürlüğünün 18.02.2025 tarih 6461 sayılı, Ankara Valiliği İl Sağlık Müdürlüğünün 25.02.2025 tarih 269433484 sayılı, Ankara Valiliği İl Sanayi ve Teknoloji Müdürlüğünün 17.02.2025 tarih 6621307 sayılı, </w:t>
      </w:r>
      <w:proofErr w:type="spellStart"/>
      <w:r w:rsidRPr="00185ABA">
        <w:t>BEDAŞ'ın</w:t>
      </w:r>
      <w:proofErr w:type="spellEnd"/>
      <w:r w:rsidRPr="00185ABA">
        <w:t xml:space="preserve"> 26.02.2025 tarih 663580 sayılı, Çevre, Şehircilik ve İklim Değişikliği Bakanlığı 28.03.2025 tarih 12171654 sayılı, DSİ Genel Müdürlüğünün 5.Bölge Müdürlüğünün 27.02.2025 tarih 5605121 sayılı, Enerji ve Tabi Kaynaklar Bakanlığı Strateji Geliştirme Başkanlığının 03.03.2025 tarih 314 755 sayılı, Eti Maden İşletmeleri Genel Müdürlüğünün 18.02.2025 tarih 323215 sayılı, MTA Genel Müdürlüğünün 28.02.2025 tarih 499408 sayılı, TPAO Genel Müdürlüğünün </w:t>
      </w:r>
      <w:proofErr w:type="spellStart"/>
      <w:r w:rsidRPr="00185ABA">
        <w:t>bila</w:t>
      </w:r>
      <w:proofErr w:type="spellEnd"/>
      <w:r w:rsidRPr="00185ABA">
        <w:t xml:space="preserve"> tarih 432256 sayılı, Türkiye Kömür İşletmeleri Kurum Genel Müdürlüğünün </w:t>
      </w:r>
      <w:proofErr w:type="spellStart"/>
      <w:r w:rsidRPr="00185ABA">
        <w:t>bila</w:t>
      </w:r>
      <w:proofErr w:type="spellEnd"/>
      <w:r w:rsidRPr="00185ABA">
        <w:t xml:space="preserve"> tarih 4814518 sayılı, Ankara Valiliği İl Milli Eğitim Müdürlüğünün 24.02.2025 tarih 127393781 sayılı, Milli Eğitim Bakanlığı İnşaat ve Emlak Genel Müdürlüğünün 21.02.2025 tarih 126921998 sayılı, Ankara Orman Bölge Müdürlüğünün 26.02.2025 tarih 14845393 sayılı, Çevre, Şehircilik ve İklim Değişikliği Bakanlığı Tabiat Varlıklarını Koruma Genel Müdürlüğünün 10.04.2025 tarih 12206375 sayılı, TEDAŞ 6.Bölge Müdürlüğünün 12.08.2025 tarih 1400874 sayılı yaz</w:t>
      </w:r>
      <w:r>
        <w:t>ıları ile görüşlerin alındığı,</w:t>
      </w:r>
      <w:proofErr w:type="gramEnd"/>
    </w:p>
    <w:p w:rsidR="00120ADF" w:rsidRDefault="00120ADF" w:rsidP="00120ADF">
      <w:pPr>
        <w:ind w:right="-1" w:firstLine="709"/>
        <w:jc w:val="both"/>
      </w:pPr>
    </w:p>
    <w:p w:rsidR="00120ADF" w:rsidRDefault="00120ADF" w:rsidP="00120ADF">
      <w:pPr>
        <w:ind w:right="-1" w:firstLine="709"/>
        <w:jc w:val="center"/>
      </w:pPr>
      <w:r>
        <w:lastRenderedPageBreak/>
        <w:t>-3-</w:t>
      </w:r>
    </w:p>
    <w:p w:rsidR="00120ADF" w:rsidRDefault="00120ADF" w:rsidP="00120ADF">
      <w:pPr>
        <w:ind w:right="-1" w:firstLine="709"/>
        <w:jc w:val="both"/>
      </w:pPr>
    </w:p>
    <w:p w:rsidR="00120ADF" w:rsidRDefault="00120ADF" w:rsidP="00120ADF">
      <w:pPr>
        <w:ind w:right="-1" w:firstLine="709"/>
        <w:jc w:val="both"/>
      </w:pPr>
      <w:r w:rsidRPr="00185ABA">
        <w:rPr>
          <w:b/>
          <w:bCs/>
        </w:rPr>
        <w:t>1/5000 Ölçekli Nazım İmar Planı Teklifinde</w:t>
      </w:r>
      <w:r w:rsidRPr="00185ABA">
        <w:t>; Özel Sosyal Altyapı Alanı, Park ve Yeşil Alan ve Genel Otopark ile 10 metre yol kullanımlarının önerildiği, düzenleme ortaklık payının yaklaşık % 27 olarak hesaplandığı ve plan telifine ilişkin alan dağılımı tablosunun aşağıdaki gibi olduğu,</w:t>
      </w:r>
    </w:p>
    <w:p w:rsidR="00120ADF" w:rsidRDefault="00120ADF" w:rsidP="00120ADF">
      <w:pPr>
        <w:ind w:right="-1" w:firstLine="709"/>
        <w:jc w:val="both"/>
      </w:pPr>
      <w:r w:rsidRPr="00185ABA">
        <w:t> </w:t>
      </w:r>
      <w:r w:rsidRPr="00185ABA">
        <w:t> </w:t>
      </w:r>
      <w:r w:rsidRPr="00185ABA">
        <w:t> </w:t>
      </w:r>
      <w:r w:rsidRPr="00185ABA">
        <w:br/>
      </w:r>
      <w:r w:rsidRPr="00185ABA">
        <w:t> </w:t>
      </w:r>
      <w:r w:rsidRPr="00185ABA">
        <w:t> </w:t>
      </w:r>
      <w:r w:rsidRPr="00185ABA">
        <w:t> </w:t>
      </w:r>
      <w:r w:rsidRPr="00185ABA">
        <w:rPr>
          <w:noProof/>
        </w:rPr>
        <w:drawing>
          <wp:inline distT="0" distB="0" distL="0" distR="0" wp14:anchorId="53A1C459" wp14:editId="7FF6691D">
            <wp:extent cx="4228186" cy="1533357"/>
            <wp:effectExtent l="0" t="0" r="1270" b="0"/>
            <wp:docPr id="1" name="Resim 1" descr="C:\Users\gizem.hayran\AppData\Local\Microsoft\Windows\INetCache\Content.MSO\CB40EF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CB40EFB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4181" cy="1575423"/>
                    </a:xfrm>
                    <a:prstGeom prst="rect">
                      <a:avLst/>
                    </a:prstGeom>
                    <a:noFill/>
                    <a:ln>
                      <a:noFill/>
                    </a:ln>
                  </pic:spPr>
                </pic:pic>
              </a:graphicData>
            </a:graphic>
          </wp:inline>
        </w:drawing>
      </w:r>
      <w:r w:rsidRPr="00185ABA">
        <w:br/>
      </w:r>
      <w:r w:rsidRPr="00185ABA">
        <w:br/>
      </w:r>
      <w:r w:rsidRPr="00185ABA">
        <w:t> </w:t>
      </w:r>
      <w:r w:rsidRPr="00185ABA">
        <w:t> </w:t>
      </w:r>
      <w:r w:rsidRPr="00185ABA">
        <w:t> </w:t>
      </w:r>
      <w:r w:rsidRPr="00185ABA">
        <w:t>Öneri 1/5000 ölçekli nazım imar planı üzerin</w:t>
      </w:r>
      <w:r>
        <w:t>de;</w:t>
      </w:r>
    </w:p>
    <w:p w:rsidR="00120ADF" w:rsidRDefault="00120ADF" w:rsidP="00120ADF">
      <w:pPr>
        <w:ind w:right="-1" w:firstLine="709"/>
        <w:jc w:val="both"/>
      </w:pPr>
      <w:r w:rsidRPr="00185ABA">
        <w:t>1- Planlama alanı Ankara İli Çubuk İlçesi 12</w:t>
      </w:r>
      <w:r>
        <w:t>0 ada 38 parseli kapsamaktadır.</w:t>
      </w:r>
    </w:p>
    <w:p w:rsidR="00120ADF" w:rsidRDefault="00120ADF" w:rsidP="00120ADF">
      <w:pPr>
        <w:ind w:right="-1" w:firstLine="709"/>
        <w:jc w:val="both"/>
      </w:pPr>
      <w:r w:rsidRPr="00185ABA">
        <w:t>2- Bu plan, plan paftaları, plan raporu ve plan hükümleri ile bir bütündür. Bu planda belirtilmeyen hususlarda, 3194 sayılı imar kanunu uygulama yönetmelikleri ile ilgili diğer tüm kanun ve yöne</w:t>
      </w:r>
      <w:r>
        <w:t>tmelik hükümlerine uyulacaktır.</w:t>
      </w:r>
    </w:p>
    <w:p w:rsidR="00120ADF" w:rsidRDefault="00120ADF" w:rsidP="00120ADF">
      <w:pPr>
        <w:ind w:right="-1" w:firstLine="709"/>
        <w:jc w:val="both"/>
      </w:pPr>
      <w:r w:rsidRPr="00185ABA">
        <w:t>3- 1/1.000 ölçekli uygulama imar planı o</w:t>
      </w:r>
      <w:r>
        <w:t>naylanmadan uygulama yapılamaz.</w:t>
      </w:r>
    </w:p>
    <w:p w:rsidR="00120ADF" w:rsidRDefault="00120ADF" w:rsidP="00120ADF">
      <w:pPr>
        <w:ind w:right="-1" w:firstLine="709"/>
        <w:jc w:val="both"/>
      </w:pPr>
      <w:r w:rsidRPr="00185ABA">
        <w:t>4- T.C. Tarım ve Orman Bakanlığı Devlet Su İşleri Genel Müdürlüğü 5.Bölge Müdürlüğünün 27.02.2025 tarih 5605121 sayılı yazısında be</w:t>
      </w:r>
      <w:r>
        <w:t>lirtilen hususlara uyulacaktır.</w:t>
      </w:r>
    </w:p>
    <w:p w:rsidR="00120ADF" w:rsidRDefault="00120ADF" w:rsidP="00120ADF">
      <w:pPr>
        <w:ind w:right="-1" w:firstLine="709"/>
        <w:jc w:val="both"/>
      </w:pPr>
      <w:r w:rsidRPr="00185ABA">
        <w:t>5- Devlet Hava Meydanları İşletmesi Genel Müdürlüğünün 18.02.2025 tarih ve 6461 sayılı yazısında be</w:t>
      </w:r>
      <w:r>
        <w:t>lirtilen hususlara uyulacaktır.</w:t>
      </w:r>
    </w:p>
    <w:p w:rsidR="00120ADF" w:rsidRDefault="00120ADF" w:rsidP="00120ADF">
      <w:pPr>
        <w:ind w:right="-1" w:firstLine="709"/>
        <w:jc w:val="both"/>
      </w:pPr>
      <w:r w:rsidRPr="00185ABA">
        <w:t>6- Başkent Elektrik Dağıtım A.Ş.</w:t>
      </w:r>
      <w:r>
        <w:t>’</w:t>
      </w:r>
      <w:proofErr w:type="spellStart"/>
      <w:r w:rsidRPr="00185ABA">
        <w:t>nin</w:t>
      </w:r>
      <w:proofErr w:type="spellEnd"/>
      <w:r w:rsidRPr="00185ABA">
        <w:t xml:space="preserve"> 26.02.2025 tarih ve 663580 sayılı yazısında be</w:t>
      </w:r>
      <w:r>
        <w:t>lirtilen hususlara uyulacaktır.</w:t>
      </w:r>
    </w:p>
    <w:p w:rsidR="00120ADF" w:rsidRDefault="00120ADF" w:rsidP="00120ADF">
      <w:pPr>
        <w:ind w:right="-1" w:firstLine="709"/>
        <w:jc w:val="both"/>
      </w:pPr>
      <w:r w:rsidRPr="00185ABA">
        <w:t>7- Türkiye Elektrik Dağıtım Anonim Şirketi Genel Müdürlüğü TEDAŞ 6.Bölge Müdürlüğünün 12.08.2025 tarih 1400874 sayılı yazısında b</w:t>
      </w:r>
      <w:r>
        <w:t>elirtilen hususlara uyulacağı,</w:t>
      </w:r>
    </w:p>
    <w:p w:rsidR="00120ADF" w:rsidRDefault="00120ADF" w:rsidP="00120ADF">
      <w:pPr>
        <w:ind w:right="-1" w:firstLine="709"/>
        <w:jc w:val="both"/>
      </w:pPr>
    </w:p>
    <w:p w:rsidR="00120ADF" w:rsidRDefault="00120ADF" w:rsidP="00120ADF">
      <w:pPr>
        <w:ind w:right="-1" w:firstLine="709"/>
        <w:jc w:val="both"/>
      </w:pPr>
      <w:proofErr w:type="gramStart"/>
      <w:r w:rsidRPr="00185ABA">
        <w:rPr>
          <w:b/>
          <w:bCs/>
        </w:rPr>
        <w:t>Başkanlığımızca yapılan değerlendirmede; </w:t>
      </w:r>
      <w:r w:rsidRPr="00185ABA">
        <w:t>Ankara Valiliği İl Sağlık Müdürlüğünün 25.02.2025 tarih 269433484 sayılı yazısında, 3000 m² olacak maliye hazinesine ait eğimsiz arazi koşulları dikkate alınarak sağlık tesis alanı ayrılması kaydıyla uygun görüş verildiği, ancak öneri plan teklifinde herhangi bir sağlık tesisi alanının ayrılmadığı, Ankara Valiliği, İl Tarım ve Orman Müdürlüğünün 28.11.2024 tarih 16866562 sayılı yazısında, "</w:t>
      </w:r>
      <w:r w:rsidRPr="00185ABA">
        <w:rPr>
          <w:iCs/>
        </w:rPr>
        <w:t xml:space="preserve">5403 sayılı Kanuna bağlı olarak yürürlüğe giren Bakanlığımız 2023-6 sayılı Genelgesinin 11. Maddesi 4. bendi "10.07.2019 tarihinden önce onaylanmış köy ve/veya mezraların yerleşik alanı ve civarı ile yerleşik alanlar, 19.07.2005 tarihinden önce sahiplerince işlemleri yapılarak arsa vasfı kazanmış araziler ile bu tarihten önce onaylanmış ve halen yürürlükte bulunan 1/1.000 ve 1/5.000 ölçekli imar planları Kanun hükümleri dışındadır. </w:t>
      </w:r>
      <w:proofErr w:type="gramEnd"/>
      <w:r w:rsidRPr="00185ABA">
        <w:rPr>
          <w:iCs/>
        </w:rPr>
        <w:t>İl İdare Kurulu tarafından onaylanan köy yerleşik alanı sınırı ve civarında, Kanun hükümleri uygulanmayacaktır" hükmü yer almaktadır. Bu hüküm gereğince bahse konu alanın "Hamidiye Külliyesi sosyal tesisi" olarak kullanılmasında herhangi bir sakınca bulunmadığı</w:t>
      </w:r>
      <w:r w:rsidRPr="00185ABA">
        <w:t>" şeklinde görüş belirtildiği, </w:t>
      </w:r>
    </w:p>
    <w:p w:rsidR="00120ADF" w:rsidRDefault="00120ADF" w:rsidP="00120ADF">
      <w:pPr>
        <w:ind w:right="-1" w:firstLine="709"/>
        <w:jc w:val="both"/>
      </w:pPr>
    </w:p>
    <w:p w:rsidR="00120ADF" w:rsidRDefault="00120ADF" w:rsidP="00120ADF">
      <w:pPr>
        <w:ind w:right="-1" w:firstLine="709"/>
        <w:jc w:val="both"/>
      </w:pPr>
    </w:p>
    <w:p w:rsidR="00120ADF" w:rsidRDefault="00120ADF" w:rsidP="00120ADF">
      <w:pPr>
        <w:ind w:right="-1" w:firstLine="709"/>
        <w:jc w:val="center"/>
      </w:pPr>
    </w:p>
    <w:p w:rsidR="00120ADF" w:rsidRDefault="00120ADF" w:rsidP="00120ADF">
      <w:pPr>
        <w:ind w:right="-1" w:firstLine="709"/>
        <w:jc w:val="center"/>
      </w:pPr>
      <w:r>
        <w:t>-4-</w:t>
      </w:r>
    </w:p>
    <w:p w:rsidR="00120ADF" w:rsidRDefault="00120ADF" w:rsidP="00120ADF">
      <w:pPr>
        <w:ind w:right="-1" w:firstLine="709"/>
        <w:jc w:val="both"/>
      </w:pPr>
    </w:p>
    <w:p w:rsidR="00120ADF" w:rsidRDefault="00120ADF" w:rsidP="00120ADF">
      <w:pPr>
        <w:ind w:right="-1" w:firstLine="709"/>
        <w:jc w:val="both"/>
      </w:pPr>
    </w:p>
    <w:p w:rsidR="00120ADF" w:rsidRDefault="00120ADF" w:rsidP="00120ADF">
      <w:pPr>
        <w:ind w:right="-1" w:firstLine="709"/>
        <w:jc w:val="both"/>
      </w:pPr>
    </w:p>
    <w:p w:rsidR="00120ADF" w:rsidRDefault="00120ADF" w:rsidP="00120ADF">
      <w:pPr>
        <w:ind w:right="-1"/>
        <w:jc w:val="both"/>
      </w:pPr>
      <w:proofErr w:type="gramStart"/>
      <w:r w:rsidRPr="00185ABA">
        <w:t>Milli Eğitim Bakanlığı İnşaat ve Emlak Genel Müdürlüğünün 21.02.2025 tarih 126921998 sayılı yazısında da, 8709,277 m² yüzölçümlü "Özel Eğitim Tesisi Alanı" kullanımı ayrılması kaydıyla uygun görüş verildiği, öneri 1/5000 ölçekli nazım imar planı değişikliği paftalarında 8709,277 m² yüzölçümlü Özel Sosyal Altyapı Alanı kullanımın kararının, ilgide kayıtlı dilekçe eki sayısal ortamda sunulan verilerde alt ölçekli planda ise "Özel Eğitim Tesisi Alanı" olarak ayrıldığı, ASKİ Genel Müdürlüğünün 03.03.2025 tarih 780728 sayılı yazısında, planlama alanında "su deposunun" bulunduğundan korunmasının istenildiği ancak yapılan incelemede söz konusu su deposunun plan teklifine konu parsel dışında kaldığı,</w:t>
      </w:r>
      <w:proofErr w:type="gramEnd"/>
    </w:p>
    <w:p w:rsidR="00120ADF" w:rsidRDefault="00120ADF" w:rsidP="00120ADF">
      <w:pPr>
        <w:ind w:right="-1" w:firstLine="709"/>
        <w:jc w:val="both"/>
      </w:pPr>
    </w:p>
    <w:p w:rsidR="00120ADF" w:rsidRDefault="00120ADF" w:rsidP="00120ADF">
      <w:pPr>
        <w:ind w:right="-1" w:firstLine="709"/>
        <w:jc w:val="both"/>
      </w:pPr>
      <w:r w:rsidRPr="00185ABA">
        <w:t>İ</w:t>
      </w:r>
      <w:r w:rsidR="00757463">
        <w:t>****</w:t>
      </w:r>
      <w:r w:rsidRPr="00185ABA">
        <w:t xml:space="preserve"> Z</w:t>
      </w:r>
      <w:r w:rsidR="00757463">
        <w:t>*****</w:t>
      </w:r>
      <w:r w:rsidRPr="00185ABA">
        <w:t xml:space="preserve"> G</w:t>
      </w:r>
      <w:r w:rsidR="00757463">
        <w:t>*****</w:t>
      </w:r>
      <w:bookmarkStart w:id="0" w:name="_GoBack"/>
      <w:bookmarkEnd w:id="0"/>
      <w:r w:rsidRPr="00185ABA">
        <w:t>'ün 16.07.2025 tarih 927127 kurum sayılı dilekçesi</w:t>
      </w:r>
      <w:r>
        <w:t xml:space="preserve"> </w:t>
      </w:r>
      <w:r w:rsidRPr="00185ABA">
        <w:t>ile sunulan 1/5000 ölçekli nazım imar planı değişikliği teklifine yönelik karar merciinin Belediyemiz Meclisi oldu</w:t>
      </w:r>
      <w:r>
        <w:t>ğu görüş ve sonucuna varıldığı,</w:t>
      </w:r>
    </w:p>
    <w:p w:rsidR="00120ADF" w:rsidRDefault="00120ADF" w:rsidP="00120ADF">
      <w:pPr>
        <w:ind w:right="-1" w:firstLine="709"/>
        <w:jc w:val="both"/>
      </w:pPr>
    </w:p>
    <w:p w:rsidR="001756AB" w:rsidRDefault="00120ADF" w:rsidP="00120ADF">
      <w:pPr>
        <w:tabs>
          <w:tab w:val="left" w:pos="9638"/>
        </w:tabs>
        <w:ind w:right="-1" w:firstLine="709"/>
        <w:jc w:val="both"/>
      </w:pPr>
      <w:proofErr w:type="gramStart"/>
      <w:r>
        <w:t xml:space="preserve">Hususları tespit edilmiş olup, </w:t>
      </w:r>
      <w:r w:rsidRPr="00185ABA">
        <w:t>Çubuk İlçesi </w:t>
      </w:r>
      <w:proofErr w:type="spellStart"/>
      <w:r w:rsidRPr="00185ABA">
        <w:t>Tahtayazı</w:t>
      </w:r>
      <w:proofErr w:type="spellEnd"/>
      <w:r w:rsidRPr="00185ABA">
        <w:t xml:space="preserve"> Mahallesi 120 ada 38 parsel</w:t>
      </w:r>
      <w:r>
        <w:t>d</w:t>
      </w:r>
      <w:r w:rsidRPr="00185ABA">
        <w:t>e 1/5000 ölçekli nazım imar planı değişikliği teklifinin</w:t>
      </w:r>
      <w:r>
        <w:t xml:space="preserve">, Ankara Valiliği İl Sağlık Müdürlüğünün 25.02.2025 tarih 269433484 sayılı ve Milli Eğitim Bakanlığı İnşaat ve Emlak Genel Müdürlüğünün 21.02.2025 tarih 126921998 sayılı şartlı görüş yazılarına uyulmadığından, Ankara Valiliği, İl Tarım ve Orman Müdürlüğünün 28.11.2024 tarih 16866562 sayılı izin yazısında belirtilen imar planları hakkında mahkeme kararı bulunduğu ve uydu verilerinde taşınmaz üzerinde yapılar olmasına karşın, teklif dosyasında yapılara dair herhangi bir ruhsat ve benzeri belge sunulmadığı, ilçe belediyesince zemin durumu ile ilgili belge sunulması gerektiği anlaşıldığından “ilgilisine </w:t>
      </w:r>
      <w:proofErr w:type="spellStart"/>
      <w:r>
        <w:t>iadesi”</w:t>
      </w:r>
      <w:r w:rsidR="00D0737F">
        <w:rPr>
          <w:iCs/>
        </w:rPr>
        <w:t>ne</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p w:rsidR="00D0737F" w:rsidRDefault="00D0737F"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9"/>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120ADF">
      <w:t>236</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0AD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57463"/>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1C5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69F2-FEDC-4AF1-8592-A1FE8565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1422</Words>
  <Characters>9709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2026-02-11T07:49:00Z</dcterms:created>
  <dcterms:modified xsi:type="dcterms:W3CDTF">2026-02-18T12:33:00Z</dcterms:modified>
</cp:coreProperties>
</file>