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57859" w:rsidP="003859DF">
      <w:pPr>
        <w:ind w:right="-1" w:firstLine="708"/>
        <w:jc w:val="both"/>
      </w:pPr>
      <w:r>
        <w:t>Keçiören İlçesi Bağlum Mahallesi hafriyat döküm alanına giden kamyonların denetlenmesine</w:t>
      </w:r>
      <w:r w:rsidR="004B5A56">
        <w:t xml:space="preserve"> ilişkin </w:t>
      </w:r>
      <w:r w:rsidRPr="004A7B62">
        <w:t>Çevre ve Sağlık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17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657859">
      <w:pPr>
        <w:pStyle w:val="GvdeMetni"/>
        <w:ind w:firstLine="708"/>
      </w:pPr>
      <w:r w:rsidRPr="00E35A5A">
        <w:t>Konu üzerinde yapılan görüşmelerde;</w:t>
      </w:r>
      <w:r w:rsidR="002C5AA0">
        <w:t xml:space="preserve"> </w:t>
      </w:r>
      <w:r w:rsidR="00657859">
        <w:t xml:space="preserve">Keçiören İlçesi Bağlum bağlarına hafriyat döküm için giden Büyükşehir Belediyesine ve özel kamyonların Bağlum Mahallesinin içinden geçerek gitmesinden dolayı hafriyatların üstünün örtülmemeği, </w:t>
      </w:r>
      <w:proofErr w:type="gramStart"/>
      <w:r w:rsidR="00657859">
        <w:t>rüzgarın</w:t>
      </w:r>
      <w:proofErr w:type="gramEnd"/>
      <w:r w:rsidR="00657859">
        <w:t xml:space="preserve"> etkisiyle havaya karışan tozların anayol üzerindeki evlere, parklara ve iş yerlerine sirayet ederek vatandaşları rahatsız ettiği, Büyükşehir Belediyesince denetimler ve uygulamaların yapılması</w:t>
      </w:r>
      <w:r w:rsidR="00657859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657859" w:rsidRPr="004A7B62">
        <w:t>Çevre ve Sağlık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B12E3A">
      <w:t>9</w:t>
    </w:r>
    <w:r w:rsidR="00657859">
      <w:t>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74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859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E3A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932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99B9-0697-476F-B1DB-E0AC14B5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2026-02-13T07:59:00Z</cp:lastPrinted>
  <dcterms:created xsi:type="dcterms:W3CDTF">2026-02-13T08:01:00Z</dcterms:created>
  <dcterms:modified xsi:type="dcterms:W3CDTF">2026-02-13T08:01:00Z</dcterms:modified>
</cp:coreProperties>
</file>