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EA08A7" w:rsidP="00AA7ED1">
      <w:pPr>
        <w:ind w:right="-1" w:firstLine="708"/>
        <w:jc w:val="both"/>
      </w:pPr>
      <w:r>
        <w:t>Çankaya İlçesi Birlik Mahallesi 28452 ada 6 ve 7 parsellerde 1/1000 ölçekli uygulama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19</w:t>
      </w:r>
      <w:r w:rsidR="00005846">
        <w:t>.</w:t>
      </w:r>
      <w:r w:rsidR="00FE5077">
        <w:t>01</w:t>
      </w:r>
      <w:r w:rsidR="00B52587">
        <w:t>.202</w:t>
      </w:r>
      <w:r w:rsidR="00FE5077">
        <w:t>6</w:t>
      </w:r>
      <w:r w:rsidR="00A36F50">
        <w:t xml:space="preserve"> tarihli ve </w:t>
      </w:r>
      <w:r w:rsidR="00C84895">
        <w:t>4</w:t>
      </w:r>
      <w:r>
        <w:t>81</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EA08A7" w:rsidRDefault="00EC582E" w:rsidP="00EA08A7">
      <w:pPr>
        <w:tabs>
          <w:tab w:val="left" w:pos="0"/>
        </w:tabs>
        <w:ind w:right="-1" w:firstLine="709"/>
        <w:jc w:val="both"/>
      </w:pPr>
      <w:r w:rsidRPr="00E35A5A">
        <w:t>Konu üzerinde yapılan görüşmelerde;</w:t>
      </w:r>
      <w:r w:rsidR="002C5AA0">
        <w:t xml:space="preserve"> </w:t>
      </w:r>
      <w:r w:rsidR="00EA08A7" w:rsidRPr="000E0670">
        <w:t>Çankaya Belediyesi Yazı işleri Müdürlüğünün 15.05.2025 tarihli ve 94628780-050.04.01.01-E.1338922 sayılı yazısı</w:t>
      </w:r>
      <w:r w:rsidR="00EA08A7">
        <w:t xml:space="preserve"> </w:t>
      </w:r>
      <w:proofErr w:type="gramStart"/>
      <w:r w:rsidR="00EA08A7">
        <w:t>ile;</w:t>
      </w:r>
      <w:proofErr w:type="gramEnd"/>
      <w:r w:rsidR="00EA08A7">
        <w:t xml:space="preserve"> Çankaya İlçesi</w:t>
      </w:r>
      <w:r w:rsidR="00EA08A7" w:rsidRPr="000E0670">
        <w:t xml:space="preserve"> Birlik Mahallesi, 28452 ada 6 ve 7 sayılı parsellerde 1/1000 ölçekli uygulama imar planı değişikliği teklifine i</w:t>
      </w:r>
      <w:r w:rsidR="00EA08A7">
        <w:t>lişkin Çankaya Belediye Meclisi</w:t>
      </w:r>
      <w:r w:rsidR="00EA08A7" w:rsidRPr="000E0670">
        <w:t>nin 05.05.2025 tarih ve 217 sayılı </w:t>
      </w:r>
      <w:r w:rsidR="00EA08A7" w:rsidRPr="000E0670">
        <w:rPr>
          <w:iCs/>
        </w:rPr>
        <w:t>"ret"</w:t>
      </w:r>
      <w:r w:rsidR="00EA08A7" w:rsidRPr="000E0670">
        <w:t> kararı ve O</w:t>
      </w:r>
      <w:r w:rsidR="00FB2CA6">
        <w:t>***</w:t>
      </w:r>
      <w:r w:rsidR="00EA08A7" w:rsidRPr="000E0670">
        <w:t xml:space="preserve"> A.Ş.’</w:t>
      </w:r>
      <w:proofErr w:type="spellStart"/>
      <w:r w:rsidR="00EA08A7" w:rsidRPr="000E0670">
        <w:t>nin</w:t>
      </w:r>
      <w:proofErr w:type="spellEnd"/>
      <w:r w:rsidR="00EA08A7" w:rsidRPr="000E0670">
        <w:t xml:space="preserve"> 04.06.2025 tarihli ve 63197 sayılı dilekçesi ile aynı ada/parsellerde 1/1000 ölçekli Uygulama İmar planı değişikliği</w:t>
      </w:r>
      <w:r w:rsidR="00EA08A7">
        <w:t>nin</w:t>
      </w:r>
      <w:r w:rsidR="00EA08A7" w:rsidRPr="000E0670">
        <w:t xml:space="preserve"> (5216/7.madde b bendi gereği)  5216 sayılı Kanunun ilgili maddeleri uyarınca </w:t>
      </w:r>
      <w:r w:rsidR="00EA08A7">
        <w:t xml:space="preserve">İmar ve Şehircilik Dairesi </w:t>
      </w:r>
      <w:r w:rsidR="00EA08A7" w:rsidRPr="000E0670">
        <w:t>Başkanlığı</w:t>
      </w:r>
      <w:r w:rsidR="00EA08A7">
        <w:t>na</w:t>
      </w:r>
      <w:r w:rsidR="00EA08A7" w:rsidRPr="000E0670">
        <w:t xml:space="preserve"> sunul</w:t>
      </w:r>
      <w:r w:rsidR="00EA08A7">
        <w:t>duğu,</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rPr>
          <w:b/>
          <w:bCs/>
        </w:rPr>
        <w:t>Yapılan incelemede;</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rPr>
          <w:b/>
          <w:bCs/>
        </w:rPr>
        <w:t>Teklife Konu Alanın Mülkiyet ve Mevcut İmar Durumunun; </w:t>
      </w:r>
      <w:r w:rsidRPr="000E0670">
        <w:t>12.778 m</w:t>
      </w:r>
      <w:r w:rsidRPr="0011114D">
        <w:rPr>
          <w:vertAlign w:val="superscript"/>
        </w:rPr>
        <w:t>2</w:t>
      </w:r>
      <w:r w:rsidRPr="000E0670">
        <w:t xml:space="preserve"> yüzölçümlü 28452/5 (yeni 6-7) sayılı parselin mülkiyetinin tamamının O</w:t>
      </w:r>
      <w:r w:rsidR="00FB2CA6">
        <w:t>***</w:t>
      </w:r>
      <w:r w:rsidRPr="000E0670">
        <w:t xml:space="preserve"> Y</w:t>
      </w:r>
      <w:r w:rsidR="00FB2CA6">
        <w:t>**********</w:t>
      </w:r>
      <w:r w:rsidRPr="000E0670">
        <w:t xml:space="preserve"> K</w:t>
      </w:r>
      <w:r w:rsidR="00FB2CA6">
        <w:t>*****</w:t>
      </w:r>
      <w:r w:rsidRPr="000E0670">
        <w:t xml:space="preserve"> G</w:t>
      </w:r>
      <w:r w:rsidR="00FB2CA6">
        <w:t>****</w:t>
      </w:r>
      <w:r w:rsidRPr="000E0670">
        <w:t xml:space="preserve"> Müdürlüğüne (O</w:t>
      </w:r>
      <w:r w:rsidR="00FB2CA6">
        <w:t>***</w:t>
      </w:r>
      <w:r>
        <w:t>) ait olduğu,</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roofErr w:type="gramStart"/>
      <w:r w:rsidRPr="000E0670">
        <w:t xml:space="preserve">Söz konusu ada/parselleri kapsayan </w:t>
      </w:r>
      <w:proofErr w:type="spellStart"/>
      <w:r w:rsidRPr="000E0670">
        <w:t>Mühye</w:t>
      </w:r>
      <w:proofErr w:type="spellEnd"/>
      <w:r w:rsidRPr="000E0670">
        <w:t xml:space="preserve"> Tp.3168, 3169, 3157 sayılı parsellere ait O</w:t>
      </w:r>
      <w:r w:rsidR="00FB2CA6">
        <w:t>***</w:t>
      </w:r>
      <w:r w:rsidRPr="000E0670">
        <w:t xml:space="preserve"> II Mevzi İmar Pla</w:t>
      </w:r>
      <w:r>
        <w:t>nının, Çankaya Belediye Meclisi</w:t>
      </w:r>
      <w:r w:rsidRPr="000E0670">
        <w:t>nin 22.09.2004 tarih ve 298 sayılı Kararı ile uygun görülerek, Ankara Büyükşehir Belediye Meclisinin 01.12.2004 tarih ve 1539 sayılı sayılı Kararı ile tadilen onaylandığı, 81147/1 no</w:t>
      </w:r>
      <w:r>
        <w:t>.</w:t>
      </w:r>
      <w:r w:rsidRPr="000E0670">
        <w:t>lu parselasyon planı ile de uy</w:t>
      </w:r>
      <w:r>
        <w:t>gulama gördüğü,</w:t>
      </w:r>
      <w:proofErr w:type="gramEnd"/>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t xml:space="preserve">Onaylı planda; 28452/1 parselin Emsal (E)=0.50, </w:t>
      </w:r>
      <w:proofErr w:type="spellStart"/>
      <w:r w:rsidRPr="000E0670">
        <w:t>Hmax</w:t>
      </w:r>
      <w:proofErr w:type="spellEnd"/>
      <w:r w:rsidRPr="000E0670">
        <w:t xml:space="preserve">=9.50 m. yapılaşma koşullarında "Eğitim Tesisleri Alanı" kullanımına, 28452/2 parselin ise Emsal (E)= 0.60, </w:t>
      </w:r>
      <w:proofErr w:type="spellStart"/>
      <w:r w:rsidRPr="000E0670">
        <w:t>Hmaks</w:t>
      </w:r>
      <w:proofErr w:type="spellEnd"/>
      <w:r w:rsidRPr="000E0670">
        <w:t>=9.50 m. yapılaşma koşullarında "Sağlık Tesisleri Alanı" kullanımına ayrı</w:t>
      </w:r>
      <w:r>
        <w:t>ldığı,</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t>Çankaya Belediye Meclisi</w:t>
      </w:r>
      <w:r w:rsidRPr="000E0670">
        <w:t>nin 06.01.2015 tarih ve 26 sayılı Kararı ile uygun görülerek, Ankara Büyükşehir Meclisinin 10.03.2015 tarih ve 441 sayılı Kararı ile 1/5000 ölçekli nazım imar pla</w:t>
      </w:r>
      <w:r>
        <w:t>nı değişikliği ile birlikte tadi</w:t>
      </w:r>
      <w:r w:rsidRPr="000E0670">
        <w:t xml:space="preserve">len onaylanan 28452/1-2 sayılı parsellere ilişkin 1/1000 ölçekli uygulama imar planı değişikliği kapsamında E:1.00, </w:t>
      </w:r>
      <w:proofErr w:type="spellStart"/>
      <w:proofErr w:type="gramStart"/>
      <w:r w:rsidRPr="000E0670">
        <w:t>Yençok:Serbest</w:t>
      </w:r>
      <w:proofErr w:type="spellEnd"/>
      <w:proofErr w:type="gramEnd"/>
      <w:r w:rsidRPr="000E0670">
        <w:t xml:space="preserve"> yapılaşma koşullarında "Sosyal ve Kültürel Tesis Alanı" kullanımına ayrıldığı, bu düzenleme sonucu 81147/1 no</w:t>
      </w:r>
      <w:r>
        <w:t>.</w:t>
      </w:r>
      <w:r w:rsidRPr="000E0670">
        <w:t xml:space="preserve">lu parselasyon planında 5 sayılı parsel numarasını aldığı ve söz konusu parsele İlçe Belediyesince 18.08.2016 tarihinde Yapı Ruhsatı, 28.11.2016 tarihinde ise </w:t>
      </w:r>
      <w:proofErr w:type="spellStart"/>
      <w:r w:rsidRPr="000E0670">
        <w:t>İksa</w:t>
      </w:r>
      <w:proofErr w:type="spellEnd"/>
      <w:r w:rsidRPr="000E0670">
        <w:t xml:space="preserve"> Ruhsatı alındığı, yerinde yapılan incelemede ise parselde kazı ve </w:t>
      </w:r>
      <w:proofErr w:type="spellStart"/>
      <w:r>
        <w:t>i</w:t>
      </w:r>
      <w:r w:rsidRPr="000E0670">
        <w:t>ksasının</w:t>
      </w:r>
      <w:proofErr w:type="spellEnd"/>
      <w:r w:rsidRPr="000E0670">
        <w:t xml:space="preserve"> kısmen yapıldığı, ancak ana yapının inşaatına başlanılmadığının bildirildiği, 28452/5 sayılı parselin söz konusu ada/parsele ait Çevre ve Şehircilik İl Müdürlüğünce 31.08.2018 tarihinde onaylanan imar planına esas jeolojik-</w:t>
      </w:r>
      <w:proofErr w:type="spellStart"/>
      <w:r w:rsidRPr="000E0670">
        <w:t>jeotek</w:t>
      </w:r>
      <w:r>
        <w:t>nik</w:t>
      </w:r>
      <w:proofErr w:type="spellEnd"/>
      <w:r>
        <w:t xml:space="preserve"> etüt raporunun bulunduğu,</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jc w:val="center"/>
      </w:pPr>
    </w:p>
    <w:p w:rsidR="00EA08A7" w:rsidRDefault="00EA08A7" w:rsidP="00EA08A7">
      <w:pPr>
        <w:tabs>
          <w:tab w:val="left" w:pos="0"/>
        </w:tabs>
        <w:ind w:right="-1"/>
        <w:jc w:val="center"/>
      </w:pPr>
      <w:r>
        <w:t>-2-</w:t>
      </w:r>
    </w:p>
    <w:p w:rsidR="00EA08A7" w:rsidRDefault="00EA08A7" w:rsidP="00EA08A7">
      <w:pPr>
        <w:tabs>
          <w:tab w:val="left" w:pos="0"/>
        </w:tabs>
        <w:ind w:right="-1"/>
        <w:jc w:val="center"/>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t>Daha sonra, Ank</w:t>
      </w:r>
      <w:r>
        <w:t>ara Büyükşehir Belediye Meclisi</w:t>
      </w:r>
      <w:r w:rsidRPr="000E0670">
        <w:t>nin 16.03.2018 tarih ve 489 sayılı Kararı ile tad</w:t>
      </w:r>
      <w:r>
        <w:t>i</w:t>
      </w:r>
      <w:r w:rsidRPr="000E0670">
        <w:t>len onaylanan 1/5000 ölçekli nazım imar planı doğrultusunda düzenlenen 1/1000 ölçekli uygulama imar planı değişikliği teklifi ile; 12.778 m</w:t>
      </w:r>
      <w:r w:rsidRPr="0011114D">
        <w:rPr>
          <w:vertAlign w:val="superscript"/>
        </w:rPr>
        <w:t>2</w:t>
      </w:r>
      <w:r w:rsidRPr="000E0670">
        <w:t xml:space="preserve"> büyüklüğündeki 28452/5 sayılı parselin, 11.578 m'si "Sosyal ve Kültürel Tesis </w:t>
      </w:r>
      <w:proofErr w:type="spellStart"/>
      <w:r w:rsidRPr="000E0670">
        <w:t>Alanı"ndan</w:t>
      </w:r>
      <w:proofErr w:type="spellEnd"/>
      <w:r w:rsidRPr="000E0670">
        <w:t xml:space="preserve"> "Konut Alan</w:t>
      </w:r>
      <w:r>
        <w:t>ı" kullanımına, kalan 1.200 m</w:t>
      </w:r>
      <w:r w:rsidRPr="0011114D">
        <w:rPr>
          <w:vertAlign w:val="superscript"/>
        </w:rPr>
        <w:t>2</w:t>
      </w:r>
      <w:r>
        <w:t>'</w:t>
      </w:r>
      <w:r w:rsidRPr="000E0670">
        <w:t xml:space="preserve">si ise "Kreş Alanı" kullanımına dönüştürülmüş, Konut alanında yapılaşma koşulları E:1.00'den E:1.25 çıkarılmış, Kreş Alanında ise mevcut inşaat emsali E:1.00 olarak korunmuş, 5 sayılı parselde mevcutta </w:t>
      </w:r>
      <w:proofErr w:type="spellStart"/>
      <w:proofErr w:type="gramStart"/>
      <w:r w:rsidRPr="000E0670">
        <w:t>Yençok:Serbest</w:t>
      </w:r>
      <w:proofErr w:type="spellEnd"/>
      <w:proofErr w:type="gramEnd"/>
      <w:r w:rsidRPr="000E0670">
        <w:t xml:space="preserve"> olan yapı yüksekliğinin konut alanında Yençok:48.00 metre, kreş alanında ise </w:t>
      </w:r>
      <w:proofErr w:type="spellStart"/>
      <w:r w:rsidRPr="000E0670">
        <w:t>Yençok</w:t>
      </w:r>
      <w:r>
        <w:t>:Serbest</w:t>
      </w:r>
      <w:proofErr w:type="spellEnd"/>
      <w:r>
        <w:t xml:space="preserve"> olarak belirlendiği,</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roofErr w:type="gramStart"/>
      <w:r w:rsidRPr="000E0670">
        <w:t>Onaylı 1/5000 ölçekli plan doğrultusunda, ilgililerince hazırlatılan 1/1000 ölçekli Uygulama İmar Planı değişikliğinin Çankaya Belediye Meclisinin 03.10.2018 tarih ve 549 sayılı Kararı ile "ret" edilirken, Ankara Büyükşehir Belediye Meclisinin 14.02.2019 tarih ve 217 sayılı Kararı ile onaylandığı ve 28452/6 -7</w:t>
      </w:r>
      <w:r>
        <w:t xml:space="preserve"> sayılı parsellerin oluştuğu,</w:t>
      </w:r>
      <w:proofErr w:type="gramEnd"/>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roofErr w:type="gramStart"/>
      <w:r w:rsidRPr="000E0670">
        <w:t>Birlik Mahallesi, 28452/5 (yeni 6,7) ada/parsele ilişkin 1/5000 ve 1/1000 ölçekli imar planı değişikliklerinin mahkeme kararları ile iptal edilmesi üzerine 28452/5 (yeni 6,7), 26682/2, 28451/1 no</w:t>
      </w:r>
      <w:r>
        <w:t>.</w:t>
      </w:r>
      <w:r w:rsidRPr="000E0670">
        <w:t>lu ada/parsellerde hazırlanan 1/5000 ölçekli nazım imar planı değişikliği önerisinin Ankara Büyükşehir Belediye Meclisi</w:t>
      </w:r>
      <w:r>
        <w:t>n</w:t>
      </w:r>
      <w:r w:rsidRPr="000E0670">
        <w:t>in 08.10.2020 tarih ve 1245 sayılı Kararı ile tadilen onaylandığı, 1/5000 ölçekli plan değişikliği önerisinin kreş alanının 1550 m</w:t>
      </w:r>
      <w:r w:rsidRPr="0011114D">
        <w:rPr>
          <w:vertAlign w:val="superscript"/>
        </w:rPr>
        <w:t>2</w:t>
      </w:r>
      <w:r w:rsidRPr="000E0670">
        <w:t xml:space="preserve"> düşürülmesi kalan kısmının konut alanına katılması ve konut alanının E:1.65’den E:1.25’e çekilmek s</w:t>
      </w:r>
      <w:r>
        <w:t>uretiyle tadilen onaylandığı,</w:t>
      </w:r>
      <w:proofErr w:type="gramEnd"/>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t>Onaylı nazım imar planı doğrultusunda hazırlanarak, ilçe belediyesine sunulan 1/1000 ölçekli Uygulama İmar Planı değişikliği önerisinin  İlçe Belediye Meclisinin  01.02.2021 ta</w:t>
      </w:r>
      <w:r>
        <w:t>rih ve 76 sayılı Kararıyla  redd</w:t>
      </w:r>
      <w:r w:rsidRPr="000E0670">
        <w:t>edildiği, Büyükşehir Belediye Meclisimizin 09.03.2021 tarih ve 469 sayılı Kararı ile "ilçesine iade edilm</w:t>
      </w:r>
      <w:r>
        <w:t>esi" şeklinde karar alındığı,</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roofErr w:type="gramStart"/>
      <w:r w:rsidRPr="000E0670">
        <w:t>İade kararı sonrasında O</w:t>
      </w:r>
      <w:r w:rsidR="00FB2CA6">
        <w:t>***</w:t>
      </w:r>
      <w:r w:rsidRPr="000E0670">
        <w:t xml:space="preserve"> tarafından ilçe belediyesine sunulan 02.04.2021 tarih ve E.63</w:t>
      </w:r>
      <w:r>
        <w:t>530 sayılı dilekçesi ve eki ile</w:t>
      </w:r>
      <w:r w:rsidRPr="000E0670">
        <w:t xml:space="preserve"> Büyükşehir Belediye Meclisinin 2021/469 sayılı Kararında belirtilen, </w:t>
      </w:r>
      <w:proofErr w:type="spellStart"/>
      <w:r w:rsidRPr="000E0670">
        <w:t>kotlandırma</w:t>
      </w:r>
      <w:proofErr w:type="spellEnd"/>
      <w:r w:rsidRPr="000E0670">
        <w:t xml:space="preserve"> ve parselasyon planı </w:t>
      </w:r>
      <w:proofErr w:type="spellStart"/>
      <w:r w:rsidRPr="000E0670">
        <w:t>etaplaması</w:t>
      </w:r>
      <w:proofErr w:type="spellEnd"/>
      <w:r w:rsidRPr="000E0670">
        <w:t xml:space="preserve"> ile ilgili plan notları düzeltmesi/ilavesi ile 1/1000 ölçekli plan teklifinin yeniden sunulduğu, muvafakat eksikliklerinin ise tamamlanmadığı ancak bu kez Çankaya Belediye Meclisinin 18.05.2021 tarih ve 286 sayılı Kararı ile uygun görüldüğü, Ankara Büyükşehir Belediye Meclisinin 09.06.2021 tarih ve 1184 sayılı Kararı </w:t>
      </w:r>
      <w:r>
        <w:t>ile onaylandığı,</w:t>
      </w:r>
      <w:proofErr w:type="gramEnd"/>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roofErr w:type="gramStart"/>
      <w:r w:rsidRPr="000E0670">
        <w:t>Daha sonra 1/5000 ölçekli nazım imar planında değişiklik yapılmasına ilişkin Ank</w:t>
      </w:r>
      <w:r>
        <w:t>ara Büyükşehir Belediye Meclisi</w:t>
      </w:r>
      <w:r w:rsidRPr="000E0670">
        <w:t>nin 08.10.2020 tarih ve 1245 sayılı Kararının iptali ve yürütmenin durdurulması talebi ile Mimarlar Odası tarafından İdaremiz aleyhine açılan ve Ankara 18. İdare Mahkemesi'nin 2021/42 E. sayılı dosyası ile görülmekte olan dava kapsamında İdaremize tebliğ edilen K:2021/1888 sayılı Karar ile "dava konusu işlem</w:t>
      </w:r>
      <w:r>
        <w:t>in iptaline" karar verildiği,</w:t>
      </w:r>
      <w:proofErr w:type="gramEnd"/>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jc w:val="center"/>
      </w:pPr>
      <w:r>
        <w:lastRenderedPageBreak/>
        <w:tab/>
      </w:r>
      <w:r>
        <w:tab/>
        <w:t xml:space="preserve">             </w:t>
      </w:r>
    </w:p>
    <w:p w:rsidR="00EA08A7" w:rsidRDefault="00EA08A7" w:rsidP="00EA08A7">
      <w:pPr>
        <w:tabs>
          <w:tab w:val="left" w:pos="0"/>
        </w:tabs>
        <w:ind w:right="-1"/>
        <w:jc w:val="center"/>
      </w:pPr>
      <w:r>
        <w:t>-3-</w:t>
      </w:r>
    </w:p>
    <w:p w:rsidR="00EA08A7" w:rsidRDefault="00EA08A7" w:rsidP="00EA08A7">
      <w:pPr>
        <w:tabs>
          <w:tab w:val="left" w:pos="0"/>
        </w:tabs>
        <w:ind w:right="-1"/>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roofErr w:type="gramStart"/>
      <w:r w:rsidRPr="000E0670">
        <w:t>Mahkemenin iptal kararı doğrultusunda A</w:t>
      </w:r>
      <w:r w:rsidR="00FB2CA6">
        <w:t>****</w:t>
      </w:r>
      <w:r w:rsidRPr="000E0670">
        <w:t xml:space="preserve"> D</w:t>
      </w:r>
      <w:r w:rsidR="00FB2CA6">
        <w:t>*****</w:t>
      </w:r>
      <w:r>
        <w:t>'</w:t>
      </w:r>
      <w:r w:rsidRPr="000E0670">
        <w:t>in 14.01.2022 tarihli ve 201801 kurum sayılı dilekçe ekinde Başkanlığımıza sunulan Birlik Mahallesi 28451/1,</w:t>
      </w:r>
      <w:r>
        <w:t xml:space="preserve"> </w:t>
      </w:r>
      <w:r w:rsidRPr="000E0670">
        <w:t>28452/6-7, 26682/2 sayılı ada/parsellerde "1/5000 Ölçekli Nazım İmar Planı Değişikliği Teklifine" ilişkin  Ankara Büyükşehir Belediye Meclisinin 09.06.2022 tarih ve 1189 sayılı Kararı ile "mahkeme kararı gerekçelerine uygun plan sunulmadığından teklifin "İmar ve Şehircilik Dairesi Başkanlığına İadesi" şeklinde karar alındığı, söz konusu kararın maliklerine bildirilmesi üz</w:t>
      </w:r>
      <w:r>
        <w:t>erine yeniden  plan sunulduğu,</w:t>
      </w:r>
      <w:proofErr w:type="gramEnd"/>
    </w:p>
    <w:p w:rsidR="00EA08A7" w:rsidRDefault="00EA08A7" w:rsidP="00EA08A7"/>
    <w:p w:rsidR="00EA08A7" w:rsidRDefault="00EA08A7" w:rsidP="00EA08A7">
      <w:pPr>
        <w:tabs>
          <w:tab w:val="left" w:pos="0"/>
        </w:tabs>
        <w:ind w:right="-1" w:firstLine="709"/>
        <w:jc w:val="both"/>
      </w:pPr>
      <w:proofErr w:type="gramStart"/>
      <w:r w:rsidRPr="000E0670">
        <w:t>Alanın mahkeme iptal kararından sonra plansız kalmasından dolayı  sunulan 1/5000 ölçekli nazım imar planının Ankara Büyükşehir Belediye Meclisinin  10.08.2022 tarih ve 1544 sayılı Kararı ile onaylandığı, 1/5000 ölçekli nazım imar planının 09/09/2022 –10/10/2022 tarihleri arasında bir ay süreyle ilan edildiği, ilan süresi içerisinde 1 adet itirazda bulunulduğu, plana yapılan itirazın Belediyemiz Meclisi'nin 13.12.2022 tarih ve 2296 sayılı Kararı il</w:t>
      </w:r>
      <w:r>
        <w:t>e  reddedilerek kesinleştiği, </w:t>
      </w:r>
      <w:proofErr w:type="gramEnd"/>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t xml:space="preserve">Onaylı 1/5000 Ölçekli Nazım İmar Planı </w:t>
      </w:r>
      <w:proofErr w:type="gramStart"/>
      <w:r w:rsidRPr="000E0670">
        <w:t>ile;</w:t>
      </w:r>
      <w:proofErr w:type="gramEnd"/>
      <w:r w:rsidRPr="000E0670">
        <w:t xml:space="preserve"> Mahkemenin iptal kararı doğrultusunda aynı ada/parsellerde  "1/5000 Ölçekli Nazım İmar Planı Değişikliği Teklifine" ilişkin dosya hazırlanarak tarafımıza 2. kez sunulmuş olduğu, söz konusu 1. öneri ile daha önce "kreş alanı" olarak ayrılan alanın "sosyal tesis alanı" kullanımına dönüştürüldüğü, ayrıca mahkeme kararında belirtilen uygulama planına dair plan notlarının kaldırıldığı, 2. kez sunulan öneri ile 28451 ada 1 parselde bulunan ticaret alanından 1131 m</w:t>
      </w:r>
      <w:r w:rsidRPr="0011114D">
        <w:rPr>
          <w:vertAlign w:val="superscript"/>
        </w:rPr>
        <w:t>2</w:t>
      </w:r>
      <w:r w:rsidRPr="000E0670">
        <w:t xml:space="preserve"> yüzölçümlü sosyal tesis alanı ayrıldığı, Ticaret Merkezine ilişkin kat yüksekliğinin 15 kattan 13 kata düşürüldüğü, buna ilişkin plan notlarında</w:t>
      </w:r>
      <w:r>
        <w:t xml:space="preserve"> yeniden düzenleme yapıldığı,</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t>Nazım imar planı notlarının;</w:t>
      </w:r>
    </w:p>
    <w:p w:rsidR="00EA08A7" w:rsidRDefault="00EA08A7" w:rsidP="00EA08A7">
      <w:pPr>
        <w:pStyle w:val="ListeParagraf"/>
        <w:numPr>
          <w:ilvl w:val="0"/>
          <w:numId w:val="8"/>
        </w:numPr>
        <w:tabs>
          <w:tab w:val="left" w:pos="0"/>
        </w:tabs>
        <w:ind w:left="0" w:right="-1" w:firstLine="709"/>
        <w:jc w:val="both"/>
      </w:pPr>
      <w:r>
        <w:t>Geli</w:t>
      </w:r>
      <w:r w:rsidRPr="000E0670">
        <w:t>şme Konut Adasında 28452 ada 6 parsel (eski 5 parsel) yapılaşma koşulu, Emsal:1.25 Yençok:15</w:t>
      </w:r>
      <w:r>
        <w:t xml:space="preserve"> kat olarak belirlenmiştir.</w:t>
      </w:r>
    </w:p>
    <w:p w:rsidR="00EA08A7" w:rsidRDefault="00EA08A7" w:rsidP="00EA08A7">
      <w:pPr>
        <w:pStyle w:val="ListeParagraf"/>
        <w:numPr>
          <w:ilvl w:val="0"/>
          <w:numId w:val="8"/>
        </w:numPr>
        <w:tabs>
          <w:tab w:val="left" w:pos="0"/>
        </w:tabs>
        <w:ind w:left="0" w:right="-1" w:firstLine="709"/>
        <w:jc w:val="both"/>
      </w:pPr>
      <w:r w:rsidRPr="000E0670">
        <w:t>28452 ada 7 parselde (eski 5 parsel) bulunan Sosyal Tesis Alanında Yapılaşma koşulu Emsal:1.20, Yençok:3</w:t>
      </w:r>
      <w:r>
        <w:t xml:space="preserve"> kat olarak belirlenmiştir.</w:t>
      </w:r>
    </w:p>
    <w:p w:rsidR="00EA08A7" w:rsidRDefault="00EA08A7" w:rsidP="00EA08A7">
      <w:pPr>
        <w:pStyle w:val="ListeParagraf"/>
        <w:numPr>
          <w:ilvl w:val="0"/>
          <w:numId w:val="8"/>
        </w:numPr>
        <w:tabs>
          <w:tab w:val="left" w:pos="0"/>
        </w:tabs>
        <w:ind w:left="0" w:right="-1" w:firstLine="709"/>
        <w:jc w:val="both"/>
      </w:pPr>
      <w:r w:rsidRPr="000E0670">
        <w:t>Mevcut Konut Adasında (2</w:t>
      </w:r>
      <w:r>
        <w:t>6682 ada 2 parsel) yıkılıp yeni</w:t>
      </w:r>
      <w:r w:rsidRPr="000E0670">
        <w:t>den yapılanmalarda inşaat ruhsatlarındaki inşaat alanı ve yapılaşma ko</w:t>
      </w:r>
      <w:r>
        <w:t>şulları aynen korunacaktır.</w:t>
      </w:r>
    </w:p>
    <w:p w:rsidR="00EA08A7" w:rsidRDefault="00EA08A7" w:rsidP="00EA08A7">
      <w:pPr>
        <w:pStyle w:val="ListeParagraf"/>
        <w:numPr>
          <w:ilvl w:val="0"/>
          <w:numId w:val="8"/>
        </w:numPr>
        <w:tabs>
          <w:tab w:val="left" w:pos="0"/>
        </w:tabs>
        <w:ind w:left="0" w:right="-1" w:firstLine="709"/>
        <w:jc w:val="both"/>
      </w:pPr>
      <w:r w:rsidRPr="000E0670">
        <w:t>26682 ada</w:t>
      </w:r>
      <w:r>
        <w:t xml:space="preserve"> 2 parselde bulunan Sosyal Tesis Alanında yıkılıp yeniden yapılanmalarda i</w:t>
      </w:r>
      <w:r w:rsidRPr="000E0670">
        <w:t>nşaat ruhsatlarındaki inşaat alanı ve yapılaşma koş</w:t>
      </w:r>
      <w:r>
        <w:t>ulları aynen korunacaktır.</w:t>
      </w:r>
    </w:p>
    <w:p w:rsidR="00EA08A7" w:rsidRDefault="00EA08A7" w:rsidP="00EA08A7">
      <w:pPr>
        <w:pStyle w:val="ListeParagraf"/>
        <w:numPr>
          <w:ilvl w:val="0"/>
          <w:numId w:val="8"/>
        </w:numPr>
        <w:tabs>
          <w:tab w:val="left" w:pos="0"/>
        </w:tabs>
        <w:ind w:left="0" w:right="-1" w:firstLine="709"/>
        <w:jc w:val="both"/>
      </w:pPr>
      <w:r w:rsidRPr="000E0670">
        <w:t>28451 ada 1 parselde bulunan Sosyal Tesis Alanında yapılaşma koşulu Emsal:1.50 Yençok:5</w:t>
      </w:r>
      <w:r>
        <w:t xml:space="preserve"> kat olarak belirlenmiştir.</w:t>
      </w:r>
    </w:p>
    <w:p w:rsidR="00EA08A7" w:rsidRDefault="00EA08A7" w:rsidP="00EA08A7">
      <w:pPr>
        <w:pStyle w:val="ListeParagraf"/>
        <w:numPr>
          <w:ilvl w:val="0"/>
          <w:numId w:val="8"/>
        </w:numPr>
        <w:tabs>
          <w:tab w:val="left" w:pos="0"/>
        </w:tabs>
        <w:ind w:left="0" w:right="-1" w:firstLine="709"/>
        <w:jc w:val="both"/>
      </w:pPr>
      <w:r>
        <w:t>28451 ada 1 parselde bulunan Ticaret Merkezi</w:t>
      </w:r>
      <w:r w:rsidRPr="000E0670">
        <w:t xml:space="preserve">nde yapılaşma koşulu Emsal:1,50 </w:t>
      </w:r>
      <w:proofErr w:type="spellStart"/>
      <w:r w:rsidRPr="000E0670">
        <w:t>Yençok</w:t>
      </w:r>
      <w:proofErr w:type="spellEnd"/>
      <w:r w:rsidRPr="000E0670">
        <w:t>: 13 ka</w:t>
      </w:r>
      <w:r>
        <w:t>t olarak belirlenmiştir.</w:t>
      </w:r>
    </w:p>
    <w:p w:rsidR="00EA08A7" w:rsidRDefault="00EA08A7" w:rsidP="00EA08A7">
      <w:pPr>
        <w:pStyle w:val="ListeParagraf"/>
        <w:numPr>
          <w:ilvl w:val="0"/>
          <w:numId w:val="8"/>
        </w:numPr>
        <w:tabs>
          <w:tab w:val="left" w:pos="0"/>
        </w:tabs>
        <w:ind w:left="0" w:right="-1" w:firstLine="709"/>
        <w:jc w:val="both"/>
      </w:pPr>
      <w:r w:rsidRPr="000E0670">
        <w:t>Plan değişikliği sınırları içerisinde bulunan 26682 ada 2 parsel, 28451 ada 1 parsel, 28452 ada 6,7 parsellerin 1/1000 ölçekli uygulama imar planı ve parselasyon planı her biri ayrı ayrı et</w:t>
      </w:r>
      <w:r>
        <w:t>aplar halinde yapılacaktır.</w:t>
      </w:r>
    </w:p>
    <w:p w:rsidR="00EA08A7" w:rsidRDefault="00EA08A7" w:rsidP="00EA08A7">
      <w:pPr>
        <w:pStyle w:val="ListeParagraf"/>
        <w:numPr>
          <w:ilvl w:val="0"/>
          <w:numId w:val="8"/>
        </w:numPr>
        <w:tabs>
          <w:tab w:val="left" w:pos="0"/>
        </w:tabs>
        <w:ind w:left="0" w:right="-1" w:firstLine="709"/>
        <w:jc w:val="both"/>
      </w:pPr>
      <w:r>
        <w:t>Parsellerde Çevre ve Şehircili</w:t>
      </w:r>
      <w:r w:rsidRPr="000E0670">
        <w:t>k İl Müdürlüğü tarafından 31.08.2018 tarihinde</w:t>
      </w:r>
      <w:r>
        <w:t xml:space="preserve"> onaylanan jeoloji</w:t>
      </w:r>
      <w:r w:rsidRPr="000E0670">
        <w:t>k etüt raporu hükümlerine</w:t>
      </w:r>
      <w:r>
        <w:t xml:space="preserve"> uyulacaktır.</w:t>
      </w:r>
    </w:p>
    <w:p w:rsidR="00EA08A7" w:rsidRDefault="00EA08A7" w:rsidP="00EA08A7">
      <w:pPr>
        <w:tabs>
          <w:tab w:val="left" w:pos="0"/>
        </w:tabs>
        <w:ind w:right="-1"/>
        <w:jc w:val="both"/>
      </w:pPr>
    </w:p>
    <w:p w:rsidR="00EA08A7" w:rsidRDefault="00EA08A7" w:rsidP="00EA08A7">
      <w:pPr>
        <w:tabs>
          <w:tab w:val="left" w:pos="0"/>
        </w:tabs>
        <w:ind w:right="-1"/>
        <w:jc w:val="both"/>
      </w:pPr>
    </w:p>
    <w:p w:rsidR="00EA08A7" w:rsidRDefault="00EA08A7" w:rsidP="00EA08A7">
      <w:pPr>
        <w:tabs>
          <w:tab w:val="left" w:pos="0"/>
        </w:tabs>
        <w:ind w:right="-1"/>
        <w:jc w:val="center"/>
      </w:pPr>
    </w:p>
    <w:p w:rsidR="00EA08A7" w:rsidRDefault="00EA08A7" w:rsidP="00EA08A7">
      <w:pPr>
        <w:tabs>
          <w:tab w:val="left" w:pos="0"/>
        </w:tabs>
        <w:ind w:right="-1"/>
        <w:jc w:val="center"/>
      </w:pPr>
      <w:r>
        <w:t>-4-</w:t>
      </w:r>
    </w:p>
    <w:p w:rsidR="00EA08A7" w:rsidRDefault="00EA08A7" w:rsidP="00EA08A7">
      <w:pPr>
        <w:tabs>
          <w:tab w:val="left" w:pos="0"/>
        </w:tabs>
        <w:ind w:right="-1"/>
        <w:jc w:val="both"/>
      </w:pPr>
    </w:p>
    <w:p w:rsidR="00EA08A7" w:rsidRDefault="00EA08A7" w:rsidP="00EA08A7">
      <w:pPr>
        <w:pStyle w:val="ListeParagraf"/>
        <w:numPr>
          <w:ilvl w:val="0"/>
          <w:numId w:val="8"/>
        </w:numPr>
        <w:tabs>
          <w:tab w:val="left" w:pos="0"/>
        </w:tabs>
        <w:ind w:left="0" w:right="-1" w:firstLine="709"/>
        <w:jc w:val="both"/>
      </w:pPr>
      <w:r w:rsidRPr="000E0670">
        <w:t>Bu plan ve plan notlarında yer almayan hususlarda; Ankara Büyükşehir Belediyesi̇ Nazım İmar Planı, plan hükümleri̇ ve 3194 sayılı İmar Kanunu ve ilgili̇ yönetmelik hükümlerine uyulacaktır." şeklinde olduğu, alana ilişkin kentsel etki değerlen</w:t>
      </w:r>
      <w:r>
        <w:t>dirme analizinin de bulunduğu,</w:t>
      </w:r>
    </w:p>
    <w:p w:rsidR="00EA08A7" w:rsidRDefault="00EA08A7" w:rsidP="00EA08A7">
      <w:pPr>
        <w:tabs>
          <w:tab w:val="left" w:pos="0"/>
        </w:tabs>
        <w:ind w:right="-1"/>
        <w:jc w:val="both"/>
      </w:pPr>
      <w:r>
        <w:tab/>
      </w:r>
    </w:p>
    <w:p w:rsidR="00EA08A7" w:rsidRDefault="00EA08A7" w:rsidP="00EA08A7">
      <w:pPr>
        <w:tabs>
          <w:tab w:val="left" w:pos="0"/>
        </w:tabs>
        <w:ind w:right="-1" w:firstLine="709"/>
        <w:jc w:val="both"/>
      </w:pPr>
      <w:proofErr w:type="gramStart"/>
      <w:r w:rsidRPr="000E0670">
        <w:t>Onaylı 1/5000 ölçekli nazım imar planı doğrultusunda O</w:t>
      </w:r>
      <w:r w:rsidR="00FB2CA6">
        <w:t>***</w:t>
      </w:r>
      <w:r w:rsidRPr="000E0670">
        <w:t xml:space="preserve"> tarafından hazırlanan 1/1000 ölçekli uygulama imar planı değişikliği 09.05.2023 tarih ve E.745758 sayılı dilekçe ile Çankaya Belediyesine sunulduğu, İlçe Belediyesinin O</w:t>
      </w:r>
      <w:r w:rsidR="00FB2CA6">
        <w:t>****</w:t>
      </w:r>
      <w:r w:rsidRPr="000E0670">
        <w:t xml:space="preserve"> Genel Müdürlüğüne hitaplı cevabi 08.08.2023 tarih ve 830721 sayılı yazısında Çankaya Belediye Meclisinin 02.08.2022 tarih ve 380 sayılı Kararı </w:t>
      </w:r>
      <w:r>
        <w:t>ile "</w:t>
      </w:r>
      <w:r w:rsidRPr="000E0670">
        <w:t>teklif edilen 1/1000 ölçekli Uygulama imar planı değişikliğinin dayanağı olan 1/5000 ölçekli Nazım İmar Planının iptaline ilişkin açılan davanın sonuçlanması gerekliliğinden ötürü beklenilmesine ve ileride telafisi güç zararlar oluşmaması adına teklifin Müdürlüğüne iadesine" karar</w:t>
      </w:r>
      <w:r>
        <w:t>ının alındığının bildirildiği,</w:t>
      </w:r>
      <w:proofErr w:type="gramEnd"/>
    </w:p>
    <w:p w:rsidR="00EA08A7" w:rsidRDefault="00EA08A7" w:rsidP="00EA08A7">
      <w:pPr>
        <w:tabs>
          <w:tab w:val="left" w:pos="0"/>
        </w:tabs>
        <w:ind w:right="-1"/>
        <w:jc w:val="both"/>
      </w:pPr>
    </w:p>
    <w:p w:rsidR="00EA08A7" w:rsidRDefault="00EA08A7" w:rsidP="00EA08A7">
      <w:pPr>
        <w:tabs>
          <w:tab w:val="left" w:pos="0"/>
        </w:tabs>
        <w:ind w:right="-1" w:firstLine="709"/>
        <w:jc w:val="both"/>
      </w:pPr>
      <w:r w:rsidRPr="000E0670">
        <w:t>O</w:t>
      </w:r>
      <w:r w:rsidR="00FB2CA6">
        <w:t>***</w:t>
      </w:r>
      <w:r w:rsidRPr="000E0670">
        <w:t xml:space="preserve"> </w:t>
      </w:r>
      <w:r>
        <w:t>Genel Müdürlüğü</w:t>
      </w:r>
      <w:r w:rsidRPr="000E0670">
        <w:t xml:space="preserve">nün 31.05.2024 tarih ve E.61101 sayılı dilekçesi </w:t>
      </w:r>
      <w:proofErr w:type="gramStart"/>
      <w:r w:rsidRPr="000E0670">
        <w:t>ile;</w:t>
      </w:r>
      <w:proofErr w:type="gramEnd"/>
      <w:r w:rsidRPr="000E0670">
        <w:t xml:space="preserve"> Ankara 15.İdare Mahkemesinin 16.02.2024 tarih ve E:2022/2710, K:2024/210 sayılı Kararı ile 2022/1544 sayılı plana açılan davanın "</w:t>
      </w:r>
      <w:r w:rsidRPr="00DF2EB3">
        <w:rPr>
          <w:iCs/>
        </w:rPr>
        <w:t>...Bakılan davada; dosyada mevcut bilgi, belge ve Bilirkişi Raporunun birlikte değerlendirilmesinden; dava konusu plan değişikliğinin üst ölçek planlarla uyumlu olduğu, konut ve ticaret alanları ile yer değişimi yapılarak 12.778 m</w:t>
      </w:r>
      <w:r w:rsidRPr="00DC6CAF">
        <w:rPr>
          <w:iCs/>
          <w:vertAlign w:val="superscript"/>
        </w:rPr>
        <w:t>2</w:t>
      </w:r>
      <w:r w:rsidRPr="00DF2EB3">
        <w:rPr>
          <w:iCs/>
        </w:rPr>
        <w:t xml:space="preserve"> sosyal ve kültürel tesis alanının korunduğu ve bu yer değişiminin asgari yürüme mesafeleri dikkate alındığında olumsuz bir duruma sebebiyet vermediği, sosyal donatı dengesinin bozulmadığı, plan değişikliğinin imar mevzuatına, üst ölçekli planlara, çevre ve şehircilik ilkeleri ile planlama esaslarına uygun olduğu anlaşıldığından dava konusu plan değişikliğinde hukuka aykırılık bulunmadığı sonucuna varılmıştır. Açıklanan nedenlerle, davanın reddine</w:t>
      </w:r>
      <w:r w:rsidRPr="000E0670">
        <w:t>," şeklinde gerekçeler ile davanın reddedilmiş olduğundan bahisle İmar Kanunun 8. maddesi (d) bendi hükmü il</w:t>
      </w:r>
      <w:r>
        <w:t>e Büyükşehir Belediyesi Kanunu</w:t>
      </w:r>
      <w:r w:rsidRPr="000E0670">
        <w:t xml:space="preserve">nun 7. maddesi (b) bendi hükmü gereğince 1/1000 ölçekli Uygulama İmar Planı değişikliğinin idaremize sunulduğu, söz konusu önerinin Ankara Büyükşehir Belediye Meclisinin 08.10.2024 tarih ve 1251 sayılı Kararı </w:t>
      </w:r>
      <w:proofErr w:type="gramStart"/>
      <w:r w:rsidRPr="000E0670">
        <w:t>ile;</w:t>
      </w:r>
      <w:proofErr w:type="gramEnd"/>
      <w:r w:rsidRPr="000E0670">
        <w:t xml:space="preserve"> Çankaya İlçesi Birlik Mahallesi 28452 ada 6 ve 7 parsellerde 1/1000 ölçekli uygulama imar planı değişikliği teklifinin “</w:t>
      </w:r>
      <w:r w:rsidRPr="00DF2EB3">
        <w:rPr>
          <w:iCs/>
        </w:rPr>
        <w:t xml:space="preserve">İmar ve Şehircilik Dairesi Başkanlığına </w:t>
      </w:r>
      <w:proofErr w:type="spellStart"/>
      <w:r w:rsidRPr="00DF2EB3">
        <w:rPr>
          <w:iCs/>
        </w:rPr>
        <w:t>iadesi</w:t>
      </w:r>
      <w:r>
        <w:t>”ne</w:t>
      </w:r>
      <w:proofErr w:type="spellEnd"/>
      <w:r>
        <w:t xml:space="preserve"> şeklinde karar alındığı,</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t xml:space="preserve">1/1000 ölçekli uygulama imar planı değişikliği </w:t>
      </w:r>
      <w:proofErr w:type="gramStart"/>
      <w:r w:rsidRPr="000E0670">
        <w:t>ile;</w:t>
      </w:r>
      <w:proofErr w:type="gramEnd"/>
      <w:r w:rsidRPr="000E0670">
        <w:t xml:space="preserve"> bu kez ilçe belediyesine sunulan aynı içerikteki söz konusu öneri ile 28452 ada 7 parselde  "Özel Sosyal Tesis Alanı" E:1.20, Yençok:3 kat (1.550 m</w:t>
      </w:r>
      <w:r w:rsidRPr="0011114D">
        <w:rPr>
          <w:vertAlign w:val="superscript"/>
        </w:rPr>
        <w:t>2</w:t>
      </w:r>
      <w:r w:rsidRPr="000E0670">
        <w:t>), 28452 ada 6 parselde "Gelişme Konut alanı" E: 1.25 Yençok:15 kat (11.227 m</w:t>
      </w:r>
      <w:r w:rsidRPr="00DC6CAF">
        <w:rPr>
          <w:vertAlign w:val="superscript"/>
        </w:rPr>
        <w:t>2</w:t>
      </w:r>
      <w:r>
        <w:t>) olarak önerildiği, </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t>Plan notlarının;</w:t>
      </w:r>
    </w:p>
    <w:p w:rsidR="00EA08A7" w:rsidRDefault="00EA08A7" w:rsidP="00EA08A7">
      <w:pPr>
        <w:tabs>
          <w:tab w:val="left" w:pos="0"/>
        </w:tabs>
        <w:ind w:right="-1" w:firstLine="709"/>
        <w:jc w:val="both"/>
      </w:pPr>
      <w:r w:rsidRPr="000E0670">
        <w:t xml:space="preserve">1. Planlama alanı Gelişme Konut Alanı ile Özel Sosyal Tesis  Alanı </w:t>
      </w:r>
      <w:r>
        <w:t>olarak yeniden düzenlenmiştir.</w:t>
      </w:r>
    </w:p>
    <w:p w:rsidR="00EA08A7" w:rsidRDefault="00EA08A7" w:rsidP="00EA08A7">
      <w:pPr>
        <w:tabs>
          <w:tab w:val="left" w:pos="0"/>
        </w:tabs>
        <w:ind w:right="-1" w:firstLine="709"/>
        <w:jc w:val="both"/>
      </w:pPr>
      <w:r w:rsidRPr="000E0670">
        <w:t xml:space="preserve">2. Gelişme konut alanında 28452 ada 6 parsel (eski̇ 5 parsel)  yapılaşma koşulu Emsal:1.25, </w:t>
      </w:r>
      <w:proofErr w:type="spellStart"/>
      <w:r w:rsidRPr="000E0670">
        <w:t>Yençok</w:t>
      </w:r>
      <w:proofErr w:type="spellEnd"/>
      <w:r w:rsidRPr="000E0670">
        <w:t xml:space="preserve">: </w:t>
      </w:r>
      <w:r>
        <w:t>15 kat olarak  belirlenmiştir. </w:t>
      </w:r>
    </w:p>
    <w:p w:rsidR="00EA08A7" w:rsidRDefault="00EA08A7" w:rsidP="00EA08A7">
      <w:pPr>
        <w:tabs>
          <w:tab w:val="left" w:pos="0"/>
        </w:tabs>
        <w:ind w:right="-1" w:firstLine="709"/>
        <w:jc w:val="both"/>
      </w:pPr>
      <w:r w:rsidRPr="000E0670">
        <w:t xml:space="preserve">3. 28452 ada 7 parselde (eski̇ 5 parsel) Özel Sosyal Tesis  Alanında yapılaşma koşulu Emsal:1.20, </w:t>
      </w:r>
      <w:proofErr w:type="spellStart"/>
      <w:r w:rsidRPr="000E0670">
        <w:t>Yençok</w:t>
      </w:r>
      <w:proofErr w:type="spellEnd"/>
      <w:r w:rsidRPr="000E0670">
        <w:t>:</w:t>
      </w:r>
      <w:r>
        <w:t xml:space="preserve"> 3 kat olarak  belirlenmiştir. </w:t>
      </w:r>
    </w:p>
    <w:p w:rsidR="00EA08A7" w:rsidRDefault="00EA08A7" w:rsidP="00EA08A7">
      <w:pPr>
        <w:tabs>
          <w:tab w:val="left" w:pos="0"/>
        </w:tabs>
        <w:ind w:right="-1" w:firstLine="709"/>
        <w:jc w:val="both"/>
      </w:pPr>
      <w:r w:rsidRPr="000E0670">
        <w:t xml:space="preserve">4. 28452 ada 6 parsel (eski̇ 5 </w:t>
      </w:r>
      <w:r>
        <w:t>parsel) gelişme konut alanında;</w:t>
      </w:r>
    </w:p>
    <w:p w:rsidR="00EA08A7" w:rsidRDefault="00EA08A7" w:rsidP="00EA08A7">
      <w:pPr>
        <w:tabs>
          <w:tab w:val="left" w:pos="0"/>
        </w:tabs>
        <w:ind w:right="-1" w:firstLine="709"/>
        <w:jc w:val="both"/>
      </w:pPr>
      <w:r w:rsidRPr="000E0670">
        <w:t>A. Değişik büyüklük ve n</w:t>
      </w:r>
      <w:r>
        <w:t>itelikte konutlar yapılabilir. </w:t>
      </w:r>
    </w:p>
    <w:p w:rsidR="00EA08A7" w:rsidRDefault="00EA08A7" w:rsidP="00EA08A7">
      <w:pPr>
        <w:tabs>
          <w:tab w:val="left" w:pos="0"/>
        </w:tabs>
        <w:ind w:right="-1" w:firstLine="709"/>
        <w:jc w:val="both"/>
      </w:pPr>
      <w:r w:rsidRPr="000E0670">
        <w:t xml:space="preserve">B. Maksimum konut sayısı (bağımsız bölüm sayısı) 107  </w:t>
      </w:r>
      <w:r>
        <w:t>olacaktır. </w:t>
      </w:r>
    </w:p>
    <w:p w:rsidR="00EA08A7" w:rsidRDefault="00EA08A7" w:rsidP="00EA08A7">
      <w:pPr>
        <w:tabs>
          <w:tab w:val="left" w:pos="0"/>
        </w:tabs>
        <w:ind w:right="-1"/>
        <w:jc w:val="center"/>
      </w:pPr>
    </w:p>
    <w:p w:rsidR="00EA08A7" w:rsidRDefault="00EA08A7" w:rsidP="00EA08A7">
      <w:pPr>
        <w:tabs>
          <w:tab w:val="left" w:pos="0"/>
        </w:tabs>
        <w:ind w:right="-1"/>
        <w:jc w:val="center"/>
      </w:pPr>
      <w:r>
        <w:t>-5-</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t xml:space="preserve">5. Binalar tabi̇ zeminden </w:t>
      </w:r>
      <w:proofErr w:type="spellStart"/>
      <w:r w:rsidRPr="000E0670">
        <w:t>kotlandırılacaktır</w:t>
      </w:r>
      <w:proofErr w:type="spellEnd"/>
      <w:r w:rsidRPr="000E0670">
        <w:t>. (+/-0.00)  kotunun belirlenmesinde İmar ve Şeh</w:t>
      </w:r>
      <w:r>
        <w:t>ircilik Müdürlüğü  yetkilidir. </w:t>
      </w:r>
    </w:p>
    <w:p w:rsidR="00EA08A7" w:rsidRDefault="00EA08A7" w:rsidP="00EA08A7">
      <w:pPr>
        <w:tabs>
          <w:tab w:val="left" w:pos="0"/>
        </w:tabs>
        <w:ind w:right="-1" w:firstLine="709"/>
        <w:jc w:val="both"/>
      </w:pPr>
      <w:r w:rsidRPr="000E0670">
        <w:t xml:space="preserve">6. Parsellerde Çevre ve Şehircilik İl Müdürlüğü  tarafından 31.08.2018 tarihinde onaylanan imar planına  esas jeolojik - </w:t>
      </w:r>
      <w:proofErr w:type="spellStart"/>
      <w:r w:rsidRPr="000E0670">
        <w:t>jeoteknik</w:t>
      </w:r>
      <w:proofErr w:type="spellEnd"/>
      <w:r w:rsidRPr="000E0670">
        <w:t xml:space="preserve"> etüt raporu hükümlerine  uyulacaktır. </w:t>
      </w:r>
    </w:p>
    <w:p w:rsidR="00EA08A7" w:rsidRDefault="00EA08A7" w:rsidP="00EA08A7">
      <w:pPr>
        <w:tabs>
          <w:tab w:val="left" w:pos="0"/>
        </w:tabs>
        <w:ind w:right="-1" w:firstLine="709"/>
        <w:jc w:val="both"/>
      </w:pPr>
      <w:r w:rsidRPr="000E0670">
        <w:t xml:space="preserve">7. Mimari proje onay aşamasında sondajlı jeolojik ve  </w:t>
      </w:r>
      <w:proofErr w:type="spellStart"/>
      <w:r w:rsidRPr="000E0670">
        <w:t>jeoteknik</w:t>
      </w:r>
      <w:proofErr w:type="spellEnd"/>
      <w:r w:rsidRPr="000E0670">
        <w:t xml:space="preserve"> zemin etüdü yapılma</w:t>
      </w:r>
      <w:r>
        <w:t>dan inşaat ruhsatı  verilemez. </w:t>
      </w:r>
    </w:p>
    <w:p w:rsidR="00EA08A7" w:rsidRDefault="00EA08A7" w:rsidP="00EA08A7">
      <w:pPr>
        <w:tabs>
          <w:tab w:val="left" w:pos="0"/>
        </w:tabs>
        <w:ind w:right="-1" w:firstLine="709"/>
        <w:jc w:val="both"/>
      </w:pPr>
      <w:r w:rsidRPr="000E0670">
        <w:t>8. Afet bölgelerinde yapılacak yapılar hakkında  yönetmelik hükümlerine uyulaca</w:t>
      </w:r>
      <w:r>
        <w:t>ktır. </w:t>
      </w:r>
    </w:p>
    <w:p w:rsidR="00EA08A7" w:rsidRDefault="00EA08A7" w:rsidP="00EA08A7">
      <w:pPr>
        <w:tabs>
          <w:tab w:val="left" w:pos="0"/>
        </w:tabs>
        <w:ind w:right="-1" w:firstLine="709"/>
        <w:jc w:val="both"/>
      </w:pPr>
      <w:r w:rsidRPr="000E0670">
        <w:t>9. Yürürlükteki̇ deprem, sığınak, binalarda ısı yalıtımı,  otopark, TSE v</w:t>
      </w:r>
      <w:r>
        <w:t>b. yönetmeliklere uyulacaktır. </w:t>
      </w:r>
    </w:p>
    <w:p w:rsidR="00EA08A7" w:rsidRDefault="00EA08A7" w:rsidP="00EA08A7">
      <w:pPr>
        <w:tabs>
          <w:tab w:val="left" w:pos="0"/>
        </w:tabs>
        <w:ind w:right="-1" w:firstLine="709"/>
        <w:jc w:val="both"/>
      </w:pPr>
      <w:r w:rsidRPr="000E0670">
        <w:t>10. Plan ve plan notlarında belirtilmeyen hususlarda  Ankara Büyükşehir Belediyesi Meclisi tarafından 10.08.2022 tarih ve 1544 sayı ile onaylanan 1/5000 ölçekli̇ nazım imar planı plan hükümleri̇ ve 3194 sayılı İmar Kanunu ve ilgili yönetmelikler hükümleri̇ geçerlidir. Şeklinde</w:t>
      </w:r>
      <w:r>
        <w:t xml:space="preserve"> 10 adet plan notu önerildiği,</w:t>
      </w:r>
    </w:p>
    <w:p w:rsidR="00EA08A7" w:rsidRDefault="00EA08A7" w:rsidP="00EA08A7">
      <w:pPr>
        <w:tabs>
          <w:tab w:val="left" w:pos="0"/>
        </w:tabs>
        <w:ind w:right="-1"/>
        <w:jc w:val="both"/>
      </w:pPr>
    </w:p>
    <w:p w:rsidR="00EA08A7" w:rsidRDefault="00EA08A7" w:rsidP="00EA08A7">
      <w:pPr>
        <w:tabs>
          <w:tab w:val="left" w:pos="0"/>
        </w:tabs>
        <w:ind w:right="-1" w:firstLine="709"/>
        <w:jc w:val="both"/>
      </w:pPr>
      <w:r w:rsidRPr="000E0670">
        <w:t xml:space="preserve">Çankaya Belediye Meclisi'nin 05.05.2025 tarih ve 217 sayılı Kararı </w:t>
      </w:r>
      <w:proofErr w:type="gramStart"/>
      <w:r w:rsidRPr="000E0670">
        <w:t>ile;</w:t>
      </w:r>
      <w:proofErr w:type="gramEnd"/>
      <w:r w:rsidRPr="000E0670">
        <w:t xml:space="preserve"> Birlik Mahallesi 28452/6,7 (eski 5) parsellere ait 1/1000 ölçekli Uygulama İmar Planı Değişikliği teklifine ilişkin yazı içeriği konu üzerinde Şehircilik İlkeleri, Planlama esasları ve uygulama teknikleri ile hukuka uygunluk yönünden yapılan inceleme ve değerlendirmeler sonucunda; Ankara Büyükşehir Belediye Meclisi'nin 10.08.2022 tarih ve 1544 sayılı Kararı ile onaylanan 1/5000 ölçekli Nazım İmar Planı Değişikliği kararları ile uyumsuz olduğundan talebin "red</w:t>
      </w:r>
      <w:r>
        <w:t>dine" şeklinde karar alındığı,</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t>O</w:t>
      </w:r>
      <w:r w:rsidR="00FB2CA6">
        <w:t>***</w:t>
      </w:r>
      <w:r w:rsidRPr="000E0670">
        <w:t xml:space="preserve"> A.Ş.’</w:t>
      </w:r>
      <w:proofErr w:type="spellStart"/>
      <w:r w:rsidRPr="000E0670">
        <w:t>nin</w:t>
      </w:r>
      <w:proofErr w:type="spellEnd"/>
      <w:r w:rsidRPr="000E0670">
        <w:t xml:space="preserve"> 04.06.2025 tarihli ve 63197 sayılı dilekçesi ekinde 5216 sayılı Kanunun 7 b) maddesi gereği onaya sunulan 1/1000 ölçekli uygulama imar planı değişikliği </w:t>
      </w:r>
      <w:proofErr w:type="gramStart"/>
      <w:r w:rsidRPr="000E0670">
        <w:t>ile;</w:t>
      </w:r>
      <w:proofErr w:type="gramEnd"/>
      <w:r w:rsidRPr="000E0670">
        <w:t xml:space="preserve"> 28452 ada 7 parselde  "Sosyal Tesis Alanı" E:1.20, Yençok:3 kat (1.550 m</w:t>
      </w:r>
      <w:r w:rsidRPr="007537FF">
        <w:rPr>
          <w:vertAlign w:val="superscript"/>
        </w:rPr>
        <w:t>2</w:t>
      </w:r>
      <w:r w:rsidRPr="000E0670">
        <w:t>), 28452 ada 6 parselde "Gelişme Konut Alanı" E: 1.25 Yençok:15 kat (11.227 m</w:t>
      </w:r>
      <w:r w:rsidRPr="00DB7AD2">
        <w:rPr>
          <w:vertAlign w:val="superscript"/>
        </w:rPr>
        <w:t>2</w:t>
      </w:r>
      <w:r>
        <w:t>) olarak önerildiği, </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t>Plan notlarının;</w:t>
      </w:r>
    </w:p>
    <w:p w:rsidR="00EA08A7" w:rsidRDefault="00EA08A7" w:rsidP="00EA08A7">
      <w:pPr>
        <w:tabs>
          <w:tab w:val="left" w:pos="0"/>
        </w:tabs>
        <w:ind w:right="-1" w:firstLine="709"/>
        <w:jc w:val="both"/>
      </w:pPr>
      <w:r w:rsidRPr="000E0670">
        <w:t xml:space="preserve">1.Gelişme konut alanında 28452 ada 6 parsel (eski̇ 5 parsel)  yapılaşma koşulu Emsal:1.25, </w:t>
      </w:r>
      <w:proofErr w:type="spellStart"/>
      <w:r w:rsidRPr="000E0670">
        <w:t>Yençok</w:t>
      </w:r>
      <w:proofErr w:type="spellEnd"/>
      <w:r w:rsidRPr="000E0670">
        <w:t xml:space="preserve">: </w:t>
      </w:r>
      <w:r>
        <w:t>15 kat olarak  belirlenmiştir. </w:t>
      </w:r>
    </w:p>
    <w:p w:rsidR="00EA08A7" w:rsidRDefault="00EA08A7" w:rsidP="00EA08A7">
      <w:pPr>
        <w:tabs>
          <w:tab w:val="left" w:pos="0"/>
        </w:tabs>
        <w:ind w:right="-1" w:firstLine="709"/>
        <w:jc w:val="both"/>
      </w:pPr>
      <w:r w:rsidRPr="000E0670">
        <w:t xml:space="preserve">2. 28452 ada 7 parselde (eski̇ 5 parsel) Sosyal Tesis  Alanında yapılaşma koşulu Emsal:1.20, </w:t>
      </w:r>
      <w:proofErr w:type="spellStart"/>
      <w:r w:rsidRPr="000E0670">
        <w:t>Yençok</w:t>
      </w:r>
      <w:proofErr w:type="spellEnd"/>
      <w:r w:rsidRPr="000E0670">
        <w:t>:</w:t>
      </w:r>
      <w:r>
        <w:t xml:space="preserve"> 3 kat olarak  belirlenmiştir. </w:t>
      </w:r>
    </w:p>
    <w:p w:rsidR="00EA08A7" w:rsidRDefault="00EA08A7" w:rsidP="00EA08A7">
      <w:pPr>
        <w:tabs>
          <w:tab w:val="left" w:pos="0"/>
        </w:tabs>
        <w:ind w:right="-1" w:firstLine="709"/>
        <w:jc w:val="both"/>
      </w:pPr>
      <w:r w:rsidRPr="000E0670">
        <w:t xml:space="preserve">3. 28452 ada 6 parsel (eski̇ 5 </w:t>
      </w:r>
      <w:r>
        <w:t>parsel) gelişme konut alanında;</w:t>
      </w:r>
    </w:p>
    <w:p w:rsidR="00EA08A7" w:rsidRDefault="00EA08A7" w:rsidP="00EA08A7">
      <w:pPr>
        <w:tabs>
          <w:tab w:val="left" w:pos="0"/>
        </w:tabs>
        <w:ind w:right="-1" w:firstLine="709"/>
        <w:jc w:val="both"/>
      </w:pPr>
      <w:r w:rsidRPr="000E0670">
        <w:t>A. Değişik büyüklük ve n</w:t>
      </w:r>
      <w:r>
        <w:t>itelikte konutlar yapılabilir. </w:t>
      </w:r>
    </w:p>
    <w:p w:rsidR="00EA08A7" w:rsidRDefault="00EA08A7" w:rsidP="00EA08A7">
      <w:pPr>
        <w:tabs>
          <w:tab w:val="left" w:pos="0"/>
        </w:tabs>
        <w:ind w:right="-1" w:firstLine="709"/>
        <w:jc w:val="both"/>
      </w:pPr>
      <w:r w:rsidRPr="000E0670">
        <w:t>B. Maksimum konut sayısı (bağımsı</w:t>
      </w:r>
      <w:r>
        <w:t>z bölüm sayısı) 107 olacaktır. </w:t>
      </w:r>
    </w:p>
    <w:p w:rsidR="00EA08A7" w:rsidRDefault="00EA08A7" w:rsidP="00EA08A7">
      <w:pPr>
        <w:tabs>
          <w:tab w:val="left" w:pos="0"/>
        </w:tabs>
        <w:ind w:right="-1" w:firstLine="709"/>
        <w:jc w:val="both"/>
      </w:pPr>
      <w:r w:rsidRPr="000E0670">
        <w:t xml:space="preserve">4. Binalar tabi̇ zeminden </w:t>
      </w:r>
      <w:proofErr w:type="spellStart"/>
      <w:r w:rsidRPr="000E0670">
        <w:t>kotlandırılacaktır</w:t>
      </w:r>
      <w:proofErr w:type="spellEnd"/>
      <w:r w:rsidRPr="000E0670">
        <w:t>. (+/-0.00)  kotunun belirlenmesinde İmar ve Şeh</w:t>
      </w:r>
      <w:r>
        <w:t>ircilik Müdürlüğü  yetkilidir. </w:t>
      </w:r>
    </w:p>
    <w:p w:rsidR="00EA08A7" w:rsidRDefault="00EA08A7" w:rsidP="00EA08A7">
      <w:pPr>
        <w:tabs>
          <w:tab w:val="left" w:pos="0"/>
        </w:tabs>
        <w:ind w:right="-1" w:firstLine="709"/>
        <w:jc w:val="both"/>
      </w:pPr>
      <w:r w:rsidRPr="000E0670">
        <w:t xml:space="preserve">5. Parsellerde Çevre ve Şehircilik İl Müdürlüğü  tarafından 31.08.2018 tarihinde onaylanan imar planına  esas jeolojik - </w:t>
      </w:r>
      <w:proofErr w:type="spellStart"/>
      <w:r w:rsidRPr="000E0670">
        <w:t>jeoteknik</w:t>
      </w:r>
      <w:proofErr w:type="spellEnd"/>
      <w:r w:rsidRPr="000E0670">
        <w:t xml:space="preserve"> etüt ra</w:t>
      </w:r>
      <w:r>
        <w:t>poru hükümlerine  uyulacaktır. </w:t>
      </w:r>
    </w:p>
    <w:p w:rsidR="00EA08A7" w:rsidRDefault="00EA08A7" w:rsidP="00EA08A7">
      <w:pPr>
        <w:tabs>
          <w:tab w:val="left" w:pos="0"/>
        </w:tabs>
        <w:ind w:right="-1" w:firstLine="709"/>
        <w:jc w:val="both"/>
      </w:pPr>
      <w:r w:rsidRPr="000E0670">
        <w:t xml:space="preserve">6. Mimari proje onay aşamasında sondajlı jeolojik ve  </w:t>
      </w:r>
      <w:proofErr w:type="spellStart"/>
      <w:r w:rsidRPr="000E0670">
        <w:t>jeoteknik</w:t>
      </w:r>
      <w:proofErr w:type="spellEnd"/>
      <w:r w:rsidRPr="000E0670">
        <w:t xml:space="preserve"> zemin etüdü yapılma</w:t>
      </w:r>
      <w:r>
        <w:t>dan inşaat ruhsatı  verilemez. </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jc w:val="center"/>
      </w:pPr>
      <w:r>
        <w:t>-6-</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r w:rsidRPr="000E0670">
        <w:t>7. Afet bölgelerinde yapılacak yapılar hakkında  yönet</w:t>
      </w:r>
      <w:r>
        <w:t>melik hükümlerine uyulacaktır. </w:t>
      </w:r>
    </w:p>
    <w:p w:rsidR="00EA08A7" w:rsidRDefault="00EA08A7" w:rsidP="00EA08A7">
      <w:pPr>
        <w:tabs>
          <w:tab w:val="left" w:pos="0"/>
        </w:tabs>
        <w:ind w:right="-1" w:firstLine="709"/>
        <w:jc w:val="both"/>
      </w:pPr>
      <w:r w:rsidRPr="000E0670">
        <w:t>8. Yürürlükteki̇ deprem, sığınak, binalarda ısı yalıtımı,  otopark, TSE v</w:t>
      </w:r>
      <w:r>
        <w:t>b. yönetmeliklere uyulacaktır. </w:t>
      </w:r>
    </w:p>
    <w:p w:rsidR="00EA08A7" w:rsidRDefault="00EA08A7" w:rsidP="00EA08A7">
      <w:pPr>
        <w:tabs>
          <w:tab w:val="left" w:pos="0"/>
        </w:tabs>
        <w:ind w:right="-1" w:firstLine="709"/>
        <w:jc w:val="both"/>
      </w:pPr>
      <w:r w:rsidRPr="000E0670">
        <w:t>9. Plan ve plan notlarında belirtilmeyen hususlarda  Ankara Büyükşehir Belediyesi Meclisi tarafından 10.08.2022 tarih ve 1544 sayı ile onaylanan 1/5000 ölçekli̇ nazım imar planı plan hükümleri̇ ve 3194 sayılı İmar Kanunu ve ilgili yönetmelikler hükümleri̇ geçerlidir. Şeklinde</w:t>
      </w:r>
      <w:r>
        <w:t xml:space="preserve"> 9 adet plan notu önerildiği,</w:t>
      </w:r>
    </w:p>
    <w:p w:rsidR="00EA08A7" w:rsidRDefault="00EA08A7" w:rsidP="00EA08A7">
      <w:pPr>
        <w:tabs>
          <w:tab w:val="left" w:pos="0"/>
        </w:tabs>
        <w:ind w:right="-1" w:firstLine="709"/>
        <w:jc w:val="both"/>
      </w:pPr>
    </w:p>
    <w:p w:rsidR="00EA08A7" w:rsidRDefault="00EA08A7" w:rsidP="00EA08A7">
      <w:pPr>
        <w:tabs>
          <w:tab w:val="left" w:pos="0"/>
        </w:tabs>
        <w:ind w:right="-1" w:firstLine="709"/>
        <w:jc w:val="both"/>
      </w:pPr>
      <w:proofErr w:type="gramStart"/>
      <w:r w:rsidRPr="00DF2EB3">
        <w:rPr>
          <w:b/>
          <w:bCs/>
        </w:rPr>
        <w:t>Başkanlığımızca yapılan değerlendirmede;</w:t>
      </w:r>
      <w:r w:rsidRPr="000E0670">
        <w:t> </w:t>
      </w:r>
      <w:r w:rsidRPr="00DB7AD2">
        <w:t>Çankaya Belediyesi Yazı İşleri Müdürlüğünün 15.05.2025 tarihli ve 94628780-050.04.01.01-E.1338922 sayılı yazısı</w:t>
      </w:r>
      <w:r>
        <w:t>nda</w:t>
      </w:r>
      <w:r w:rsidRPr="000E0670">
        <w:t xml:space="preserve"> sunulan 1/1000 ölçekli uygulama imar planı teklifine ilişkin ilçe belediye meclisince alınan "ret" kararına ilişkin meclisimizce bir karar alınması gerektiği, </w:t>
      </w:r>
      <w:r>
        <w:t>O</w:t>
      </w:r>
      <w:r w:rsidR="00FB2CA6">
        <w:t>***</w:t>
      </w:r>
      <w:r>
        <w:t xml:space="preserve"> A.Ş.’</w:t>
      </w:r>
      <w:proofErr w:type="spellStart"/>
      <w:r w:rsidRPr="00DB7AD2">
        <w:t>nin</w:t>
      </w:r>
      <w:proofErr w:type="spellEnd"/>
      <w:r w:rsidRPr="00DB7AD2">
        <w:t xml:space="preserve"> 04.06.2025 tarihli ve 63197 sayılı dilekçesi</w:t>
      </w:r>
      <w:r w:rsidRPr="000E0670">
        <w:t xml:space="preserve"> ekinde hazırlanan önerinin ise 5216 sayılı yasanın 7b maddesi gereği ilçe belediyesine sunulmadan direk Başkanlığımıza sunulduğu, söz konusu ilçe meclisinde red</w:t>
      </w:r>
      <w:r>
        <w:t>d</w:t>
      </w:r>
      <w:r w:rsidRPr="000E0670">
        <w:t>edilen öneriden farklı olarak Sosyal Tesis Alanından "özel" ibaresinin kaldırıldığı, yapılaşma koşullarının ise aynı olduğu tespit edildiği söz konusu öneri hakkında da meclisimizce bir karar alınması gerektiği görüş ve sonu</w:t>
      </w:r>
      <w:r>
        <w:t>cuna varıldığı,</w:t>
      </w:r>
      <w:proofErr w:type="gramEnd"/>
    </w:p>
    <w:p w:rsidR="00EA08A7" w:rsidRDefault="00EA08A7" w:rsidP="00EA08A7">
      <w:pPr>
        <w:tabs>
          <w:tab w:val="left" w:pos="0"/>
        </w:tabs>
        <w:ind w:right="-1"/>
        <w:jc w:val="both"/>
      </w:pPr>
    </w:p>
    <w:p w:rsidR="001756AB" w:rsidRDefault="00EA08A7" w:rsidP="00EA08A7">
      <w:pPr>
        <w:tabs>
          <w:tab w:val="left" w:pos="0"/>
        </w:tabs>
        <w:ind w:right="-1" w:firstLine="709"/>
        <w:jc w:val="both"/>
      </w:pPr>
      <w:proofErr w:type="gramStart"/>
      <w:r>
        <w:t xml:space="preserve">Hususları tespit edilmiş olup, </w:t>
      </w:r>
      <w:r w:rsidRPr="000E0670">
        <w:t>Çankaya İlçesi Birlik Mahallesi 28452 ada 6 ve 7 parseller</w:t>
      </w:r>
      <w:r>
        <w:t xml:space="preserve">de </w:t>
      </w:r>
      <w:r w:rsidRPr="000E0670">
        <w:t>"Çankaya Belediyesi Yazı işleri Müdürlüğünün 15.05.2025 tarihli ve 94628780-050.04.01.01-E.1338922 sayılı yazısı ile İlçe Belediyesin</w:t>
      </w:r>
      <w:r>
        <w:t>in</w:t>
      </w:r>
      <w:r w:rsidRPr="000E0670">
        <w:t xml:space="preserve"> ret kararı gereği sunulan 1/1000 ölçekli uygulama imar planı değişikliği" teklifi ve "O</w:t>
      </w:r>
      <w:r w:rsidR="00FB2CA6">
        <w:t>***</w:t>
      </w:r>
      <w:bookmarkStart w:id="0" w:name="_GoBack"/>
      <w:bookmarkEnd w:id="0"/>
      <w:r w:rsidRPr="000E0670">
        <w:t xml:space="preserve"> A.Ş.’</w:t>
      </w:r>
      <w:proofErr w:type="spellStart"/>
      <w:r w:rsidRPr="000E0670">
        <w:t>nin</w:t>
      </w:r>
      <w:proofErr w:type="spellEnd"/>
      <w:r w:rsidRPr="000E0670">
        <w:t xml:space="preserve"> 04.06.2025 tarihli ve 63197 sayılı dilekçesi ile 5216/7b maddesi gereği  sunulan 1/1000 ölçekli uy</w:t>
      </w:r>
      <w:r>
        <w:t>gulama imar planı değişikliğine ilişkin ilçe ret kararının onayına; ilgilisinin 5216 sayılı yasanın 7/b maddesine istinaden başkanlığa sunulan plan teklifinin öncelikle ilçe belediyesine sunulması gerektiğinden</w:t>
      </w:r>
      <w:r w:rsidR="00FE6468">
        <w:t xml:space="preserve"> talebin</w:t>
      </w:r>
      <w:r>
        <w:t xml:space="preserve"> </w:t>
      </w:r>
      <w:r w:rsidRPr="004108CB">
        <w:t>“</w:t>
      </w:r>
      <w:proofErr w:type="spellStart"/>
      <w:r w:rsidRPr="004108CB">
        <w:t>reddi”</w:t>
      </w:r>
      <w:r>
        <w:t>ne</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EA08A7">
      <w:t>206</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2CA6"/>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31F7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58D28-183C-4AA9-BCAC-302401C1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2154</Words>
  <Characters>14559</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2026-02-11T08:16:00Z</dcterms:created>
  <dcterms:modified xsi:type="dcterms:W3CDTF">2026-02-18T08:00:00Z</dcterms:modified>
</cp:coreProperties>
</file>