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C41AC" w:rsidP="003859DF">
      <w:pPr>
        <w:ind w:right="-1" w:firstLine="708"/>
        <w:jc w:val="both"/>
      </w:pPr>
      <w:r>
        <w:t xml:space="preserve">Etimesgut İlçesi Bahçekapı Mahallesi Jandarma Lojmanlarının ihtiyaçlarının giderilmesine </w:t>
      </w:r>
      <w:r w:rsidRPr="00C1697D">
        <w:t>ilişkin</w:t>
      </w:r>
      <w:r>
        <w:t xml:space="preserve"> Plan ve Bütçe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>
        <w:t xml:space="preserve"> tarihli ve 5</w:t>
      </w:r>
      <w:r w:rsidR="00D430CE">
        <w:t>7</w:t>
      </w:r>
      <w:r w:rsidR="0015111F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6C41AC">
        <w:t>Etimesgut İlçesi Bahçekapı Mahallesi (Şaşmaz) Jandarma Lojmanlarının 4 adet Kamelya ve 10 ade</w:t>
      </w:r>
      <w:r w:rsidR="006C41AC">
        <w:t>t Bank ihtiyacının karşılanmasına</w:t>
      </w:r>
      <w:r w:rsidR="0016799E">
        <w:t xml:space="preserve"> </w:t>
      </w:r>
      <w:r w:rsidR="00936478" w:rsidRPr="00896330">
        <w:t xml:space="preserve">ilişkin </w:t>
      </w:r>
      <w:r w:rsidR="006C41AC">
        <w:t xml:space="preserve">Plan ve Bütçe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bookmarkStart w:id="0" w:name="_GoBack"/>
        <w:bookmarkEnd w:id="0"/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6C41AC">
      <w:t xml:space="preserve"> No: 138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280F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395D-8B0F-439C-9EB3-EA7942C8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2026-01-16T11:05:00Z</dcterms:created>
  <dcterms:modified xsi:type="dcterms:W3CDTF">2026-01-16T11:05:00Z</dcterms:modified>
</cp:coreProperties>
</file>