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923C28" w:rsidP="003859DF">
      <w:pPr>
        <w:ind w:right="-1" w:firstLine="708"/>
        <w:jc w:val="both"/>
      </w:pPr>
      <w:r>
        <w:t>Kalecik İlçesinde gecekondu hayatından apartman hayatına geçen vatandaşların uyum sorunlarına</w:t>
      </w:r>
      <w:r w:rsidR="00623CEB" w:rsidRPr="00C1697D">
        <w:t xml:space="preserve"> </w:t>
      </w:r>
      <w:r w:rsidR="00855A64" w:rsidRPr="00C1697D">
        <w:t>ilişkin</w:t>
      </w:r>
      <w:r w:rsidR="00855A64">
        <w:t xml:space="preserve"> </w:t>
      </w:r>
      <w:r w:rsidRPr="007F325F">
        <w:t>Gecekondu Sorunları</w:t>
      </w:r>
      <w:r w:rsidR="00A50D69" w:rsidRPr="007F325F">
        <w:t xml:space="preserve"> </w:t>
      </w:r>
      <w:r w:rsidR="00A574C9" w:rsidRPr="007F325F">
        <w:t>Komisyonu</w:t>
      </w:r>
      <w:r w:rsidR="00BC700E">
        <w:t xml:space="preserve">nun </w:t>
      </w:r>
      <w:r w:rsidR="00B25AAB">
        <w:t>26</w:t>
      </w:r>
      <w:r w:rsidR="00005846">
        <w:t>.</w:t>
      </w:r>
      <w:r w:rsidR="00A06233">
        <w:t>1</w:t>
      </w:r>
      <w:r w:rsidR="00660CDE">
        <w:t>2</w:t>
      </w:r>
      <w:r w:rsidR="00B52587">
        <w:t>.2025</w:t>
      </w:r>
      <w:r w:rsidR="00855A64">
        <w:t xml:space="preserve"> tarihli ve </w:t>
      </w:r>
      <w:r w:rsidR="00B25AAB">
        <w:t>09</w:t>
      </w:r>
      <w:r w:rsidR="00855A64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0C5166">
        <w:t>6</w:t>
      </w:r>
      <w:r w:rsidR="00EC582E" w:rsidRPr="00E35A5A">
        <w:t>.</w:t>
      </w:r>
      <w:r w:rsidR="00660CDE">
        <w:t>01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187911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923C28">
        <w:t>Kalecik İlçesinde gecekondu hayatından apartman hayatına geçen vatandaşlarımızın yaşayabileceği uyum sorunlarının araştırılması</w:t>
      </w:r>
      <w:r w:rsidR="00923C28">
        <w:t>na</w:t>
      </w:r>
      <w:bookmarkStart w:id="0" w:name="_GoBack"/>
      <w:bookmarkEnd w:id="0"/>
      <w:r w:rsidR="00143295">
        <w:t xml:space="preserve"> </w:t>
      </w:r>
      <w:r w:rsidR="00936478" w:rsidRPr="00896330">
        <w:t xml:space="preserve">ilişkin </w:t>
      </w:r>
      <w:r w:rsidR="00923C28" w:rsidRPr="007F325F">
        <w:t>Gecekondu Sorunları</w:t>
      </w:r>
      <w:r w:rsidR="00855A64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ED36C2" w:rsidRDefault="00ED36C2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60CDE">
              <w:rPr>
                <w:color w:val="000000"/>
              </w:rPr>
              <w:t>vrim KÜÇÜK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ED36C2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855A64">
      <w:t xml:space="preserve"> No: 1</w:t>
    </w:r>
    <w:r w:rsidR="00A371C4">
      <w:t>7</w:t>
    </w:r>
    <w:r w:rsidR="00923C28">
      <w:t>7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660CDE">
      <w:t xml:space="preserve">       1</w:t>
    </w:r>
    <w:r w:rsidR="000C5166">
      <w:t>6</w:t>
    </w:r>
    <w:r w:rsidR="00660CDE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528F12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9268A-7CFC-4E00-B790-01D8E598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2025-09-10T08:18:00Z</cp:lastPrinted>
  <dcterms:created xsi:type="dcterms:W3CDTF">2026-01-19T07:15:00Z</dcterms:created>
  <dcterms:modified xsi:type="dcterms:W3CDTF">2026-01-19T07:15:00Z</dcterms:modified>
</cp:coreProperties>
</file>