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B77BBC" w:rsidP="00BD6983">
      <w:pPr>
        <w:tabs>
          <w:tab w:val="left" w:pos="9356"/>
        </w:tabs>
        <w:ind w:right="-1" w:firstLine="708"/>
        <w:jc w:val="both"/>
      </w:pPr>
      <w:r w:rsidRPr="00463135">
        <w:t>"Ulus Antik Roma Tiyatrosu Bilimsel Kazı, Restorasyon ve Çevre Düzenleme Çalışmalarına Destek Verilmesine İlişkin Ortak Hizmet Protokolü" kapsamında  10 yıl süre ile bedelsiz ola</w:t>
      </w:r>
      <w:r>
        <w:t>rak  Kültür ve Turizm Bakanlığı</w:t>
      </w:r>
      <w:r w:rsidRPr="00463135">
        <w:t>na tahsis edilmesi</w:t>
      </w:r>
      <w:r>
        <w:t>ne</w:t>
      </w:r>
      <w:r w:rsidRPr="00BD6983">
        <w:t xml:space="preserve"> </w:t>
      </w:r>
      <w:r w:rsidR="0077160C" w:rsidRPr="00BD6983">
        <w:t xml:space="preserve">ilişkin </w:t>
      </w:r>
      <w:r w:rsidR="00824C38">
        <w:t>Emlak ve İstimlak</w:t>
      </w:r>
      <w:r w:rsidR="00C11A48" w:rsidRPr="00C11A48">
        <w:t xml:space="preserve"> Dairesi Başkanlığı</w:t>
      </w:r>
      <w:r w:rsidR="00C11A48">
        <w:t>nın</w:t>
      </w:r>
      <w:r w:rsidR="00C11A48" w:rsidRPr="00C11A48">
        <w:t xml:space="preserve"> </w:t>
      </w:r>
      <w:r w:rsidR="00502477">
        <w:t>0</w:t>
      </w:r>
      <w:r>
        <w:t>8</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t>2060685</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B77BBC" w:rsidRDefault="0077160C" w:rsidP="00B77BBC">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Kültür ve Turizm Bakanlığı’nın 17.12.2025 tarihli yazısında; Altındağ İlçesi, Tabaklar ve Tabakhane Mahallelerinde bulunan Roma Tiyatrosu’na ilişkin, Büyükşehir Belediyesi ile Anadolu Medeniyetleri Müzesi arasında imzalanan ve Kültür ve Turizm Bakanlığı Kültür Varlıkları ve Müzeler Genel Müdürlüğü’nün 14.08.2024 tarihli ve 5534751 sayılı Oluru ile bir yıl uzatılması uygun görülen “Ulus Antik Roma Tiyatrosu Bilimsel Kazı, Restorasyon ve Çevre Düzenleme Çalışmalarına Destek Verilmesine İlişkin Ortak Hizmet Protokolü” kapsamında, Ankara İli, Altındağ İlçesi 1. ve 2. Derece Arkeolojik Sit Alanında Çevre Düzenleme İkmal İnşaat Yapım İşi ve Ankara Roma Tiyatrosu Tadilat Yapım İşlerinin imalatlarının tamamlanarak geçici kabullerinin yapıldığı, bu kapsamda söz konusu protokolün sona erdiği tarih olan 18.09.2025 tarihinden itibaren anılan alanda yer alan tüm ünitelerin Kültür ve Turizm Bakanlığına devrinin yapılarak teslim alınmasının talep edildiği, söz konusu alanda Büyükşehir Belediyesi mülkiyetinde 24 adet, Altındağ Belediyesi mülkiyetinde 2 adet, Maliye Hazinesi mülkiyetinde 8 adet ve Büyükşehir Belediyesi ile Maliye Hazinesi mülkiyetinde hisseli olmak üzere 2 adet taşınmazın yer aldığı, ekli listede </w:t>
      </w:r>
      <w:proofErr w:type="spellStart"/>
      <w:r w:rsidR="00B77BBC">
        <w:t>kadastral</w:t>
      </w:r>
      <w:proofErr w:type="spellEnd"/>
      <w:r w:rsidR="00B77BBC">
        <w:t xml:space="preserve"> bilgileri yer alan toplam 36 adet taşınmazın “kazı, </w:t>
      </w:r>
      <w:proofErr w:type="gramStart"/>
      <w:r w:rsidR="00B77BBC">
        <w:t>restorasyon</w:t>
      </w:r>
      <w:proofErr w:type="gramEnd"/>
      <w:r w:rsidR="00B77BBC">
        <w:t xml:space="preserve"> ve çevre düzenleme çalışmalarında kullanılmak üzere” Kültür ve Turizm Bakanlığı Kültür Varlıkları ve Müzeler Genel Müdürlüğüne tahsisinin gerçekleştirilmesi için Büyükşehir Belediye Başkanlığı, Çevre, Şehircilik ve İklim Değişikliği Bakanlığı ile Altındağ Belediye Başkanlığı nezdinde işlem yapılmasının 16.12.2025 tarihli ve 7675650 sayılı Bakanlık Makam Olur’u ile uygun bulunduğu, bu kapsamda Altındağ İlçesi, Tabaklar ve Tabakhane Mahallelerinde bulunan Roma Tiyatrosu’na ilişkin yazı ekli listede belirtilen toplam 36 adet taşınmazın “kazı, restorasyon ve çevre düzenleme çalışmalarında kullanılmak üzere” Kültür ve Turizm Bakanlığı adına tahsisi </w:t>
      </w:r>
      <w:r w:rsidR="0080533A">
        <w:t>istenilmiştir.</w:t>
      </w:r>
    </w:p>
    <w:p w:rsidR="00B77BBC" w:rsidRDefault="00B77BBC" w:rsidP="00B77BBC">
      <w:pPr>
        <w:tabs>
          <w:tab w:val="left" w:pos="9356"/>
        </w:tabs>
        <w:ind w:right="-1" w:firstLine="708"/>
        <w:jc w:val="both"/>
      </w:pPr>
    </w:p>
    <w:p w:rsidR="00B77BBC" w:rsidRDefault="00B77BBC" w:rsidP="00B77BBC">
      <w:pPr>
        <w:tabs>
          <w:tab w:val="left" w:pos="9356"/>
        </w:tabs>
        <w:ind w:right="-1" w:firstLine="708"/>
        <w:jc w:val="both"/>
      </w:pPr>
      <w:r>
        <w:t>Kent Tarihi, Tanıt</w:t>
      </w:r>
      <w:r w:rsidR="0080533A">
        <w:t>ım ve Turizm Dairesi Başkanlığı</w:t>
      </w:r>
      <w:r>
        <w:t>n</w:t>
      </w:r>
      <w:r w:rsidR="0080533A">
        <w:t>ca</w:t>
      </w:r>
      <w:r>
        <w:t xml:space="preserve">; </w:t>
      </w:r>
      <w:proofErr w:type="spellStart"/>
      <w:r>
        <w:t>Arkeopark</w:t>
      </w:r>
      <w:proofErr w:type="spellEnd"/>
      <w:r>
        <w:t xml:space="preserve"> Projesi içerisinde yer alan, mülkiyeti müstakil veya hisseli olarak Belediyemize ait taşınmazların “Ulus Antik Roma Tiyatrosu Bilimsel Kazı, Restorasyon ve Çevre Düzenleme Çalışmalarına Destek Verilmesine İlişkin Ortak Hizmet Protokolü” kapsamında “kazı, </w:t>
      </w:r>
      <w:proofErr w:type="gramStart"/>
      <w:r>
        <w:t>restorasyon</w:t>
      </w:r>
      <w:proofErr w:type="gramEnd"/>
      <w:r>
        <w:t xml:space="preserve"> ve çevre düzenleme çalışmalarında kullanılmak üzere” Kültür ve Turizm Bakanlığına tahsisinin sağlanması için gerekli işlemlerin yürütülmesinin uygun görüldüğü, bu kapsamda Belediyemize ait müstakil veya hisseli taşınmazların Kültür ve Turizm Bakanlığı Kültür Varlıkları ve Müzeler Genel Müdürlüğü'ne tahsis işlemlerinin yapılması</w:t>
      </w:r>
      <w:r w:rsidR="0080533A">
        <w:t>nın istenildiği,</w:t>
      </w:r>
      <w:bookmarkStart w:id="0" w:name="_GoBack"/>
      <w:bookmarkEnd w:id="0"/>
    </w:p>
    <w:p w:rsidR="00B77BBC" w:rsidRDefault="00B77BBC" w:rsidP="00B77BBC">
      <w:pPr>
        <w:tabs>
          <w:tab w:val="left" w:pos="9356"/>
        </w:tabs>
        <w:ind w:right="-1" w:firstLine="708"/>
        <w:jc w:val="both"/>
      </w:pPr>
    </w:p>
    <w:p w:rsidR="00B77BBC" w:rsidRDefault="00B77BBC" w:rsidP="00B77BBC">
      <w:pPr>
        <w:tabs>
          <w:tab w:val="left" w:pos="9356"/>
        </w:tabs>
        <w:ind w:right="-1" w:firstLine="708"/>
        <w:jc w:val="both"/>
      </w:pPr>
    </w:p>
    <w:p w:rsidR="00B77BBC" w:rsidRDefault="00B77BBC" w:rsidP="00B77BBC">
      <w:pPr>
        <w:tabs>
          <w:tab w:val="left" w:pos="9356"/>
        </w:tabs>
        <w:ind w:right="-1" w:firstLine="708"/>
        <w:jc w:val="both"/>
      </w:pPr>
    </w:p>
    <w:p w:rsidR="00B77BBC" w:rsidRDefault="00B77BBC" w:rsidP="00B77BBC">
      <w:pPr>
        <w:tabs>
          <w:tab w:val="left" w:pos="9356"/>
        </w:tabs>
        <w:ind w:right="-1" w:firstLine="708"/>
        <w:jc w:val="both"/>
      </w:pPr>
      <w:r>
        <w:t xml:space="preserve"> </w:t>
      </w:r>
    </w:p>
    <w:p w:rsidR="00B77BBC" w:rsidRDefault="00B77BBC" w:rsidP="00B77BBC">
      <w:pPr>
        <w:tabs>
          <w:tab w:val="left" w:pos="9356"/>
        </w:tabs>
        <w:ind w:right="-1"/>
        <w:jc w:val="center"/>
      </w:pPr>
      <w:r>
        <w:lastRenderedPageBreak/>
        <w:t>-2-</w:t>
      </w:r>
    </w:p>
    <w:p w:rsidR="00B77BBC" w:rsidRDefault="00B77BBC" w:rsidP="00B77BBC">
      <w:pPr>
        <w:tabs>
          <w:tab w:val="left" w:pos="9356"/>
        </w:tabs>
        <w:ind w:right="-1" w:firstLine="708"/>
        <w:jc w:val="both"/>
      </w:pPr>
    </w:p>
    <w:p w:rsidR="00B77BBC" w:rsidRDefault="00B77BBC" w:rsidP="00B77BBC">
      <w:pPr>
        <w:tabs>
          <w:tab w:val="left" w:pos="9356"/>
        </w:tabs>
        <w:ind w:right="-1" w:firstLine="708"/>
        <w:jc w:val="both"/>
      </w:pPr>
    </w:p>
    <w:p w:rsidR="00B77BBC" w:rsidRDefault="00B77BBC" w:rsidP="00B77BBC">
      <w:pPr>
        <w:tabs>
          <w:tab w:val="left" w:pos="9356"/>
        </w:tabs>
        <w:ind w:right="-1" w:firstLine="708"/>
        <w:jc w:val="both"/>
      </w:pPr>
    </w:p>
    <w:p w:rsidR="00B77BBC" w:rsidRDefault="00B77BBC" w:rsidP="00B77BBC">
      <w:pPr>
        <w:tabs>
          <w:tab w:val="left" w:pos="9356"/>
        </w:tabs>
        <w:ind w:right="-1" w:firstLine="708"/>
        <w:jc w:val="both"/>
      </w:pPr>
      <w:r>
        <w:t>5393 Sayılı Belediye Kanununun 75(d) maddesinde “Kendilerine ait taşınmazları, asli görev ve hizmetlerinde kullanılmak üzere bedelli veya bedelsiz olarak mahallî idareler ile diğer kamu kurum ve kuruluşlarına devredilebilir veya süresi 25 yılı geçmemek üzere tahsis edilebilir. Bu taşınmazlar aynı kuruluşlara kiraya da verilebilir. Bu taşınmazların, tahsis amacı dışında kullanılması halinde, tahsis işlemi iptal edilir. Tahsis süresi sonunda, aynı esaslara göre yeniden tahsisi mümkündür.” hükmü yer almaktadır.</w:t>
      </w:r>
    </w:p>
    <w:p w:rsidR="00B77BBC" w:rsidRDefault="00B77BBC" w:rsidP="00B77BBC">
      <w:pPr>
        <w:tabs>
          <w:tab w:val="left" w:pos="9356"/>
        </w:tabs>
        <w:ind w:right="-1" w:firstLine="708"/>
        <w:jc w:val="both"/>
      </w:pPr>
    </w:p>
    <w:p w:rsidR="002907F4" w:rsidRPr="00A46294" w:rsidRDefault="00B77BBC" w:rsidP="00B77BBC">
      <w:pPr>
        <w:tabs>
          <w:tab w:val="left" w:pos="9356"/>
        </w:tabs>
        <w:ind w:right="-1" w:firstLine="708"/>
        <w:jc w:val="both"/>
      </w:pPr>
      <w:r>
        <w:t xml:space="preserve">Bu nedenle; Altındağ İlçesi, Tabaklar ve Tabakhane Mahallelerinde bulunan </w:t>
      </w:r>
      <w:proofErr w:type="spellStart"/>
      <w:r>
        <w:t>Arkeopark</w:t>
      </w:r>
      <w:proofErr w:type="spellEnd"/>
      <w:r>
        <w:t xml:space="preserve"> Projesi içerisinde yer alan ve yazı ekli listede sunulan, mülkiyeti müstakil veya hisseli olarak Belediyemize ait taşınmazların “Ulus Antik Roma Tiyatrosu Bilimsel Kazı, Restorasyon ve Çevre Düzenleme Çalışmalarına Destek Verilmesine İlişkin Ortak Hizmet Protokolü” kapsamında “kazı, restorasyon ve çevre düzenleme çalışmalarında kullanılmak üzere” 5393 Sayılı Belediye Kanunu'nun 75. Maddesi (d) bendi kapsamında, 10 yıl süre ile bedelsiz olarak Kültür ve Turizm Bakanlığı'na tahsis edilmesi, tahsise ilişkin protokol düzenlenmesi ve düzenlenecek protokolleri imzalamak üzere Büyükşehir Belediye Başkanı veya uygun göreceği bir Belediye personeline yetki verilmesine</w:t>
      </w:r>
      <w:r w:rsidR="005958DE">
        <w:t xml:space="preserve"> </w:t>
      </w:r>
      <w:r w:rsidR="00045AB5" w:rsidRPr="00A46294">
        <w:t>ilişkin teklif oylanarak oybirliği ile kabul edildi.</w:t>
      </w:r>
    </w:p>
    <w:p w:rsidR="00067346"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958DE" w:rsidRDefault="005958DE" w:rsidP="00BD6983">
      <w:pPr>
        <w:tabs>
          <w:tab w:val="left" w:pos="851"/>
        </w:tabs>
        <w:ind w:right="-1"/>
        <w:jc w:val="both"/>
      </w:pPr>
    </w:p>
    <w:p w:rsidR="005958DE" w:rsidRDefault="005958DE"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958DE">
      <w:t>7</w:t>
    </w:r>
    <w:r w:rsidR="00B77BBC">
      <w:t>1</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533A"/>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294"/>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324B0E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49692-AC23-4BCA-B99E-838175D4A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588</Words>
  <Characters>4070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4</cp:revision>
  <cp:lastPrinted>2026-01-14T07:30:00Z</cp:lastPrinted>
  <dcterms:created xsi:type="dcterms:W3CDTF">2026-01-15T11:38:00Z</dcterms:created>
  <dcterms:modified xsi:type="dcterms:W3CDTF">2026-01-16T06:40:00Z</dcterms:modified>
</cp:coreProperties>
</file>