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C2315D" w:rsidP="003859DF">
      <w:pPr>
        <w:ind w:right="-1" w:firstLine="708"/>
        <w:jc w:val="both"/>
      </w:pPr>
      <w:proofErr w:type="spellStart"/>
      <w:r>
        <w:t>Pursaklar</w:t>
      </w:r>
      <w:proofErr w:type="spellEnd"/>
      <w:r>
        <w:t xml:space="preserve"> İlçesi Saray Cumhuriyet Mahallesi Şehit Ali AKTAŞ ile Kırgız Caddelerinin kesiştiği kavşağa trafik lambası konulmasına</w:t>
      </w:r>
      <w:r w:rsidR="0043131E" w:rsidRPr="00C1697D">
        <w:t xml:space="preserve"> </w:t>
      </w:r>
      <w:r w:rsidR="00855A64" w:rsidRPr="00C1697D">
        <w:t>ilişkin</w:t>
      </w:r>
      <w:r w:rsidR="00855A64">
        <w:t xml:space="preserve"> </w:t>
      </w:r>
      <w:r w:rsidR="000C5166">
        <w:t>Ulaşım</w:t>
      </w:r>
      <w:r w:rsidR="00855A64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0C5166">
        <w:t>3</w:t>
      </w:r>
      <w:r>
        <w:t>9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proofErr w:type="spellStart"/>
      <w:r w:rsidR="00C2315D">
        <w:t>Pursaklar</w:t>
      </w:r>
      <w:proofErr w:type="spellEnd"/>
      <w:r w:rsidR="00C2315D">
        <w:t xml:space="preserve"> İlçesi Saray Cumhuriyet Mahallesi Şehit Ali AKTAŞ ile Kırgız Caddelerinin kesiştiği yerde sürekli kazalar meydana gelmekte olup, belirtilen dört yol kavşağına trafik lambası konulması</w:t>
      </w:r>
      <w:r w:rsidR="00C2315D">
        <w:t>na</w:t>
      </w:r>
      <w:r w:rsidR="00C2315D">
        <w:t xml:space="preserve"> </w:t>
      </w:r>
      <w:r w:rsidR="00936478" w:rsidRPr="00896330">
        <w:t xml:space="preserve">ilişkin </w:t>
      </w:r>
      <w:r w:rsidR="000C5166">
        <w:t>Ulaşım</w:t>
      </w:r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0C5166">
      <w:t>6</w:t>
    </w:r>
    <w:r w:rsidR="00C2315D">
      <w:t>4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4E9A5-7FD2-47FF-8769-8E444F30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2026-01-19T06:55:00Z</dcterms:created>
  <dcterms:modified xsi:type="dcterms:W3CDTF">2026-01-19T06:55:00Z</dcterms:modified>
</cp:coreProperties>
</file>