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8C45E1" w:rsidP="003859DF">
      <w:pPr>
        <w:ind w:right="-1" w:firstLine="708"/>
        <w:jc w:val="both"/>
      </w:pPr>
      <w:r>
        <w:t>Sosyal Medya Dairesi Başkanlığının isminin Hizmet İyileştirme ve Kurumsal Gelişim Dairesi Başkanlığı olarak değiştirilmesi ile Kuruluş, Görev, Çalışma, Usul ve Esaslarına Dair Yönetmelik ve kadro iptal ihdasına</w:t>
      </w:r>
      <w:r w:rsidR="003877EB" w:rsidRPr="00C1697D">
        <w:t xml:space="preserve"> </w:t>
      </w:r>
      <w:r w:rsidR="00855A64" w:rsidRPr="00C1697D">
        <w:t>ilişkin</w:t>
      </w:r>
      <w:r w:rsidR="00855A64">
        <w:t xml:space="preserve"> </w:t>
      </w:r>
      <w:r>
        <w:t>Hukuk ve Tarifeler</w:t>
      </w:r>
      <w:r w:rsidR="00D610B2" w:rsidRPr="007F325F">
        <w:t xml:space="preserve"> </w:t>
      </w:r>
      <w:r w:rsidR="00A574C9" w:rsidRPr="007F325F">
        <w:t>Komisyonu</w:t>
      </w:r>
      <w:r w:rsidR="00BC700E">
        <w:t xml:space="preserve">nun </w:t>
      </w:r>
      <w:r>
        <w:t>19</w:t>
      </w:r>
      <w:r w:rsidR="00005846">
        <w:t>.</w:t>
      </w:r>
      <w:r w:rsidR="00A06233">
        <w:t>1</w:t>
      </w:r>
      <w:r w:rsidR="00660CDE">
        <w:t>2</w:t>
      </w:r>
      <w:r w:rsidR="00B52587">
        <w:t>.2025</w:t>
      </w:r>
      <w:r w:rsidR="00855A64">
        <w:t xml:space="preserve"> tarihli ve </w:t>
      </w:r>
      <w:r>
        <w:t>118</w:t>
      </w:r>
      <w:r w:rsidR="00855A64">
        <w:t xml:space="preserve"> </w:t>
      </w:r>
      <w:r w:rsidR="00EC582E" w:rsidRPr="00E35A5A">
        <w:t>sayılı Raporu</w:t>
      </w:r>
      <w:r w:rsidR="009347E1">
        <w:t xml:space="preserve"> Büyükşehir Belediye Meclisinin </w:t>
      </w:r>
      <w:r w:rsidR="00660CDE">
        <w:t>1</w:t>
      </w:r>
      <w:r w:rsidR="000C5166">
        <w:t>6</w:t>
      </w:r>
      <w:r w:rsidR="00EC582E" w:rsidRPr="00E35A5A">
        <w:t>.</w:t>
      </w:r>
      <w:r w:rsidR="00660CDE">
        <w:t>01</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504AAB" w:rsidRDefault="00EC582E" w:rsidP="00504AAB">
      <w:pPr>
        <w:pStyle w:val="msobodytextindent"/>
        <w:tabs>
          <w:tab w:val="left" w:pos="9355"/>
        </w:tabs>
        <w:ind w:firstLine="709"/>
      </w:pPr>
      <w:proofErr w:type="gramStart"/>
      <w:r w:rsidRPr="00E35A5A">
        <w:t>Konu üzerinde yapılan görüşmelerde;</w:t>
      </w:r>
      <w:r w:rsidR="002C5AA0">
        <w:t xml:space="preserve"> </w:t>
      </w:r>
      <w:r w:rsidR="00504AAB">
        <w:t xml:space="preserve">Belediye Meclisimizin 09/02/2017 tarihli ve 189 sayılı Kararı ile Sosyal Medya Dairesi Başkanlığı ve bünyesinde Sosyal Medya Şube Müdürlüğü, Medya Tasarım Şube Müdürlüğü, İletişim Tasarım Şube Müdürlüğü kurulmuş ancak medya iş ve işlemlerinin Belediyemiz Basın, Yayın ve Halkla İlişkiler Dairesi Başkanlığı tarafından da yürütülmesinden dolayı kamu hizmetlerinin süratli, ekonomik ve tek elden yürütülmesi ile görev mükerrerliğine yer verilmemesi açısından; </w:t>
      </w:r>
      <w:proofErr w:type="gramEnd"/>
    </w:p>
    <w:p w:rsidR="00504AAB" w:rsidRDefault="00504AAB" w:rsidP="00504AAB">
      <w:pPr>
        <w:pStyle w:val="msobodytextindent"/>
        <w:tabs>
          <w:tab w:val="left" w:pos="9355"/>
        </w:tabs>
        <w:ind w:firstLine="709"/>
      </w:pPr>
    </w:p>
    <w:p w:rsidR="00504AAB" w:rsidRDefault="00504AAB" w:rsidP="00504AAB">
      <w:pPr>
        <w:pStyle w:val="msobodytextindent"/>
        <w:tabs>
          <w:tab w:val="left" w:pos="9355"/>
        </w:tabs>
        <w:ind w:firstLine="709"/>
      </w:pPr>
      <w:proofErr w:type="gramStart"/>
      <w:r>
        <w:t>Sosyal Medya Dairesi Başkanlığı’nın Hizmet İyileştirme ve Kurumsal Gelişim Dairesi Başkanlığı olarak, Sosyal Medya Şube Müdürlüğü’nün Kurumsal Kapasite Geliştirme Şube Müdürlüğü olarak, İletişim Tasarım Şube Müdürlüğü’nün İdari ve Mali İşler Şube Müdürlüğü olarak değiştirilmesi ile Medya Tasarım Şube Müdürlüğünün planlandığı; Buna istinaden Hizmet İyileştirme ve Kurumsal Gelişim Dairesi Başkanlığı Kuruluş, Görev, Çalışma, Usul ve Esaslarına Dair Yönetmelik; Mevzuat Hazırlama Usul ve Esasları Hakkındaki Yönetmeliğin 5'nci Maddesi gereğince Hukuk Müşavirliği'ne iletilmiş ve Hukuk Müşavirliği'nin 08/12/2025 tarihli ve E-2020251 sayılı yazısı ile görüşü alındığı;</w:t>
      </w:r>
      <w:proofErr w:type="gramEnd"/>
    </w:p>
    <w:p w:rsidR="00504AAB" w:rsidRDefault="00504AAB" w:rsidP="00504AAB">
      <w:pPr>
        <w:pStyle w:val="msobodytextindent"/>
        <w:tabs>
          <w:tab w:val="left" w:pos="9355"/>
        </w:tabs>
        <w:ind w:firstLine="709"/>
      </w:pPr>
    </w:p>
    <w:p w:rsidR="00051A3B" w:rsidRDefault="00504AAB" w:rsidP="00504AAB">
      <w:pPr>
        <w:pStyle w:val="msobodytextindent"/>
        <w:tabs>
          <w:tab w:val="left" w:pos="9355"/>
        </w:tabs>
        <w:ind w:firstLine="709"/>
      </w:pPr>
      <w:proofErr w:type="gramStart"/>
      <w:r>
        <w:t>Bahse konu isim değişiklikleri ile Hizmet İyileştirme ve Kurumsal Gelişim Dairesi Başkanlığı Kuruluş, Görev, Çalışma, Usul ve Esaslarına Dair Yönetmelik ve 1.dereceli Sosyal Medya Dairesi Başkanı unvanının iptal edilerek yerine 1.dereceli Hizmet İyileştirme ve Kurumsal Gelişim Daire Başkanı kadrosu, Medya Tasarım Şube Müdürlüğü isminin Hizmet İyileştirme Şube Müdürlüğü olarak ihdas edilmesi</w:t>
      </w:r>
      <w:r>
        <w:t>ne</w:t>
      </w:r>
      <w:bookmarkStart w:id="0" w:name="_GoBack"/>
      <w:bookmarkEnd w:id="0"/>
      <w:r w:rsidR="008C45E1">
        <w:t xml:space="preserve"> </w:t>
      </w:r>
      <w:r w:rsidR="00936478" w:rsidRPr="00896330">
        <w:t xml:space="preserve">ilişkin </w:t>
      </w:r>
      <w:r w:rsidR="008C45E1">
        <w:t xml:space="preserve">Hukuk ve Tarifeler </w:t>
      </w:r>
      <w:r w:rsidR="00A06233" w:rsidRPr="00C1697D">
        <w:t>Komisyonu</w:t>
      </w:r>
      <w:r w:rsidR="00A06233" w:rsidRPr="00896330">
        <w:t xml:space="preserve"> </w:t>
      </w:r>
      <w:r w:rsidR="00936478" w:rsidRPr="00896330">
        <w:t>Raporu</w:t>
      </w:r>
      <w:r w:rsidR="00D430CE">
        <w:t xml:space="preserve"> </w:t>
      </w:r>
      <w:r w:rsidR="0015111F">
        <w:t xml:space="preserve">oylanarak </w:t>
      </w:r>
      <w:r w:rsidR="008C45E1" w:rsidRPr="008C45E1">
        <w:t>AK Parti</w:t>
      </w:r>
      <w:r w:rsidR="008C45E1">
        <w:t xml:space="preserve"> ve</w:t>
      </w:r>
      <w:r w:rsidR="008C45E1" w:rsidRPr="008C45E1">
        <w:t xml:space="preserve"> MHP Parti gruplarının ret oylarına karşı oyçokluğu ile kabul edildi.</w:t>
      </w:r>
      <w:proofErr w:type="gramEnd"/>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p w:rsidR="008C45E1" w:rsidRDefault="008C45E1"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ED36C2" w:rsidP="002868C1">
            <w:pPr>
              <w:tabs>
                <w:tab w:val="left" w:pos="2920"/>
              </w:tabs>
              <w:jc w:val="center"/>
              <w:rPr>
                <w:color w:val="000000"/>
              </w:rPr>
            </w:pPr>
            <w:r>
              <w:rPr>
                <w:color w:val="000000"/>
              </w:rPr>
              <w:t>E</w:t>
            </w:r>
            <w:r w:rsidR="00660CDE">
              <w:rPr>
                <w:color w:val="000000"/>
              </w:rPr>
              <w:t>vrim KÜÇÜK</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ED36C2" w:rsidP="002868C1">
            <w:pPr>
              <w:autoSpaceDE w:val="0"/>
              <w:autoSpaceDN w:val="0"/>
              <w:adjustRightInd w:val="0"/>
              <w:ind w:left="-20" w:firstLine="20"/>
              <w:jc w:val="center"/>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855A64">
      <w:t xml:space="preserve"> No: 1</w:t>
    </w:r>
    <w:r w:rsidR="008C45E1">
      <w:t>55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w:t>
    </w:r>
    <w:r w:rsidR="000C5166">
      <w:t>6</w:t>
    </w:r>
    <w:r w:rsidR="00660CDE">
      <w:t>.01.2026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2EAB"/>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2BE4"/>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7EB"/>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4AAB"/>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5E1"/>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59D"/>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8A3"/>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314C8E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 w:type="paragraph" w:customStyle="1" w:styleId="Style11">
    <w:name w:val="Style11"/>
    <w:basedOn w:val="Normal"/>
    <w:uiPriority w:val="99"/>
    <w:rsid w:val="00504AAB"/>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90082-6D0D-4F12-8880-B37301C8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1893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5</cp:revision>
  <cp:lastPrinted>2025-09-10T08:18:00Z</cp:lastPrinted>
  <dcterms:created xsi:type="dcterms:W3CDTF">2026-01-19T08:03:00Z</dcterms:created>
  <dcterms:modified xsi:type="dcterms:W3CDTF">2026-01-26T07:11:00Z</dcterms:modified>
</cp:coreProperties>
</file>