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712C5" w:rsidP="003859DF">
      <w:pPr>
        <w:ind w:right="-1" w:firstLine="708"/>
        <w:jc w:val="both"/>
      </w:pPr>
      <w:r>
        <w:t xml:space="preserve">Çubuk İlçesi Esenboğa Mahallesinin altyapı ihtiyaçlarının giderilmesine </w:t>
      </w:r>
      <w:r>
        <w:t xml:space="preserve">ilişkin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175A2E">
        <w:t xml:space="preserve"> tarihli ve </w:t>
      </w:r>
      <w:r>
        <w:t xml:space="preserve">45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E712C5">
        <w:t>Çubuk İlçesi Esenboğa Mahallesinin altyapı ihtiyaçlarının giderilmesi</w:t>
      </w:r>
      <w:bookmarkStart w:id="0" w:name="_GoBack"/>
      <w:bookmarkEnd w:id="0"/>
      <w:r w:rsidR="0016799E">
        <w:t xml:space="preserve">ne </w:t>
      </w:r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E712C5">
      <w:t xml:space="preserve"> No: 135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AA57-F1A1-4B70-9773-A4EF2E1F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2026-01-16T08:35:00Z</dcterms:created>
  <dcterms:modified xsi:type="dcterms:W3CDTF">2026-01-16T08:35:00Z</dcterms:modified>
</cp:coreProperties>
</file>