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2C4238">
        <w:t>41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B4AF4">
        <w:t xml:space="preserve">      13</w:t>
      </w:r>
      <w:r w:rsidR="00305F2F">
        <w:t>.</w:t>
      </w:r>
      <w:r w:rsidR="007B4AF4">
        <w:t>01</w:t>
      </w:r>
      <w:r w:rsidR="0077160C">
        <w:t>.202</w:t>
      </w:r>
      <w:r w:rsidR="007B4AF4">
        <w:t>6</w:t>
      </w:r>
    </w:p>
    <w:p w:rsidR="005713AA" w:rsidRDefault="005713AA" w:rsidP="006C13C6">
      <w:pPr>
        <w:ind w:right="-1"/>
        <w:jc w:val="both"/>
      </w:pPr>
    </w:p>
    <w:p w:rsidR="00876087" w:rsidRDefault="00876087" w:rsidP="006C13C6">
      <w:pPr>
        <w:ind w:right="-1"/>
        <w:jc w:val="both"/>
      </w:pPr>
    </w:p>
    <w:p w:rsidR="007B4AF4" w:rsidRDefault="007B4AF4" w:rsidP="006C13C6">
      <w:pPr>
        <w:ind w:right="-1"/>
        <w:jc w:val="both"/>
      </w:pPr>
    </w:p>
    <w:p w:rsidR="00BF2AB1" w:rsidRDefault="005C0890" w:rsidP="006C13C6">
      <w:pPr>
        <w:ind w:right="-1"/>
        <w:jc w:val="center"/>
      </w:pPr>
      <w:r w:rsidRPr="002D00A5">
        <w:t>K A R A R</w:t>
      </w:r>
    </w:p>
    <w:p w:rsidR="005713AA" w:rsidRDefault="005713AA" w:rsidP="006C13C6">
      <w:pPr>
        <w:ind w:right="-1"/>
        <w:jc w:val="center"/>
      </w:pPr>
    </w:p>
    <w:p w:rsidR="008236CC" w:rsidRDefault="008236CC" w:rsidP="00AA7ED1">
      <w:pPr>
        <w:ind w:right="-1"/>
      </w:pPr>
    </w:p>
    <w:p w:rsidR="007B4AF4" w:rsidRDefault="007B4AF4" w:rsidP="00AA7ED1">
      <w:pPr>
        <w:ind w:right="-1"/>
      </w:pPr>
    </w:p>
    <w:p w:rsidR="00EC582E" w:rsidRDefault="002C4238" w:rsidP="00AA7ED1">
      <w:pPr>
        <w:ind w:right="-1" w:firstLine="708"/>
        <w:jc w:val="both"/>
      </w:pPr>
      <w:r>
        <w:t xml:space="preserve">Keçiören İlçesi Pınarbaşı Mahallesi 34724/5 ve 4062/14 ada parsellerde 1/1000 ölçekli uygulama imar plan değişikliğine ilişkin </w:t>
      </w:r>
      <w:r w:rsidR="00005846" w:rsidRPr="00A35AF8">
        <w:t>İmar ve Bayındırlık</w:t>
      </w:r>
      <w:r w:rsidR="00A574C9" w:rsidRPr="007F325F">
        <w:t xml:space="preserve"> Komisyonu</w:t>
      </w:r>
      <w:r w:rsidR="00005846">
        <w:t xml:space="preserve">nun </w:t>
      </w:r>
      <w:r w:rsidR="007B4AF4">
        <w:t>23</w:t>
      </w:r>
      <w:r w:rsidR="00005846">
        <w:t>.</w:t>
      </w:r>
      <w:r w:rsidR="00717B43">
        <w:t>1</w:t>
      </w:r>
      <w:r w:rsidR="007B4AF4">
        <w:t>2</w:t>
      </w:r>
      <w:r w:rsidR="00B52587">
        <w:t>.2025</w:t>
      </w:r>
      <w:r w:rsidR="00717B43">
        <w:t xml:space="preserve"> </w:t>
      </w:r>
      <w:r w:rsidR="00EC582E" w:rsidRPr="00E35A5A">
        <w:t xml:space="preserve">tarihli ve </w:t>
      </w:r>
      <w:r>
        <w:t>466</w:t>
      </w:r>
      <w:r w:rsidR="00F8082D">
        <w:t xml:space="preserve"> </w:t>
      </w:r>
      <w:r w:rsidR="00EC582E" w:rsidRPr="00E35A5A">
        <w:t xml:space="preserve">sayılı Raporu Büyükşehir Belediye Meclisinin </w:t>
      </w:r>
      <w:r w:rsidR="007B4AF4">
        <w:t>13</w:t>
      </w:r>
      <w:r w:rsidR="00EC582E" w:rsidRPr="00E35A5A">
        <w:t>.</w:t>
      </w:r>
      <w:r w:rsidR="007B4AF4">
        <w:t>01</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2C4238" w:rsidRDefault="00EC582E" w:rsidP="002C4238">
      <w:pPr>
        <w:tabs>
          <w:tab w:val="left" w:pos="0"/>
        </w:tabs>
        <w:ind w:right="-1" w:firstLine="709"/>
        <w:jc w:val="both"/>
      </w:pPr>
      <w:r w:rsidRPr="00E35A5A">
        <w:t>Konu üzerinde yapılan görüşmelerde;</w:t>
      </w:r>
      <w:r w:rsidR="00896330">
        <w:t xml:space="preserve"> </w:t>
      </w:r>
      <w:r w:rsidR="002C4238" w:rsidRPr="004D0087">
        <w:t>İmar ve Şehircilik Dairesi Başkanlığına 19.11.2025 tarih ve E.1010205 sayı ile kayıtlı Keçiören Belediye Başkanlığı Yazı İşleri Müdürlüğünün 11.11.2025 tarihli ve 55676833-1712573 sayılı yazısı ekinde sun</w:t>
      </w:r>
      <w:r w:rsidR="002C4238">
        <w:t>ulan, Keçiören Belediye Meclisi</w:t>
      </w:r>
      <w:r w:rsidR="002C4238" w:rsidRPr="004D0087">
        <w:t>nin 04.11.2025 tarih ve 572 sayılı Kararı ile reddi uygun görülen “Keçiören İlçesi Pınarbaşı Mahallesi 34724 ada 5 parsel ve 4062 ada 14 sayılı  parsellere ait 1/1000 ölçekli uygulama imar planı değişikliğine" ilişkin dosya</w:t>
      </w:r>
      <w:r w:rsidR="002C4238">
        <w:t>nın</w:t>
      </w:r>
      <w:r w:rsidR="002C4238" w:rsidRPr="004D0087">
        <w:t xml:space="preserve"> 5216 sayılı Kanun uyarınca </w:t>
      </w:r>
      <w:r w:rsidR="002C4238">
        <w:t xml:space="preserve">İmar ve Şehircilik Dairesi </w:t>
      </w:r>
      <w:r w:rsidR="002C4238" w:rsidRPr="004D0087">
        <w:t>Başkanlığı</w:t>
      </w:r>
      <w:r w:rsidR="002C4238">
        <w:t>na</w:t>
      </w:r>
      <w:r w:rsidR="002C4238" w:rsidRPr="004D0087">
        <w:t xml:space="preserve"> sunul</w:t>
      </w:r>
      <w:r w:rsidR="002C4238">
        <w:t>duğu,</w:t>
      </w:r>
    </w:p>
    <w:p w:rsidR="002C4238" w:rsidRDefault="002C4238" w:rsidP="002C4238">
      <w:pPr>
        <w:tabs>
          <w:tab w:val="left" w:pos="0"/>
        </w:tabs>
        <w:ind w:right="-1" w:firstLine="709"/>
        <w:jc w:val="both"/>
      </w:pPr>
    </w:p>
    <w:p w:rsidR="002C4238" w:rsidRDefault="002C4238" w:rsidP="002C4238">
      <w:pPr>
        <w:tabs>
          <w:tab w:val="left" w:pos="0"/>
        </w:tabs>
        <w:ind w:right="-1" w:firstLine="709"/>
        <w:jc w:val="both"/>
        <w:rPr>
          <w:b/>
        </w:rPr>
      </w:pPr>
      <w:r w:rsidRPr="004D0087">
        <w:rPr>
          <w:b/>
        </w:rPr>
        <w:t>Yapılan incelemede;</w:t>
      </w:r>
    </w:p>
    <w:p w:rsidR="002C4238" w:rsidRDefault="002C4238" w:rsidP="002C4238">
      <w:pPr>
        <w:tabs>
          <w:tab w:val="left" w:pos="0"/>
        </w:tabs>
        <w:ind w:right="-1" w:firstLine="709"/>
        <w:jc w:val="both"/>
        <w:rPr>
          <w:b/>
        </w:rPr>
      </w:pPr>
    </w:p>
    <w:p w:rsidR="002C4238" w:rsidRPr="004D0087" w:rsidRDefault="002C4238" w:rsidP="002C4238">
      <w:pPr>
        <w:tabs>
          <w:tab w:val="left" w:pos="0"/>
        </w:tabs>
        <w:ind w:right="-1" w:firstLine="709"/>
        <w:jc w:val="both"/>
        <w:rPr>
          <w:b/>
        </w:rPr>
      </w:pPr>
      <w:r w:rsidRPr="004D0087">
        <w:rPr>
          <w:b/>
        </w:rPr>
        <w:t>Teklife konu alanın mevcut imar durumunun;</w:t>
      </w:r>
    </w:p>
    <w:p w:rsidR="002C4238" w:rsidRDefault="002C4238" w:rsidP="002C4238">
      <w:pPr>
        <w:tabs>
          <w:tab w:val="left" w:pos="0"/>
        </w:tabs>
        <w:ind w:right="-1" w:firstLine="709"/>
        <w:jc w:val="both"/>
      </w:pPr>
      <w:r w:rsidRPr="004D0087">
        <w:t>34724 ada 5 sayılı parselin üzerinde (aktif olarak kullanılan) “Osmanlı Halk Pazarının bulunduğu, 4062 ada 14 sayılı parselin üzerinde ise; açık otopark alanı ile bir adet futbol ve iki adet basketbol sahasını</w:t>
      </w:r>
      <w:r>
        <w:t>n bulunduğu,</w:t>
      </w:r>
    </w:p>
    <w:p w:rsidR="002C4238" w:rsidRDefault="002C4238" w:rsidP="002C4238">
      <w:pPr>
        <w:tabs>
          <w:tab w:val="left" w:pos="0"/>
        </w:tabs>
        <w:ind w:right="-1" w:firstLine="709"/>
        <w:jc w:val="both"/>
      </w:pPr>
      <w:r w:rsidRPr="004D0087">
        <w:t>34724 ada 5 sayılı parselin yüzölçümünün 6.365 m², 4062 ada 14 sayılı parselin yüzölçümünün 8.442,86 m² olduğu ve iki parselin de mülkiyetlerinin tamamının S.S. Osmanlı Halk Pazarı Esnafları Konut</w:t>
      </w:r>
      <w:r>
        <w:t xml:space="preserve"> Yapı Kooperatifine ait olduğu,</w:t>
      </w:r>
    </w:p>
    <w:p w:rsidR="002C4238" w:rsidRDefault="002C4238" w:rsidP="002C4238">
      <w:pPr>
        <w:tabs>
          <w:tab w:val="left" w:pos="0"/>
        </w:tabs>
        <w:ind w:right="-1" w:firstLine="709"/>
        <w:jc w:val="both"/>
      </w:pPr>
      <w:r w:rsidRPr="004D0087">
        <w:t>4062 ve 4068 sayılı adaların, “11855 sayılı Parselasyon ve İnşaat T</w:t>
      </w:r>
      <w:r>
        <w:t>arzı Planı” kapsamında kaldığı,</w:t>
      </w:r>
    </w:p>
    <w:p w:rsidR="002C4238" w:rsidRDefault="002C4238" w:rsidP="002C4238">
      <w:pPr>
        <w:tabs>
          <w:tab w:val="left" w:pos="0"/>
        </w:tabs>
        <w:ind w:right="-1" w:firstLine="709"/>
        <w:jc w:val="both"/>
      </w:pPr>
      <w:r w:rsidRPr="004D0087">
        <w:t>4062 ada 1, 4, 5, 6, 7, 8 ve 9 sayılı parsellerin tevhidind</w:t>
      </w:r>
      <w:r>
        <w:t>en 13 sayılı parselin oluştuğu,</w:t>
      </w:r>
    </w:p>
    <w:p w:rsidR="002C4238" w:rsidRDefault="002C4238" w:rsidP="002C4238">
      <w:pPr>
        <w:tabs>
          <w:tab w:val="left" w:pos="0"/>
        </w:tabs>
        <w:ind w:right="-1" w:firstLine="709"/>
        <w:jc w:val="both"/>
      </w:pPr>
      <w:r w:rsidRPr="004D0087">
        <w:t>4062 ve 4068 sayılı adaların 1980 yılındaki malikleri olan Türkiye İş Bankası Mensupları Emekli Sandığı tarafından imar planı değişikliği hazırlandığı; planda 4062 ada 13 sayılı parsel üzerinde; bir adet 9 katlı, iki adet 8 katlı konut kitlesi, banka, çarşı ve kır kahvesinin yer aldığı, 4068 ada 13 sayılı parsel üzerinde ise; üç adet 8 katlı konut kitlesinin bulunduğu, toplam inşaat alanı olan 22.920 m²’nin aşılamayacağının belirtildiği imar planının, belediy</w:t>
      </w:r>
      <w:r>
        <w:t>e meclisinin onayına sunulduğu,</w:t>
      </w:r>
    </w:p>
    <w:p w:rsidR="002C4238" w:rsidRDefault="002C4238" w:rsidP="002C4238">
      <w:pPr>
        <w:tabs>
          <w:tab w:val="left" w:pos="0"/>
        </w:tabs>
        <w:ind w:right="-1" w:firstLine="709"/>
        <w:jc w:val="both"/>
      </w:pPr>
      <w:r w:rsidRPr="004D0087">
        <w:t>4062 ada 11, 12 ve 13 sayılı parsellerin tevhidind</w:t>
      </w:r>
      <w:r>
        <w:t>en 14 sayılı parselin oluştuğu,</w:t>
      </w:r>
    </w:p>
    <w:p w:rsidR="002C4238" w:rsidRDefault="002C4238" w:rsidP="002C4238">
      <w:pPr>
        <w:tabs>
          <w:tab w:val="left" w:pos="0"/>
        </w:tabs>
        <w:ind w:right="-1" w:firstLine="709"/>
        <w:jc w:val="both"/>
      </w:pPr>
      <w:r w:rsidRPr="004D0087">
        <w:t>4062 ada 14 sayılı parsel ve 4068 ada 11 ve 13 sayılı parselleri kapsayan alanda “Belediye Sosyal Hizmet Alanları ve Pazar Yeri Plan Değişikliği”, Keçiören Belediye Meclisi’nin 14.05.1985 tarih ve 117 sayılı kararıyla uygun görülerek, Ankara Büyükşehir İmar Dairesi'nin 05.05.1986 tarihindeki yazısıyla  onaylandığı, söz konusu adaların yeşil alan, pazar yeri ve belediye hizme</w:t>
      </w:r>
      <w:r>
        <w:t>t alanları olarak düzenlendiği,</w:t>
      </w:r>
    </w:p>
    <w:p w:rsidR="002C4238" w:rsidRDefault="002C4238" w:rsidP="002C4238">
      <w:pPr>
        <w:tabs>
          <w:tab w:val="left" w:pos="0"/>
        </w:tabs>
        <w:ind w:right="-1" w:firstLine="709"/>
        <w:jc w:val="both"/>
      </w:pPr>
    </w:p>
    <w:p w:rsidR="002C4238" w:rsidRDefault="002C4238" w:rsidP="002C4238">
      <w:pPr>
        <w:tabs>
          <w:tab w:val="left" w:pos="0"/>
        </w:tabs>
        <w:ind w:right="-1" w:firstLine="709"/>
        <w:jc w:val="both"/>
      </w:pPr>
    </w:p>
    <w:p w:rsidR="002C4238" w:rsidRDefault="002C4238" w:rsidP="002C4238">
      <w:pPr>
        <w:tabs>
          <w:tab w:val="left" w:pos="0"/>
        </w:tabs>
        <w:ind w:right="-1" w:firstLine="709"/>
        <w:jc w:val="both"/>
      </w:pPr>
    </w:p>
    <w:p w:rsidR="002C4238" w:rsidRDefault="002C4238" w:rsidP="002C4238">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C4238" w:rsidRPr="002D00A5" w:rsidTr="002E0962">
        <w:trPr>
          <w:trHeight w:val="1008"/>
        </w:trPr>
        <w:tc>
          <w:tcPr>
            <w:tcW w:w="3510" w:type="dxa"/>
          </w:tcPr>
          <w:p w:rsidR="002C4238" w:rsidRDefault="002C4238" w:rsidP="002E0962">
            <w:pPr>
              <w:ind w:right="-1"/>
              <w:jc w:val="center"/>
            </w:pPr>
          </w:p>
          <w:p w:rsidR="002C4238" w:rsidRPr="002D00A5" w:rsidRDefault="002C4238" w:rsidP="002E0962">
            <w:pPr>
              <w:ind w:right="-1"/>
              <w:jc w:val="center"/>
            </w:pPr>
            <w:r w:rsidRPr="002D00A5">
              <w:t>T.C.</w:t>
            </w:r>
          </w:p>
          <w:p w:rsidR="002C4238" w:rsidRPr="002D00A5" w:rsidRDefault="002C4238" w:rsidP="002E0962">
            <w:pPr>
              <w:ind w:right="-1"/>
              <w:jc w:val="center"/>
            </w:pPr>
            <w:r w:rsidRPr="002D00A5">
              <w:t>ANKARA BÜYÜKŞEHİR</w:t>
            </w:r>
          </w:p>
          <w:p w:rsidR="002C4238" w:rsidRDefault="002C4238" w:rsidP="002E0962">
            <w:pPr>
              <w:ind w:right="-1"/>
              <w:jc w:val="center"/>
            </w:pPr>
            <w:r w:rsidRPr="002D00A5">
              <w:t>BELEDİYE MECLİSİ</w:t>
            </w:r>
          </w:p>
          <w:p w:rsidR="002C4238" w:rsidRPr="002D00A5" w:rsidRDefault="002C4238" w:rsidP="002E0962">
            <w:pPr>
              <w:ind w:right="-1"/>
              <w:jc w:val="center"/>
            </w:pPr>
          </w:p>
        </w:tc>
      </w:tr>
    </w:tbl>
    <w:p w:rsidR="002C4238" w:rsidRDefault="002C4238" w:rsidP="002C4238">
      <w:pPr>
        <w:tabs>
          <w:tab w:val="left" w:pos="1935"/>
          <w:tab w:val="left" w:pos="9356"/>
        </w:tabs>
        <w:ind w:right="-1"/>
        <w:jc w:val="both"/>
      </w:pPr>
    </w:p>
    <w:p w:rsidR="002C4238" w:rsidRDefault="002C4238" w:rsidP="002C4238">
      <w:pPr>
        <w:tabs>
          <w:tab w:val="left" w:pos="1935"/>
          <w:tab w:val="left" w:pos="9356"/>
        </w:tabs>
        <w:ind w:right="-1"/>
        <w:jc w:val="both"/>
      </w:pPr>
    </w:p>
    <w:p w:rsidR="002C4238" w:rsidRDefault="002C4238" w:rsidP="002C4238">
      <w:pPr>
        <w:tabs>
          <w:tab w:val="left" w:pos="0"/>
        </w:tabs>
        <w:ind w:right="-1"/>
        <w:jc w:val="both"/>
      </w:pPr>
      <w:r>
        <w:t>Karar No: 41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2C4238" w:rsidRDefault="002C4238" w:rsidP="002C4238">
      <w:pPr>
        <w:tabs>
          <w:tab w:val="left" w:pos="0"/>
        </w:tabs>
        <w:ind w:right="-1"/>
        <w:jc w:val="both"/>
      </w:pPr>
    </w:p>
    <w:p w:rsidR="002C4238" w:rsidRDefault="002C4238" w:rsidP="002C4238">
      <w:pPr>
        <w:tabs>
          <w:tab w:val="left" w:pos="0"/>
        </w:tabs>
        <w:ind w:right="-1"/>
        <w:jc w:val="both"/>
      </w:pPr>
    </w:p>
    <w:p w:rsidR="002C4238" w:rsidRDefault="002C4238" w:rsidP="002C4238">
      <w:pPr>
        <w:tabs>
          <w:tab w:val="left" w:pos="0"/>
        </w:tabs>
        <w:ind w:right="-1"/>
        <w:jc w:val="center"/>
      </w:pPr>
      <w:r>
        <w:t>-2-</w:t>
      </w:r>
    </w:p>
    <w:p w:rsidR="002C4238" w:rsidRDefault="002C4238" w:rsidP="002C4238">
      <w:pPr>
        <w:tabs>
          <w:tab w:val="left" w:pos="0"/>
        </w:tabs>
        <w:ind w:right="-1" w:firstLine="709"/>
        <w:jc w:val="both"/>
      </w:pPr>
    </w:p>
    <w:p w:rsidR="002C4238" w:rsidRDefault="002C4238" w:rsidP="002C4238">
      <w:pPr>
        <w:tabs>
          <w:tab w:val="left" w:pos="0"/>
        </w:tabs>
        <w:ind w:right="-1" w:firstLine="709"/>
        <w:jc w:val="both"/>
      </w:pPr>
      <w:r w:rsidRPr="004D0087">
        <w:t>Daha sonrasında ise söz konusu planın; ticaret, konut ve pazar yerine dönüştürülmesini içeren “Türkiye İş Bankası Vakfı Konut ve Ticaret Yeri Planı Değişikliği</w:t>
      </w:r>
      <w:r>
        <w:t>”nin, Keçiören Belediye Meclisi</w:t>
      </w:r>
      <w:r w:rsidRPr="004D0087">
        <w:t>nin 28.05.1987 tarih ve 169 sayılı Kararıyla uygun gör</w:t>
      </w:r>
      <w:r>
        <w:t>ülerek, Büyükşehir İmar Dairesi</w:t>
      </w:r>
      <w:r w:rsidRPr="004D0087">
        <w:t>nin  08.07.1987 tarihli yazısıyla onaylandığı, onaylanan plana göre; 4068 ada 13 sayılı parselin “Pazar Yeri (altı bir kat otopark)”, 4062 ada 14 sayılı parselin ise; “Ticaret, Yençok: 7.50m.” ve “Konut Alanı Yençok:7.50m +31.00m=38.50 m.” olduğu ve imar planı notlarında; “4068 ada 13 sayılı parsel ve 4062 adadaki yapılaşmaların otopark ihtiyacı pazar yerinin altında karşılanacaktır.” maddesinin yer aldığı ve plan paftasında 4068 ada 13 sayılı parsel üzerinde “altı bir kat</w:t>
      </w:r>
      <w:r>
        <w:t xml:space="preserve"> otopark yeri” hükmünün olduğu,</w:t>
      </w:r>
    </w:p>
    <w:p w:rsidR="002C4238" w:rsidRDefault="002C4238" w:rsidP="002C4238">
      <w:pPr>
        <w:tabs>
          <w:tab w:val="left" w:pos="0"/>
        </w:tabs>
        <w:ind w:right="-1" w:firstLine="709"/>
        <w:jc w:val="both"/>
      </w:pPr>
    </w:p>
    <w:p w:rsidR="002C4238" w:rsidRDefault="002C4238" w:rsidP="002C4238">
      <w:pPr>
        <w:tabs>
          <w:tab w:val="left" w:pos="0"/>
        </w:tabs>
        <w:ind w:right="-1" w:firstLine="709"/>
        <w:jc w:val="both"/>
      </w:pPr>
      <w:r w:rsidRPr="004D0087">
        <w:t>4068 ada 13 sayılı parselin Keçiören Belediye Encümeninin 22.11.2007 tarih ve 1843/3266 sayılı Kararıyla uygun görülen Anka</w:t>
      </w:r>
      <w:r>
        <w:t>ra Büyükşehir Belediye Encümeni</w:t>
      </w:r>
      <w:r w:rsidRPr="004D0087">
        <w:t xml:space="preserve">nin 07.02.2008 tarih ve 142/546 sayılı Kararıyla onaylanan imar uygulaması neticesinde 34724 ada </w:t>
      </w:r>
      <w:r>
        <w:t>5 sayılı parsele tescil olduğu,</w:t>
      </w:r>
    </w:p>
    <w:p w:rsidR="002C4238" w:rsidRDefault="002C4238" w:rsidP="002C4238">
      <w:pPr>
        <w:tabs>
          <w:tab w:val="left" w:pos="0"/>
        </w:tabs>
        <w:ind w:right="-1" w:firstLine="709"/>
        <w:jc w:val="both"/>
      </w:pPr>
    </w:p>
    <w:p w:rsidR="002C4238" w:rsidRDefault="002C4238" w:rsidP="002C4238">
      <w:pPr>
        <w:tabs>
          <w:tab w:val="left" w:pos="0"/>
        </w:tabs>
        <w:ind w:right="-1" w:firstLine="709"/>
        <w:jc w:val="both"/>
      </w:pPr>
      <w:r w:rsidRPr="004D0087">
        <w:t>4068 ada 14 sayılı parsel, “Fatih Caddesi Yol Genişleme Planı” kapsamında kald</w:t>
      </w:r>
      <w:r>
        <w:t>ığı, Keçiören Belediye Encümeni</w:t>
      </w:r>
      <w:r w:rsidRPr="004D0087">
        <w:t>nin 24.04.2025 tarih ve 1979 sayılı Kararıyla onaylanan imar uygulaması neticesinde 156.39 m² yola terk işleminin yapıldığı,</w:t>
      </w:r>
    </w:p>
    <w:p w:rsidR="002C4238" w:rsidRDefault="002C4238" w:rsidP="002C4238">
      <w:pPr>
        <w:tabs>
          <w:tab w:val="left" w:pos="0"/>
        </w:tabs>
        <w:ind w:right="-1" w:firstLine="709"/>
        <w:jc w:val="both"/>
      </w:pPr>
    </w:p>
    <w:p w:rsidR="002C4238" w:rsidRPr="004D0087" w:rsidRDefault="002C4238" w:rsidP="002C4238">
      <w:pPr>
        <w:tabs>
          <w:tab w:val="left" w:pos="0"/>
        </w:tabs>
        <w:ind w:right="-1" w:firstLine="709"/>
        <w:jc w:val="both"/>
        <w:rPr>
          <w:b/>
        </w:rPr>
      </w:pPr>
      <w:r w:rsidRPr="004D0087">
        <w:rPr>
          <w:b/>
        </w:rPr>
        <w:t>1/1000 ölçekli uygulama imar planı değişikliği teklifinde;</w:t>
      </w:r>
    </w:p>
    <w:p w:rsidR="002C4238" w:rsidRDefault="002C4238" w:rsidP="002C4238">
      <w:pPr>
        <w:tabs>
          <w:tab w:val="left" w:pos="0"/>
        </w:tabs>
        <w:ind w:right="-1" w:firstLine="709"/>
        <w:jc w:val="both"/>
      </w:pPr>
      <w:r w:rsidRPr="004D0087">
        <w:t>Sunulan plan değişikliği teklifinde; “Türkiye İş Bankası Vakfı Konut ve Ticaret Yeri Planı Değişikliği” kapsamında plan notlarındaki; “4068 ada 13 sayılı parsel ve 4062 adadaki yapılaşmaların otopark ihtiyacı pazar yerinin altında karşılanacaktır.” şeklindeki ifadesi kaldırılarak, yerine “Parselde otopark yönetmeliğine uyulacaktır.</w:t>
      </w:r>
      <w:r>
        <w:t>” maddesi eklenmesi</w:t>
      </w:r>
    </w:p>
    <w:p w:rsidR="002C4238" w:rsidRDefault="002C4238" w:rsidP="002C4238">
      <w:pPr>
        <w:tabs>
          <w:tab w:val="left" w:pos="0"/>
        </w:tabs>
        <w:ind w:right="-1" w:firstLine="709"/>
        <w:jc w:val="both"/>
      </w:pPr>
    </w:p>
    <w:p w:rsidR="002C4238" w:rsidRDefault="002C4238" w:rsidP="002C4238">
      <w:pPr>
        <w:tabs>
          <w:tab w:val="left" w:pos="0"/>
        </w:tabs>
        <w:ind w:right="-1" w:firstLine="709"/>
        <w:jc w:val="both"/>
      </w:pPr>
      <w:r w:rsidRPr="004D0087">
        <w:t>4062 adada Yençok: (Ticaret dahil): 38.50 m. Toplam Alan: 25.400 m²’dir.” şeklindeki ifadenin “Yükseklik ticari alanda Yençok=2 kat, konut alanında Yençok=13 kat olarak düzenlenecektir. Emsale konu inşaat alanı 25.400 m²’dir</w:t>
      </w:r>
      <w:r>
        <w:t>.” şeklinde değiştirildiği,</w:t>
      </w:r>
    </w:p>
    <w:p w:rsidR="002C4238" w:rsidRDefault="002C4238" w:rsidP="002C4238">
      <w:pPr>
        <w:tabs>
          <w:tab w:val="left" w:pos="0"/>
        </w:tabs>
        <w:ind w:right="-1" w:firstLine="709"/>
        <w:jc w:val="both"/>
      </w:pPr>
    </w:p>
    <w:p w:rsidR="002C4238" w:rsidRDefault="002C4238" w:rsidP="002C4238">
      <w:pPr>
        <w:tabs>
          <w:tab w:val="left" w:pos="0"/>
        </w:tabs>
        <w:ind w:right="-1" w:firstLine="709"/>
        <w:jc w:val="both"/>
      </w:pPr>
      <w:r w:rsidRPr="004D0087">
        <w:t>Mevcutta onaylı planda; "Kitleler arasında h/2 mesafesi korunacaktır” ve “4068 /13 parselde pazar yeri olarak İş Bankası’nca inşaa edilecektir.” hükümlerinin kaldırıldığı ve </w:t>
      </w:r>
      <w:r>
        <w:t>5 adet plan notunun önerildiği,</w:t>
      </w:r>
    </w:p>
    <w:p w:rsidR="002C4238" w:rsidRDefault="002C4238" w:rsidP="002C4238">
      <w:pPr>
        <w:tabs>
          <w:tab w:val="left" w:pos="0"/>
        </w:tabs>
        <w:ind w:right="-1" w:firstLine="709"/>
        <w:jc w:val="both"/>
      </w:pPr>
    </w:p>
    <w:p w:rsidR="002C4238" w:rsidRDefault="002C4238" w:rsidP="002C4238">
      <w:pPr>
        <w:tabs>
          <w:tab w:val="left" w:pos="0"/>
        </w:tabs>
        <w:ind w:right="-1" w:firstLine="709"/>
        <w:jc w:val="both"/>
      </w:pPr>
      <w:r>
        <w:t>Plan Notlarının;</w:t>
      </w:r>
    </w:p>
    <w:p w:rsidR="002C4238" w:rsidRDefault="002C4238" w:rsidP="002C4238">
      <w:pPr>
        <w:tabs>
          <w:tab w:val="left" w:pos="0"/>
        </w:tabs>
        <w:ind w:right="-1" w:firstLine="709"/>
        <w:jc w:val="both"/>
      </w:pPr>
      <w:r w:rsidRPr="004D0087">
        <w:t>1.​Yapılarda de</w:t>
      </w:r>
      <w:r>
        <w:t>prem yönetmeliğine uyulacaktır.</w:t>
      </w:r>
    </w:p>
    <w:p w:rsidR="002C4238" w:rsidRDefault="002C4238" w:rsidP="002C4238">
      <w:pPr>
        <w:tabs>
          <w:tab w:val="left" w:pos="0"/>
        </w:tabs>
        <w:ind w:right="-1" w:firstLine="709"/>
        <w:jc w:val="both"/>
      </w:pPr>
      <w:r w:rsidRPr="004D0087">
        <w:t>2.Bloklar giriş aksları hizasındaki bordürden kotlandırılacaktır. Ticaret kitlesi 968.73 kotu  +,- 0.00 olarak kotlandırılacak yol cephesi</w:t>
      </w:r>
      <w:r>
        <w:t>nde yola nazaran irtifa 7.50mt’yi  geçmeyecektir.</w:t>
      </w:r>
    </w:p>
    <w:p w:rsidR="002C4238" w:rsidRDefault="002C4238" w:rsidP="002C4238">
      <w:pPr>
        <w:tabs>
          <w:tab w:val="left" w:pos="0"/>
        </w:tabs>
        <w:ind w:right="-1" w:firstLine="709"/>
        <w:jc w:val="both"/>
      </w:pPr>
      <w:r w:rsidRPr="004D0087">
        <w:t>3.Yükseklik ticari alanda Yençok=2 kat, konut alanında Yençok=13 kat olarak düzenlenecektir. Emsale k</w:t>
      </w:r>
      <w:r>
        <w:t>onu inşaat alanı 25.400 m²’dir.</w:t>
      </w:r>
    </w:p>
    <w:p w:rsidR="002C4238" w:rsidRDefault="002C4238" w:rsidP="002C4238">
      <w:pPr>
        <w:tabs>
          <w:tab w:val="left" w:pos="0"/>
        </w:tabs>
        <w:ind w:right="-1" w:firstLine="709"/>
        <w:jc w:val="both"/>
      </w:pPr>
    </w:p>
    <w:p w:rsidR="002C4238" w:rsidRDefault="002C4238" w:rsidP="002C4238">
      <w:pPr>
        <w:tabs>
          <w:tab w:val="left" w:pos="0"/>
        </w:tabs>
        <w:ind w:right="-1" w:firstLine="709"/>
        <w:jc w:val="both"/>
      </w:pPr>
    </w:p>
    <w:p w:rsidR="002C4238" w:rsidRDefault="002C4238" w:rsidP="002C4238">
      <w:pPr>
        <w:tabs>
          <w:tab w:val="left" w:pos="0"/>
        </w:tabs>
        <w:ind w:right="-1" w:firstLine="709"/>
        <w:jc w:val="both"/>
      </w:pPr>
    </w:p>
    <w:p w:rsidR="002C4238" w:rsidRDefault="002C4238" w:rsidP="002C4238">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C4238" w:rsidRPr="002D00A5" w:rsidTr="002E0962">
        <w:trPr>
          <w:trHeight w:val="1008"/>
        </w:trPr>
        <w:tc>
          <w:tcPr>
            <w:tcW w:w="3510" w:type="dxa"/>
          </w:tcPr>
          <w:p w:rsidR="002C4238" w:rsidRDefault="002C4238" w:rsidP="002E0962">
            <w:pPr>
              <w:ind w:right="-1"/>
              <w:jc w:val="center"/>
            </w:pPr>
          </w:p>
          <w:p w:rsidR="002C4238" w:rsidRPr="002D00A5" w:rsidRDefault="002C4238" w:rsidP="002E0962">
            <w:pPr>
              <w:ind w:right="-1"/>
              <w:jc w:val="center"/>
            </w:pPr>
            <w:r w:rsidRPr="002D00A5">
              <w:t>T.C.</w:t>
            </w:r>
          </w:p>
          <w:p w:rsidR="002C4238" w:rsidRPr="002D00A5" w:rsidRDefault="002C4238" w:rsidP="002E0962">
            <w:pPr>
              <w:ind w:right="-1"/>
              <w:jc w:val="center"/>
            </w:pPr>
            <w:r w:rsidRPr="002D00A5">
              <w:t>ANKARA BÜYÜKŞEHİR</w:t>
            </w:r>
          </w:p>
          <w:p w:rsidR="002C4238" w:rsidRDefault="002C4238" w:rsidP="002E0962">
            <w:pPr>
              <w:ind w:right="-1"/>
              <w:jc w:val="center"/>
            </w:pPr>
            <w:r w:rsidRPr="002D00A5">
              <w:t>BELEDİYE MECLİSİ</w:t>
            </w:r>
          </w:p>
          <w:p w:rsidR="002C4238" w:rsidRPr="002D00A5" w:rsidRDefault="002C4238" w:rsidP="002E0962">
            <w:pPr>
              <w:ind w:right="-1"/>
              <w:jc w:val="center"/>
            </w:pPr>
          </w:p>
        </w:tc>
      </w:tr>
    </w:tbl>
    <w:p w:rsidR="002C4238" w:rsidRDefault="002C4238" w:rsidP="002C4238">
      <w:pPr>
        <w:tabs>
          <w:tab w:val="left" w:pos="1935"/>
          <w:tab w:val="left" w:pos="9356"/>
        </w:tabs>
        <w:ind w:right="-1"/>
        <w:jc w:val="both"/>
      </w:pPr>
    </w:p>
    <w:p w:rsidR="002C4238" w:rsidRDefault="002C4238" w:rsidP="002C4238">
      <w:pPr>
        <w:tabs>
          <w:tab w:val="left" w:pos="1935"/>
          <w:tab w:val="left" w:pos="9356"/>
        </w:tabs>
        <w:ind w:right="-1"/>
        <w:jc w:val="both"/>
      </w:pPr>
    </w:p>
    <w:p w:rsidR="002C4238" w:rsidRDefault="002C4238" w:rsidP="002C4238">
      <w:pPr>
        <w:tabs>
          <w:tab w:val="left" w:pos="0"/>
        </w:tabs>
        <w:ind w:right="-1"/>
        <w:jc w:val="both"/>
      </w:pPr>
      <w:r>
        <w:t>Karar No: 41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2C4238" w:rsidRDefault="002C4238" w:rsidP="002C4238">
      <w:pPr>
        <w:tabs>
          <w:tab w:val="left" w:pos="0"/>
        </w:tabs>
        <w:ind w:right="-1"/>
        <w:jc w:val="both"/>
      </w:pPr>
    </w:p>
    <w:p w:rsidR="002C4238" w:rsidRDefault="002C4238" w:rsidP="002C4238">
      <w:pPr>
        <w:tabs>
          <w:tab w:val="left" w:pos="0"/>
        </w:tabs>
        <w:ind w:right="-1"/>
        <w:jc w:val="both"/>
      </w:pPr>
    </w:p>
    <w:p w:rsidR="002C4238" w:rsidRDefault="002C4238" w:rsidP="00371146">
      <w:pPr>
        <w:tabs>
          <w:tab w:val="left" w:pos="0"/>
        </w:tabs>
        <w:ind w:right="-1"/>
        <w:jc w:val="center"/>
      </w:pPr>
      <w:r>
        <w:t>-3-</w:t>
      </w:r>
    </w:p>
    <w:p w:rsidR="002C4238" w:rsidRDefault="002C4238" w:rsidP="002C4238">
      <w:pPr>
        <w:tabs>
          <w:tab w:val="left" w:pos="0"/>
        </w:tabs>
        <w:ind w:right="-1" w:firstLine="709"/>
        <w:jc w:val="both"/>
      </w:pPr>
    </w:p>
    <w:p w:rsidR="002C4238" w:rsidRDefault="002C4238" w:rsidP="002C4238">
      <w:pPr>
        <w:tabs>
          <w:tab w:val="left" w:pos="0"/>
        </w:tabs>
        <w:ind w:right="-1" w:firstLine="709"/>
        <w:jc w:val="both"/>
      </w:pPr>
      <w:r w:rsidRPr="004D0087">
        <w:t>4.Parselde oto</w:t>
      </w:r>
      <w:r>
        <w:t>park yönetmeliğine uyulacaktır.</w:t>
      </w:r>
    </w:p>
    <w:p w:rsidR="002C4238" w:rsidRDefault="002C4238" w:rsidP="002C4238">
      <w:pPr>
        <w:tabs>
          <w:tab w:val="left" w:pos="0"/>
        </w:tabs>
        <w:ind w:right="-1" w:firstLine="709"/>
        <w:jc w:val="both"/>
      </w:pPr>
      <w:r w:rsidRPr="004D0087">
        <w:t>5.Bu planda belirtilmeyen hususlarda 3194 sayılı İmar Kanunu ve ilgili yönetmelik hükümleri geçerlidir.” şeklinde olduğu</w:t>
      </w:r>
      <w:r>
        <w:t>,</w:t>
      </w:r>
    </w:p>
    <w:p w:rsidR="002C4238" w:rsidRDefault="002C4238" w:rsidP="002C4238">
      <w:pPr>
        <w:tabs>
          <w:tab w:val="left" w:pos="0"/>
        </w:tabs>
        <w:ind w:right="-1" w:firstLine="709"/>
        <w:jc w:val="both"/>
      </w:pPr>
    </w:p>
    <w:p w:rsidR="002C4238" w:rsidRDefault="002C4238" w:rsidP="002C4238">
      <w:pPr>
        <w:tabs>
          <w:tab w:val="left" w:pos="0"/>
        </w:tabs>
        <w:ind w:right="-1" w:firstLine="709"/>
        <w:jc w:val="both"/>
      </w:pPr>
      <w:r w:rsidRPr="004D0087">
        <w:t>Sunulan plan değişikliği teklifinde 34724 ada 5 sayılı parsel ve 4062 ada 14 sayılı parsellere ait 1/1000 ölçekli Uygulama İmar Planı Değişikliğine İlişkin Plan Notlarının 4. Maddesi - “4068 ada 13 sayılı parsel ve 4062 adadaki yapılaşmaların otopark ihtiyacı pazar yerinin altında karşılanacaktır.” ibaresinin çıkarılarak yerine; “Parselde otopark yönetmeliğine uyulacaktır.” hükmünün getirildiği, 34724 ada 5 sayılı parselde bulunan pazar yerinin inşaası ve yapım süreci tamamlandığından ve günümüzde hizmet vermeye devam ettiğinden, ayrıca meri imar planında “altında bir kat otopark pazar yeri” yazılmasına rağmen mevcutta otopark alanın olmadığından söz konusu plan notunun uygulanamayacağı sebebiyle plan notu değişikliği ile yapılaşmaya engel b</w:t>
      </w:r>
      <w:r>
        <w:t>u durumun aşılmaya çalışıldığı,</w:t>
      </w:r>
    </w:p>
    <w:p w:rsidR="002C4238" w:rsidRDefault="002C4238" w:rsidP="002C4238">
      <w:pPr>
        <w:tabs>
          <w:tab w:val="left" w:pos="0"/>
        </w:tabs>
        <w:ind w:right="-1" w:firstLine="709"/>
        <w:jc w:val="both"/>
      </w:pPr>
    </w:p>
    <w:p w:rsidR="002C4238" w:rsidRDefault="002C4238" w:rsidP="002C4238">
      <w:pPr>
        <w:tabs>
          <w:tab w:val="left" w:pos="0"/>
        </w:tabs>
        <w:ind w:right="-1" w:firstLine="709"/>
        <w:jc w:val="both"/>
      </w:pPr>
      <w:r w:rsidRPr="004D0087">
        <w:t>Planlı Alanlar İmar Yönetmeliği’nin Yapılara İlişkin Hükü</w:t>
      </w:r>
      <w:r>
        <w:t>mler Kat Yükseklikleri MADDE 28</w:t>
      </w:r>
      <w:r w:rsidRPr="004D0087">
        <w:t>–(1)</w:t>
      </w:r>
      <w:r>
        <w:t>’</w:t>
      </w:r>
      <w:r w:rsidRPr="004D0087">
        <w:t>de “MADDE 28- (1) Kat yükseklikleri uygulama imar planında daha fazla belirlenmemiş ise döşeme üst kotundan döşeme üst kotuna olmak üzere en fazla; a) Ticaret bölgelerinde; zemin katlarda 4.50 metre, asma katlı zemin katlarda 5.50 metre; diğer katlarda 4.00 metre, b) Ticaretin de yapılabildiği karma alanlarda; zemin katlarda 4.50 metre, asma katlı zemin katlarda 5.50 metre; diğer katlar konut ise 3.60 metre konut harici ise 4.00 metre, c) Konut bölgelerinde zemin ve normal katlarda 3.60 metre, bodrum hariç 3 katı geçmeyen binalarda ise 4.00 metre, ç) Zemin katında ticaret yapılabilen konut bölgelerinde ise zemin katlarda 4.50 metre, diğer katlarda 3.60 metre, d) Konut bölgelerinde; geleneksel mimari öğeler barındıran ve taşıyıcı sistemi kesme taş yığma bina olarak tasarlanan zemin dâhil 3 katı geçmeyen binalarda zemin ve normal katlarda 4.50 metre, kabul edilerek uygulama yapılabilir.”</w:t>
      </w:r>
      <w:r>
        <w:t> hükümlerinin bulunduğu,</w:t>
      </w:r>
    </w:p>
    <w:p w:rsidR="002C4238" w:rsidRDefault="002C4238" w:rsidP="002C4238">
      <w:pPr>
        <w:tabs>
          <w:tab w:val="left" w:pos="0"/>
        </w:tabs>
        <w:ind w:right="-1" w:firstLine="709"/>
        <w:jc w:val="both"/>
      </w:pPr>
    </w:p>
    <w:p w:rsidR="002C4238" w:rsidRDefault="002C4238" w:rsidP="002C4238">
      <w:pPr>
        <w:tabs>
          <w:tab w:val="left" w:pos="0"/>
        </w:tabs>
        <w:ind w:right="-1" w:firstLine="709"/>
        <w:jc w:val="both"/>
      </w:pPr>
      <w:r w:rsidRPr="004D0087">
        <w:t>Meri imar planında “4062 adada Yençok: (Ticaret dahil</w:t>
      </w:r>
      <w:r>
        <w:t>): 38.50 m. Toplam Alan: 25.400</w:t>
      </w:r>
      <w:r w:rsidRPr="004D0087">
        <w:t xml:space="preserve">m²’dir.” şeklinde belirtilen plan notunun, sunulan plan teklifinde plan notlarının 3. Maddesi - “Yükseklik ticari alanda Yençok=2 kat, konut alanında Yençok=13 kat olarak düzenlenecektir. Emsale konu inşaat alanı 25.400 m²’dir.” şeklinde değiştirildiği, bu durumun yapılaşma koşullarında metre yerine kat belirlemesi yapılması meri imar planında belirlenmiş olan yapı yüksekliğinin geçileceği, bu nedenle meri imar planı belirtilen hükmün </w:t>
      </w:r>
      <w:r>
        <w:t>aynen korunması gerektiği,</w:t>
      </w:r>
    </w:p>
    <w:p w:rsidR="002C4238" w:rsidRDefault="002C4238" w:rsidP="002C4238">
      <w:pPr>
        <w:tabs>
          <w:tab w:val="left" w:pos="0"/>
        </w:tabs>
        <w:ind w:right="-1" w:firstLine="709"/>
        <w:jc w:val="both"/>
      </w:pPr>
    </w:p>
    <w:p w:rsidR="002C4238" w:rsidRDefault="002C4238" w:rsidP="002C4238">
      <w:pPr>
        <w:tabs>
          <w:tab w:val="left" w:pos="0"/>
        </w:tabs>
        <w:ind w:right="-1" w:firstLine="709"/>
        <w:jc w:val="both"/>
      </w:pPr>
      <w:r w:rsidRPr="004D0087">
        <w:t>Mekânsal Planlar</w:t>
      </w:r>
      <w:r>
        <w:t xml:space="preserve"> Yapım Yönetmeliği’nin MADDE 24</w:t>
      </w:r>
      <w:r w:rsidRPr="004D0087">
        <w:t>–(4)</w:t>
      </w:r>
      <w:r>
        <w:t>’</w:t>
      </w:r>
      <w:r w:rsidRPr="004D0087">
        <w:t>de “Uygulama imar planlarında yapılaşma koşullarına ilişkin olarak; ayrık, bitişik, blok yapı nizamı ile Taban Alanı Kat Sayısı (TAKS), Kat Alanları Kat Sayısı (KAKS), emsal, bina yüksekliği, yapı yaklaşma mesafeleri belirlenir.” hükmünün bulunduğu, ancak meri imar planında ve sunulan plan değişikliği teklifinde pazar alanına ilişkin yapılaşma koşulu belirlenmediği, yıkılıp yeniden yapılması halinde yapılaşma koşulları belirlenemediğinden tekrar yapılaşamayacağı, dolayısıyla Pazar Alanın yapılaşma koşull</w:t>
      </w:r>
      <w:r>
        <w:t>arı belirlenmesi gerektiği,</w:t>
      </w:r>
    </w:p>
    <w:p w:rsidR="00371146" w:rsidRDefault="00371146" w:rsidP="002C4238">
      <w:pPr>
        <w:tabs>
          <w:tab w:val="left" w:pos="0"/>
        </w:tabs>
        <w:ind w:right="-1" w:firstLine="709"/>
        <w:jc w:val="both"/>
      </w:pPr>
    </w:p>
    <w:p w:rsidR="00371146" w:rsidRDefault="00371146" w:rsidP="002C4238">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71146" w:rsidRPr="002D00A5" w:rsidTr="002E0962">
        <w:trPr>
          <w:trHeight w:val="1008"/>
        </w:trPr>
        <w:tc>
          <w:tcPr>
            <w:tcW w:w="3510" w:type="dxa"/>
          </w:tcPr>
          <w:p w:rsidR="00371146" w:rsidRDefault="00371146" w:rsidP="002E0962">
            <w:pPr>
              <w:ind w:right="-1"/>
              <w:jc w:val="center"/>
            </w:pPr>
          </w:p>
          <w:p w:rsidR="00371146" w:rsidRPr="002D00A5" w:rsidRDefault="00371146" w:rsidP="002E0962">
            <w:pPr>
              <w:ind w:right="-1"/>
              <w:jc w:val="center"/>
            </w:pPr>
            <w:r w:rsidRPr="002D00A5">
              <w:t>T.C.</w:t>
            </w:r>
          </w:p>
          <w:p w:rsidR="00371146" w:rsidRPr="002D00A5" w:rsidRDefault="00371146" w:rsidP="002E0962">
            <w:pPr>
              <w:ind w:right="-1"/>
              <w:jc w:val="center"/>
            </w:pPr>
            <w:r w:rsidRPr="002D00A5">
              <w:t>ANKARA BÜYÜKŞEHİR</w:t>
            </w:r>
          </w:p>
          <w:p w:rsidR="00371146" w:rsidRDefault="00371146" w:rsidP="002E0962">
            <w:pPr>
              <w:ind w:right="-1"/>
              <w:jc w:val="center"/>
            </w:pPr>
            <w:r w:rsidRPr="002D00A5">
              <w:t>BELEDİYE MECLİSİ</w:t>
            </w:r>
          </w:p>
          <w:p w:rsidR="00371146" w:rsidRPr="002D00A5" w:rsidRDefault="00371146" w:rsidP="002E0962">
            <w:pPr>
              <w:ind w:right="-1"/>
              <w:jc w:val="center"/>
            </w:pPr>
          </w:p>
        </w:tc>
      </w:tr>
    </w:tbl>
    <w:p w:rsidR="00371146" w:rsidRDefault="00371146" w:rsidP="00371146">
      <w:pPr>
        <w:tabs>
          <w:tab w:val="left" w:pos="1935"/>
          <w:tab w:val="left" w:pos="9356"/>
        </w:tabs>
        <w:ind w:right="-1"/>
        <w:jc w:val="both"/>
      </w:pPr>
    </w:p>
    <w:p w:rsidR="00371146" w:rsidRDefault="00371146" w:rsidP="00371146">
      <w:pPr>
        <w:tabs>
          <w:tab w:val="left" w:pos="1935"/>
          <w:tab w:val="left" w:pos="9356"/>
        </w:tabs>
        <w:ind w:right="-1"/>
        <w:jc w:val="both"/>
      </w:pPr>
    </w:p>
    <w:p w:rsidR="00371146" w:rsidRDefault="00371146" w:rsidP="00371146">
      <w:pPr>
        <w:tabs>
          <w:tab w:val="left" w:pos="0"/>
        </w:tabs>
        <w:ind w:right="-1"/>
        <w:jc w:val="both"/>
      </w:pPr>
      <w:r>
        <w:t>Karar No: 41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371146" w:rsidRDefault="00371146" w:rsidP="00371146">
      <w:pPr>
        <w:tabs>
          <w:tab w:val="left" w:pos="0"/>
        </w:tabs>
        <w:ind w:right="-1"/>
        <w:jc w:val="both"/>
      </w:pPr>
    </w:p>
    <w:p w:rsidR="00371146" w:rsidRDefault="00371146" w:rsidP="00371146">
      <w:pPr>
        <w:tabs>
          <w:tab w:val="left" w:pos="0"/>
        </w:tabs>
        <w:ind w:right="-1"/>
        <w:jc w:val="both"/>
      </w:pPr>
    </w:p>
    <w:p w:rsidR="00371146" w:rsidRDefault="00371146" w:rsidP="00371146">
      <w:pPr>
        <w:tabs>
          <w:tab w:val="left" w:pos="0"/>
        </w:tabs>
        <w:ind w:right="-1"/>
        <w:jc w:val="both"/>
      </w:pPr>
    </w:p>
    <w:p w:rsidR="00371146" w:rsidRDefault="00371146" w:rsidP="00371146">
      <w:pPr>
        <w:tabs>
          <w:tab w:val="left" w:pos="0"/>
        </w:tabs>
        <w:ind w:right="-1"/>
        <w:jc w:val="center"/>
      </w:pPr>
      <w:r>
        <w:t>-4-</w:t>
      </w:r>
    </w:p>
    <w:p w:rsidR="00371146" w:rsidRDefault="00371146" w:rsidP="00371146">
      <w:pPr>
        <w:tabs>
          <w:tab w:val="left" w:pos="0"/>
        </w:tabs>
        <w:ind w:right="-1"/>
        <w:jc w:val="center"/>
      </w:pPr>
    </w:p>
    <w:p w:rsidR="002C4238" w:rsidRDefault="002C4238" w:rsidP="002C4238">
      <w:pPr>
        <w:tabs>
          <w:tab w:val="left" w:pos="0"/>
        </w:tabs>
        <w:ind w:right="-1" w:firstLine="709"/>
        <w:jc w:val="both"/>
      </w:pPr>
    </w:p>
    <w:p w:rsidR="00371146" w:rsidRDefault="00371146" w:rsidP="002C4238">
      <w:pPr>
        <w:tabs>
          <w:tab w:val="left" w:pos="0"/>
        </w:tabs>
        <w:ind w:right="-1" w:firstLine="709"/>
        <w:jc w:val="both"/>
      </w:pPr>
    </w:p>
    <w:p w:rsidR="002C4238" w:rsidRDefault="002C4238" w:rsidP="002C4238">
      <w:pPr>
        <w:tabs>
          <w:tab w:val="left" w:pos="0"/>
        </w:tabs>
        <w:ind w:right="-1" w:firstLine="709"/>
        <w:jc w:val="both"/>
      </w:pPr>
      <w:r w:rsidRPr="004D0087">
        <w:t>Meri imar planında yer alan plan notlarında “Kitleler arasında h/2 mesafesi korunacaktır” ibaresini kaldırıldığı, ancak söz konusu plan notlarında 5. Maddesinde “Bu planda belirtilmeyen hususlarda 3194 sayılı İmar Kanunu ve ilgili yönetmelik hükümleri geçerlidir ” hükmü yer aldığı, dolasıyla bu ifadenin yürürlükteki yönetmelikte bulunduğundan ayrıca plan notu ola</w:t>
      </w:r>
      <w:r>
        <w:t>rak eklenmesine gerek olmadığı,</w:t>
      </w:r>
    </w:p>
    <w:p w:rsidR="002C4238" w:rsidRDefault="002C4238" w:rsidP="002C4238">
      <w:pPr>
        <w:tabs>
          <w:tab w:val="left" w:pos="0"/>
        </w:tabs>
        <w:ind w:right="-1" w:firstLine="709"/>
        <w:jc w:val="both"/>
      </w:pPr>
    </w:p>
    <w:p w:rsidR="002C4238" w:rsidRDefault="002C4238" w:rsidP="002C4238">
      <w:pPr>
        <w:tabs>
          <w:tab w:val="left" w:pos="0"/>
        </w:tabs>
        <w:ind w:right="-1" w:firstLine="709"/>
        <w:jc w:val="both"/>
      </w:pPr>
      <w:r w:rsidRPr="004D0087">
        <w:t>4068 ada 13 sayılı parsele ilişkin tapuda kayıtlı hisse sahibi olan ve planın hazırlanmasını sağlayan “Türkiye İş Bankası Mensupları Emekli Sandığı” artık malik olmadığından söz konusu planın plan notlarında yer alan; “4068/13 parselde pazar yeri olarak İş Bankası’nca inşaa edilecektir.” şeklindeki plan notunun çıkarılmasının uygun olacağı,</w:t>
      </w:r>
    </w:p>
    <w:p w:rsidR="002C4238" w:rsidRDefault="002C4238" w:rsidP="002C4238">
      <w:pPr>
        <w:tabs>
          <w:tab w:val="left" w:pos="0"/>
        </w:tabs>
        <w:ind w:right="-1" w:firstLine="709"/>
        <w:jc w:val="both"/>
      </w:pPr>
    </w:p>
    <w:p w:rsidR="002C4238" w:rsidRDefault="002C4238" w:rsidP="002C4238">
      <w:pPr>
        <w:tabs>
          <w:tab w:val="left" w:pos="0"/>
        </w:tabs>
        <w:ind w:right="-1" w:firstLine="709"/>
        <w:jc w:val="both"/>
      </w:pPr>
      <w:r w:rsidRPr="004D0087">
        <w:t>3194 sayılı İmar Kanunun “EK MADDE 8 – Plan değişiklikleri, plan ana kararlarını, sürekliliğini, bütünlüğünü sosyal ve teknik altyapı dengesini bozmayacak şekilde ve teknik gerekçeleri sağlamak şartıyla yerleşmenin özelliğine uygun olarak yapılır. Plan değişikliği tekliflerinde ihtiyaç analizini içeren sosyal ve teknik altyapı etki değerlendirme raporu hazırlanarak planı onaylayacak idareye sunulur.” ibaresinin bulunduğu, ancak Sosyal ve Teknik Altyapı Etki Değerlendirmesi Raporunun sunulmadığı,</w:t>
      </w:r>
    </w:p>
    <w:p w:rsidR="002C4238" w:rsidRDefault="002C4238" w:rsidP="002C4238">
      <w:pPr>
        <w:tabs>
          <w:tab w:val="left" w:pos="0"/>
        </w:tabs>
        <w:ind w:right="-1" w:firstLine="709"/>
        <w:jc w:val="both"/>
      </w:pPr>
    </w:p>
    <w:p w:rsidR="002C4238" w:rsidRDefault="002C4238" w:rsidP="002C4238">
      <w:pPr>
        <w:tabs>
          <w:tab w:val="left" w:pos="0"/>
        </w:tabs>
        <w:ind w:right="-1" w:firstLine="709"/>
        <w:jc w:val="both"/>
      </w:pPr>
      <w:r w:rsidRPr="004D0087">
        <w:t>Keçiören İlçesi, Pınarbaşı Mahallesi, 34724 ada 5 sayılı parsel (eski 4068 ada 13 sayılı parsel) ve 4062 ada 14 sayılı parsellere ait 1/1000 ölçekli imar planı değişikliği teklifinin Keçiören Belediye Meclisi'nin 04.11.2025 tarih ve 572 sayılı kararı ile reddi</w:t>
      </w:r>
      <w:r>
        <w:t>nin uygun görüldüğü,</w:t>
      </w:r>
    </w:p>
    <w:p w:rsidR="002C4238" w:rsidRDefault="002C4238" w:rsidP="002C4238">
      <w:pPr>
        <w:tabs>
          <w:tab w:val="left" w:pos="0"/>
        </w:tabs>
        <w:ind w:right="-1" w:firstLine="709"/>
        <w:jc w:val="both"/>
      </w:pPr>
    </w:p>
    <w:p w:rsidR="002C4238" w:rsidRPr="004D0087" w:rsidRDefault="002C4238" w:rsidP="002C4238">
      <w:pPr>
        <w:tabs>
          <w:tab w:val="left" w:pos="0"/>
        </w:tabs>
        <w:ind w:right="-1" w:firstLine="709"/>
        <w:jc w:val="both"/>
        <w:rPr>
          <w:b/>
        </w:rPr>
      </w:pPr>
      <w:r w:rsidRPr="004D0087">
        <w:rPr>
          <w:b/>
        </w:rPr>
        <w:t>Başkanlığımızca yapılan değerlendirmede;</w:t>
      </w:r>
    </w:p>
    <w:p w:rsidR="002C4238" w:rsidRDefault="002C4238" w:rsidP="002C4238">
      <w:pPr>
        <w:tabs>
          <w:tab w:val="left" w:pos="0"/>
        </w:tabs>
        <w:ind w:right="-1" w:firstLine="709"/>
        <w:jc w:val="both"/>
      </w:pPr>
      <w:r w:rsidRPr="004D0087">
        <w:t>Yukarıdaki görüşlerin ve ilçe meclisinin ret kararının birlikte değerlendirilerek bir karar alınması gerektiği</w:t>
      </w:r>
      <w:r>
        <w:t xml:space="preserve"> görüş ve kanaatine varıldığı,</w:t>
      </w:r>
    </w:p>
    <w:p w:rsidR="002C4238" w:rsidRDefault="002C4238" w:rsidP="002C4238">
      <w:pPr>
        <w:tabs>
          <w:tab w:val="left" w:pos="0"/>
        </w:tabs>
        <w:ind w:right="-1" w:firstLine="709"/>
        <w:jc w:val="both"/>
      </w:pPr>
    </w:p>
    <w:p w:rsidR="005713AA" w:rsidRDefault="002C4238" w:rsidP="002C4238">
      <w:pPr>
        <w:tabs>
          <w:tab w:val="left" w:pos="9638"/>
        </w:tabs>
        <w:ind w:right="-1" w:firstLine="709"/>
        <w:jc w:val="both"/>
      </w:pPr>
      <w:r>
        <w:t xml:space="preserve">Hususları tespit edilmiş olup, </w:t>
      </w:r>
      <w:r w:rsidRPr="004D0087">
        <w:t>Keçiören İ</w:t>
      </w:r>
      <w:r>
        <w:t>lçesi Pınarbaşı Mahallesi 34724/</w:t>
      </w:r>
      <w:r w:rsidRPr="004D0087">
        <w:t>5 ve 4062</w:t>
      </w:r>
      <w:r>
        <w:t>/</w:t>
      </w:r>
      <w:r w:rsidRPr="004D0087">
        <w:t xml:space="preserve">14 </w:t>
      </w:r>
      <w:r>
        <w:t xml:space="preserve">ada </w:t>
      </w:r>
      <w:r w:rsidRPr="004D0087">
        <w:t>parsel</w:t>
      </w:r>
      <w:r>
        <w:t>lerd</w:t>
      </w:r>
      <w:r w:rsidRPr="004D0087">
        <w:t>e 1/1000 ölçekli uygulama imar planı</w:t>
      </w:r>
      <w:r>
        <w:t xml:space="preserve"> değişikliğine ilişkin ilçe meclis kararının </w:t>
      </w:r>
      <w:r w:rsidRPr="00F41FBB">
        <w:t>“onayı”</w:t>
      </w:r>
      <w:r w:rsidR="006945AA">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371146" w:rsidRDefault="00371146" w:rsidP="002C4238">
      <w:pPr>
        <w:tabs>
          <w:tab w:val="left" w:pos="9638"/>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371146" w:rsidRDefault="00371146" w:rsidP="00AA7ED1">
      <w:pPr>
        <w:tabs>
          <w:tab w:val="left" w:pos="709"/>
        </w:tabs>
        <w:ind w:right="-1" w:firstLine="709"/>
        <w:jc w:val="both"/>
      </w:pPr>
    </w:p>
    <w:p w:rsidR="00371146" w:rsidRDefault="00371146"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7B4AF4" w:rsidRDefault="007B4AF4" w:rsidP="00C0341E">
            <w:pPr>
              <w:tabs>
                <w:tab w:val="left" w:pos="3268"/>
              </w:tabs>
              <w:jc w:val="center"/>
              <w:rPr>
                <w:color w:val="000000"/>
              </w:rPr>
            </w:pPr>
            <w:r>
              <w:rPr>
                <w:color w:val="000000"/>
              </w:rPr>
              <w:t>Evrim KÜÇÜK</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7B4AF4" w:rsidRDefault="007B4AF4" w:rsidP="007B4AF4">
            <w:pPr>
              <w:autoSpaceDE w:val="0"/>
              <w:autoSpaceDN w:val="0"/>
              <w:adjustRightInd w:val="0"/>
              <w:rPr>
                <w:color w:val="000000"/>
              </w:rPr>
            </w:pPr>
            <w:r>
              <w:rPr>
                <w:color w:val="000000"/>
              </w:rPr>
              <w:t>Mustafa Kemal KÖMÜRCÜ</w:t>
            </w:r>
          </w:p>
          <w:p w:rsidR="00B73ABE" w:rsidRPr="007C6922" w:rsidRDefault="0013648F" w:rsidP="0013648F">
            <w:pPr>
              <w:autoSpaceDE w:val="0"/>
              <w:autoSpaceDN w:val="0"/>
              <w:adjustRightInd w:val="0"/>
              <w:rPr>
                <w:color w:val="000000"/>
              </w:rPr>
            </w:pPr>
            <w:r>
              <w:rPr>
                <w:color w:val="000000"/>
              </w:rPr>
              <w:t xml:space="preserve">              </w:t>
            </w:r>
            <w:bookmarkStart w:id="0" w:name="_GoBack"/>
            <w:bookmarkEnd w:id="0"/>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48F"/>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5FAA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568CB-72AB-40FE-881D-335C99FD3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1655</Words>
  <Characters>9439</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2025-07-09T11:35:00Z</cp:lastPrinted>
  <dcterms:created xsi:type="dcterms:W3CDTF">2026-01-14T07:20:00Z</dcterms:created>
  <dcterms:modified xsi:type="dcterms:W3CDTF">2026-01-14T07:23:00Z</dcterms:modified>
</cp:coreProperties>
</file>