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E42623">
        <w:t>929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A6D10" w:rsidP="000800AA">
      <w:pPr>
        <w:tabs>
          <w:tab w:val="left" w:pos="8789"/>
          <w:tab w:val="left" w:pos="8931"/>
        </w:tabs>
        <w:ind w:firstLine="708"/>
        <w:jc w:val="both"/>
      </w:pPr>
      <w:r>
        <w:t>Yangın risklerinin en aza indirilmesi için yüksek cam binalara güneş ışınlarını kırıcı kaplama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56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2A6D10">
        <w:t>Muhtemel yangın risklerinin en aza indirilmesi için yüksek cam binaların yeşil alan bölgesine bakan cephelerine güneş ışınlarını kırıcı kaplama yapılması konusunun araştırılması</w:t>
      </w:r>
      <w:r w:rsidR="00624DBA">
        <w:t>na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Default="001D18A3" w:rsidP="00F056A8"/>
    <w:p w:rsidR="001D18A3" w:rsidRPr="009105A8" w:rsidRDefault="001D18A3" w:rsidP="001D18A3">
      <w:pPr>
        <w:ind w:right="-284"/>
        <w:jc w:val="center"/>
      </w:pPr>
      <w:r w:rsidRPr="009105A8">
        <w:t>T.C.</w:t>
      </w:r>
    </w:p>
    <w:p w:rsidR="001D18A3" w:rsidRPr="009105A8" w:rsidRDefault="001D18A3" w:rsidP="001D18A3">
      <w:pPr>
        <w:ind w:right="-284"/>
        <w:jc w:val="center"/>
      </w:pPr>
      <w:r w:rsidRPr="009105A8">
        <w:t>ANKARA BÜYÜKŞEHİR BELEDİYE MECLİSİ</w:t>
      </w:r>
    </w:p>
    <w:p w:rsidR="001D18A3" w:rsidRDefault="001D18A3" w:rsidP="001D18A3">
      <w:pPr>
        <w:ind w:right="-284"/>
        <w:jc w:val="center"/>
      </w:pPr>
      <w:r w:rsidRPr="009105A8">
        <w:t>Kent Estetiği Komisyonu Raporu</w:t>
      </w:r>
    </w:p>
    <w:p w:rsidR="001D18A3" w:rsidRDefault="001D18A3" w:rsidP="001D18A3">
      <w:pPr>
        <w:spacing w:line="240" w:lineRule="atLeast"/>
        <w:ind w:right="-284"/>
        <w:jc w:val="center"/>
      </w:pPr>
    </w:p>
    <w:p w:rsidR="001D18A3" w:rsidRDefault="001D18A3" w:rsidP="001D18A3">
      <w:pPr>
        <w:spacing w:line="240" w:lineRule="atLeast"/>
        <w:ind w:right="-284"/>
        <w:jc w:val="center"/>
      </w:pPr>
    </w:p>
    <w:p w:rsidR="001D18A3" w:rsidRDefault="001D18A3" w:rsidP="001D18A3">
      <w:pPr>
        <w:spacing w:line="240" w:lineRule="atLeast"/>
        <w:ind w:right="-284"/>
        <w:jc w:val="center"/>
      </w:pPr>
      <w:r w:rsidRPr="009105A8">
        <w:t xml:space="preserve">Rapor No: </w:t>
      </w:r>
      <w:r>
        <w:t>56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1D18A3" w:rsidRDefault="001D18A3" w:rsidP="001D18A3">
      <w:pPr>
        <w:spacing w:line="240" w:lineRule="atLeast"/>
        <w:ind w:right="-284"/>
      </w:pPr>
    </w:p>
    <w:p w:rsidR="001D18A3" w:rsidRPr="009105A8" w:rsidRDefault="001D18A3" w:rsidP="001D18A3">
      <w:pPr>
        <w:ind w:right="-284"/>
        <w:jc w:val="center"/>
      </w:pPr>
    </w:p>
    <w:p w:rsidR="001D18A3" w:rsidRPr="009105A8" w:rsidRDefault="001D18A3" w:rsidP="001D18A3">
      <w:pPr>
        <w:ind w:right="-284"/>
        <w:jc w:val="center"/>
      </w:pPr>
      <w:r w:rsidRPr="009105A8">
        <w:t>BÜYÜKŞEHİR BELEDİYE MECLİSİ BAŞKANLIĞINA</w:t>
      </w:r>
    </w:p>
    <w:p w:rsidR="001D18A3" w:rsidRPr="009105A8" w:rsidRDefault="001D18A3" w:rsidP="001D18A3">
      <w:pPr>
        <w:ind w:right="-284"/>
      </w:pPr>
    </w:p>
    <w:p w:rsidR="001D18A3" w:rsidRPr="00E272C1" w:rsidRDefault="001D18A3" w:rsidP="001D18A3">
      <w:pPr>
        <w:ind w:right="-284"/>
      </w:pPr>
    </w:p>
    <w:p w:rsidR="001D18A3" w:rsidRDefault="001D18A3" w:rsidP="001D18A3">
      <w:pPr>
        <w:ind w:right="-284" w:firstLine="708"/>
        <w:jc w:val="both"/>
      </w:pPr>
      <w:r>
        <w:t>Yangın risklerinin en aza indirilmesi için yüksek cam binalara güneş ışınlarını kırıcı kaplama yapılmasına</w:t>
      </w:r>
      <w:r w:rsidRPr="0057161D">
        <w:t xml:space="preserve"> ilişkin Büyükşehir Belediye M</w:t>
      </w:r>
      <w:r>
        <w:t>eclisinin 09.08.2021 tarih ve 73</w:t>
      </w:r>
      <w:r w:rsidRPr="0057161D">
        <w:t>. gündem maddesi olarak komisyonumuza havale edilen dosya incelendi.</w:t>
      </w:r>
    </w:p>
    <w:p w:rsidR="001D18A3" w:rsidRDefault="001D18A3" w:rsidP="001D18A3">
      <w:pPr>
        <w:ind w:right="-284"/>
        <w:jc w:val="both"/>
      </w:pPr>
    </w:p>
    <w:p w:rsidR="001D18A3" w:rsidRDefault="001D18A3" w:rsidP="001D18A3">
      <w:pPr>
        <w:ind w:right="-284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7161D">
        <w:t xml:space="preserve">verdiği önergede; </w:t>
      </w:r>
      <w:r>
        <w:t xml:space="preserve">Yangın risklerinin en aza indirilmesi için yüksek cam binalara güneş ışınlarını kırıcı kaplama yapılmasının </w:t>
      </w:r>
      <w:r w:rsidRPr="0057161D">
        <w:t>istenildiği;</w:t>
      </w:r>
    </w:p>
    <w:p w:rsidR="001D18A3" w:rsidRDefault="001D18A3" w:rsidP="001D18A3">
      <w:pPr>
        <w:ind w:right="-284" w:firstLine="708"/>
        <w:jc w:val="both"/>
      </w:pPr>
    </w:p>
    <w:p w:rsidR="001D18A3" w:rsidRDefault="001D18A3" w:rsidP="001D18A3">
      <w:pPr>
        <w:ind w:right="-284" w:firstLine="708"/>
        <w:jc w:val="both"/>
      </w:pPr>
      <w:r w:rsidRPr="0057161D">
        <w:t>Komisyonumuzca y</w:t>
      </w:r>
      <w:r>
        <w:t>apılan incelemeler neticesinde; Muhtemel yangın risklerinin en aza indirilmesi için yüksek cam binaların yeşil alan bölgesine bakan cephelerine güneş ışınlarını kırıcı kaplama yapılması konusunun araştırılması</w:t>
      </w:r>
      <w:r w:rsidRPr="0057161D">
        <w:t xml:space="preserve"> komisyonumuzca uygun görülmüştür.</w:t>
      </w:r>
    </w:p>
    <w:p w:rsidR="001D18A3" w:rsidRDefault="001D18A3" w:rsidP="001D18A3">
      <w:pPr>
        <w:ind w:right="-284"/>
        <w:jc w:val="both"/>
      </w:pPr>
    </w:p>
    <w:p w:rsidR="001D18A3" w:rsidRDefault="001D18A3" w:rsidP="001D18A3">
      <w:pPr>
        <w:ind w:right="-284" w:firstLine="708"/>
        <w:jc w:val="both"/>
      </w:pPr>
      <w:r w:rsidRPr="0057161D">
        <w:t>Raporumuz Büyükşehir Belediye Meclisinin Onayına arz olunur.</w:t>
      </w:r>
    </w:p>
    <w:p w:rsidR="001D18A3" w:rsidRPr="009105A8" w:rsidRDefault="001D18A3" w:rsidP="001D18A3">
      <w:pPr>
        <w:ind w:right="-284"/>
      </w:pPr>
    </w:p>
    <w:p w:rsidR="001D18A3" w:rsidRDefault="001D18A3" w:rsidP="001D18A3">
      <w:pPr>
        <w:ind w:right="-284"/>
      </w:pPr>
    </w:p>
    <w:p w:rsidR="001D18A3" w:rsidRDefault="001D18A3" w:rsidP="001D18A3">
      <w:pPr>
        <w:ind w:right="-284"/>
      </w:pPr>
    </w:p>
    <w:p w:rsidR="001D18A3" w:rsidRPr="009105A8" w:rsidRDefault="001D18A3" w:rsidP="001D18A3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D18A3" w:rsidRPr="009105A8" w:rsidTr="00A42A68">
        <w:trPr>
          <w:trHeight w:val="1429"/>
        </w:trPr>
        <w:tc>
          <w:tcPr>
            <w:tcW w:w="3226" w:type="dxa"/>
          </w:tcPr>
          <w:p w:rsidR="001D18A3" w:rsidRDefault="001D18A3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D18A3" w:rsidRDefault="001D18A3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1D18A3" w:rsidRDefault="001D18A3" w:rsidP="00A42A68">
            <w:pPr>
              <w:ind w:right="-284"/>
              <w:jc w:val="center"/>
            </w:pPr>
            <w:r>
              <w:t>Emre ARSLANTAŞ</w:t>
            </w:r>
          </w:p>
          <w:p w:rsidR="001D18A3" w:rsidRDefault="001D18A3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Ahmet ÖZTÜRK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1D18A3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Nihat YALÇIN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1D18A3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Sinan DAŞTAN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D18A3" w:rsidRPr="009105A8" w:rsidRDefault="001D18A3" w:rsidP="00A42A68">
            <w:pPr>
              <w:ind w:right="-284"/>
              <w:jc w:val="center"/>
            </w:pPr>
            <w:r w:rsidRPr="009105A8">
              <w:t>Ayhan YAĞCI</w:t>
            </w:r>
          </w:p>
          <w:p w:rsidR="001D18A3" w:rsidRPr="009105A8" w:rsidRDefault="001D18A3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1D18A3" w:rsidRPr="009105A8" w:rsidRDefault="001D18A3" w:rsidP="001D18A3">
      <w:pPr>
        <w:ind w:right="-284"/>
      </w:pPr>
    </w:p>
    <w:p w:rsidR="001D18A3" w:rsidRPr="00F056A8" w:rsidRDefault="001D18A3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18A3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2E6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AB55-7127-47FE-BE0B-8612ED3B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2021-09-13T08:21:00Z</cp:lastPrinted>
  <dcterms:created xsi:type="dcterms:W3CDTF">2021-09-13T08:23:00Z</dcterms:created>
  <dcterms:modified xsi:type="dcterms:W3CDTF">2021-09-15T11:25:00Z</dcterms:modified>
</cp:coreProperties>
</file>