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Default="002856BD" w:rsidP="00E46E3B">
      <w:pPr>
        <w:ind w:right="-1"/>
        <w:jc w:val="both"/>
      </w:pPr>
      <w:r w:rsidRPr="006D00CC">
        <w:t>Karar No:</w:t>
      </w:r>
      <w:r w:rsidR="001C62FC" w:rsidRPr="006D00CC">
        <w:t xml:space="preserve"> </w:t>
      </w:r>
      <w:r w:rsidR="001F56AB" w:rsidRPr="006D00CC">
        <w:t>11</w:t>
      </w:r>
      <w:r w:rsidR="0060364A">
        <w:t>7</w:t>
      </w:r>
      <w:r w:rsidR="002E5145">
        <w:t>4</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7402B4" w:rsidRDefault="007402B4" w:rsidP="00E46E3B">
      <w:pPr>
        <w:ind w:right="-1"/>
        <w:jc w:val="both"/>
      </w:pPr>
    </w:p>
    <w:p w:rsidR="005E3DF0" w:rsidRDefault="002856BD" w:rsidP="005E3DF0">
      <w:pPr>
        <w:ind w:right="-1"/>
        <w:jc w:val="center"/>
      </w:pPr>
      <w:r w:rsidRPr="006D00CC">
        <w:t>K A R A R</w:t>
      </w:r>
    </w:p>
    <w:p w:rsidR="0060364A" w:rsidRPr="006D00CC" w:rsidRDefault="0060364A" w:rsidP="005E3DF0">
      <w:pPr>
        <w:ind w:right="-1"/>
        <w:jc w:val="center"/>
      </w:pPr>
    </w:p>
    <w:p w:rsidR="009307A8" w:rsidRPr="006D00CC" w:rsidRDefault="009307A8" w:rsidP="003831F7">
      <w:pPr>
        <w:ind w:right="-1"/>
      </w:pPr>
    </w:p>
    <w:p w:rsidR="005E3DF0" w:rsidRPr="006D00CC" w:rsidRDefault="005E3DF0" w:rsidP="007402B4">
      <w:pPr>
        <w:ind w:right="-1"/>
      </w:pPr>
    </w:p>
    <w:p w:rsidR="00E46E3B" w:rsidRPr="006D00CC" w:rsidRDefault="002E5145" w:rsidP="009307A8">
      <w:pPr>
        <w:tabs>
          <w:tab w:val="left" w:pos="8789"/>
          <w:tab w:val="left" w:pos="8931"/>
        </w:tabs>
        <w:ind w:firstLine="708"/>
        <w:jc w:val="both"/>
      </w:pPr>
      <w:r>
        <w:t>Altındağ İlçesi İskitler MİA KDGPA 2. Kısım 1/1000 ölçekli uygulama imar plan değişikliğine</w:t>
      </w:r>
      <w:r w:rsidR="000F5BD7"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7402B4">
        <w:t>6</w:t>
      </w:r>
      <w:r>
        <w:t>5</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2E5145" w:rsidRDefault="006E608D" w:rsidP="002E5145">
      <w:pPr>
        <w:ind w:firstLine="709"/>
        <w:jc w:val="both"/>
      </w:pPr>
      <w:r w:rsidRPr="006D00CC">
        <w:t>Konu üzerin</w:t>
      </w:r>
      <w:r w:rsidR="003831F7" w:rsidRPr="006D00CC">
        <w:t xml:space="preserve">de yapılan görüşmelerden sonra; </w:t>
      </w:r>
      <w:r w:rsidR="002E5145" w:rsidRPr="00B516ED">
        <w:t>Altındağ Belediyesi Yazı İşleri Müdürlüğünün 06.04.2021 günlü ve E-94386379-105.04-18474 sayılı yazısı ekinde Altındağ Belediye Meclisinin 02.04.2021 günlü ve 193 sayılı kararıyla uygun görüle</w:t>
      </w:r>
      <w:r w:rsidR="002E5145">
        <w:t>n, İskitler Merkezi İş Alanı (Mİ</w:t>
      </w:r>
      <w:r w:rsidR="002E5145" w:rsidRPr="00B516ED">
        <w:t xml:space="preserve">A) Kentsel Dönüşüm ve Gelişim Proje Alanı (KDGPA) </w:t>
      </w:r>
      <w:proofErr w:type="gramStart"/>
      <w:r w:rsidR="002E5145" w:rsidRPr="00B516ED">
        <w:t>II.Etap</w:t>
      </w:r>
      <w:proofErr w:type="gramEnd"/>
      <w:r w:rsidR="002E5145" w:rsidRPr="00B516ED">
        <w:t xml:space="preserve"> II.Kısımda yer alan "Ticaret Alanlarında" </w:t>
      </w:r>
      <w:proofErr w:type="spellStart"/>
      <w:r w:rsidR="002E5145" w:rsidRPr="00B516ED">
        <w:t>Hmax</w:t>
      </w:r>
      <w:proofErr w:type="spellEnd"/>
      <w:r w:rsidR="002E5145" w:rsidRPr="00B516ED">
        <w:t>:Serbest olan yapı yüksekliğinin "</w:t>
      </w:r>
      <w:proofErr w:type="spellStart"/>
      <w:r w:rsidR="002E5145" w:rsidRPr="00B516ED">
        <w:t>Yençok</w:t>
      </w:r>
      <w:proofErr w:type="spellEnd"/>
      <w:r w:rsidR="002E5145" w:rsidRPr="00B516ED">
        <w:t>:20 Kat" olarak değiştirilmesine ilişkin 1/1000 ölçekli uygulama imar planı değişikliği teklifi</w:t>
      </w:r>
      <w:r w:rsidR="002E5145">
        <w:t xml:space="preserve">nin </w:t>
      </w:r>
      <w:r w:rsidR="002E5145" w:rsidRPr="00B516ED">
        <w:t xml:space="preserve"> 5216 </w:t>
      </w:r>
      <w:r w:rsidR="002E5145">
        <w:t>s</w:t>
      </w:r>
      <w:r w:rsidR="002E5145" w:rsidRPr="00B516ED">
        <w:t xml:space="preserve">ayılı Yasa gereği </w:t>
      </w:r>
      <w:r w:rsidR="002E5145">
        <w:t xml:space="preserve">İmar ve Şehircilik Dairesi </w:t>
      </w:r>
      <w:r w:rsidR="002E5145" w:rsidRPr="00B516ED">
        <w:t>Başkanlığı</w:t>
      </w:r>
      <w:r w:rsidR="002E5145">
        <w:t>na sunulduğu,</w:t>
      </w:r>
    </w:p>
    <w:p w:rsidR="002E5145" w:rsidRPr="00B516ED" w:rsidRDefault="002E5145" w:rsidP="002E5145">
      <w:pPr>
        <w:ind w:firstLine="709"/>
        <w:jc w:val="both"/>
      </w:pPr>
    </w:p>
    <w:p w:rsidR="002E5145" w:rsidRDefault="002E5145" w:rsidP="002E5145">
      <w:pPr>
        <w:ind w:firstLine="709"/>
        <w:jc w:val="both"/>
      </w:pPr>
      <w:r w:rsidRPr="00B516ED">
        <w:t>Yapılan incelemede;</w:t>
      </w:r>
    </w:p>
    <w:p w:rsidR="002E5145" w:rsidRPr="00B516ED" w:rsidRDefault="002E5145" w:rsidP="002E5145">
      <w:pPr>
        <w:ind w:firstLine="709"/>
        <w:jc w:val="both"/>
      </w:pPr>
    </w:p>
    <w:p w:rsidR="002E5145" w:rsidRDefault="002E5145" w:rsidP="002E5145">
      <w:pPr>
        <w:ind w:firstLine="709"/>
        <w:jc w:val="both"/>
      </w:pPr>
      <w:r w:rsidRPr="00B516ED">
        <w:t xml:space="preserve">-20.02.2020 tarihli ve 31045 </w:t>
      </w:r>
      <w:r>
        <w:t>s</w:t>
      </w:r>
      <w:r w:rsidRPr="00B516ED">
        <w:t xml:space="preserve">ayılı Resmi Gazetede yayımlanan 7221 </w:t>
      </w:r>
      <w:r>
        <w:t>s</w:t>
      </w:r>
      <w:r w:rsidRPr="00B516ED">
        <w:t xml:space="preserve">ayılı Coğrafi Bilgi Sistemleri İle Bazı Kanunlarda Değişiklik Yapılması Hakkında Kanunun </w:t>
      </w:r>
      <w:r>
        <w:t>6</w:t>
      </w:r>
      <w:r w:rsidRPr="00B516ED">
        <w:t>.maddesinde yer alan "İmar planlar</w:t>
      </w:r>
      <w:r>
        <w:t xml:space="preserve">ında bina yükseklikleri </w:t>
      </w:r>
      <w:proofErr w:type="spellStart"/>
      <w:proofErr w:type="gramStart"/>
      <w:r>
        <w:t>yençok</w:t>
      </w:r>
      <w:proofErr w:type="spellEnd"/>
      <w:r>
        <w:t>:</w:t>
      </w:r>
      <w:r w:rsidRPr="00B516ED">
        <w:t>serbest</w:t>
      </w:r>
      <w:proofErr w:type="gramEnd"/>
      <w:r w:rsidRPr="00B516ED">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B516ED">
        <w:t>Serbest</w:t>
      </w:r>
      <w:proofErr w:type="gramEnd"/>
      <w:r w:rsidRPr="00B516ED">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B516ED">
        <w:t>2/7/2008</w:t>
      </w:r>
      <w:proofErr w:type="gramEnd"/>
      <w:r w:rsidRPr="00B516ED">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w:t>
      </w:r>
      <w:r>
        <w:t>K</w:t>
      </w:r>
      <w:r w:rsidRPr="00B516ED">
        <w:t xml:space="preserve">anunun 13.maddesi ile 3194 </w:t>
      </w:r>
      <w:r>
        <w:t>s</w:t>
      </w:r>
      <w:r w:rsidRPr="00B516ED">
        <w:t xml:space="preserve">ayılı İmar Kanununa eklenen "Geçici Madde 20 - Bu Kanunun 8 inci maddesinin birinci fıkrasının (b) bendinin onuncu paragrafında yer alan hükümler doğrultusunda ilgili idare </w:t>
      </w:r>
      <w:proofErr w:type="gramStart"/>
      <w:r w:rsidRPr="00B516ED">
        <w:t>1/7/2021</w:t>
      </w:r>
      <w:proofErr w:type="gramEnd"/>
      <w:r w:rsidRPr="00B516ED">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B516ED">
        <w:t>serbest</w:t>
      </w:r>
      <w:proofErr w:type="gramEnd"/>
      <w:r w:rsidRPr="00B516E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516ED">
        <w:t>revizyonlarının</w:t>
      </w:r>
      <w:proofErr w:type="gramEnd"/>
      <w:r w:rsidRPr="00B516ED">
        <w:t xml:space="preserve"> yapılması zorunludur." hükmü üzerine söz konusu plan değişikliğinin sunulduğu,</w:t>
      </w:r>
    </w:p>
    <w:p w:rsidR="002E5145" w:rsidRPr="00B516ED" w:rsidRDefault="002E5145" w:rsidP="002E5145">
      <w:pPr>
        <w:ind w:firstLine="709"/>
        <w:jc w:val="both"/>
      </w:pPr>
    </w:p>
    <w:p w:rsidR="002E5145" w:rsidRDefault="002E5145" w:rsidP="002E5145">
      <w:pPr>
        <w:ind w:firstLine="709"/>
        <w:jc w:val="both"/>
      </w:pPr>
      <w:r w:rsidRPr="00B516ED">
        <w:t>-Ankara Büyükşehir Belediye Meclisinin 15.07.2005 günlü ve 1964 sayılı kara</w:t>
      </w:r>
      <w:r>
        <w:t>rı</w:t>
      </w:r>
      <w:r w:rsidRPr="00B516ED">
        <w:t xml:space="preserve"> ile İskitler Bölgesinde "MİA Kentsel Dönüşüm ve Gelişim Proje Alanı Sınırının" ilan edildiği,</w:t>
      </w:r>
    </w:p>
    <w:p w:rsidR="002E5145" w:rsidRDefault="002E5145" w:rsidP="002E5145">
      <w:pPr>
        <w:ind w:firstLine="709"/>
        <w:jc w:val="both"/>
      </w:pPr>
    </w:p>
    <w:p w:rsidR="002E5145" w:rsidRDefault="002E5145" w:rsidP="002E5145">
      <w:pPr>
        <w:ind w:firstLine="709"/>
        <w:jc w:val="both"/>
      </w:pPr>
    </w:p>
    <w:p w:rsidR="002E5145" w:rsidRDefault="002E5145" w:rsidP="002E5145">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E5145" w:rsidRPr="006D00CC" w:rsidTr="00325187">
        <w:trPr>
          <w:trHeight w:val="1008"/>
        </w:trPr>
        <w:tc>
          <w:tcPr>
            <w:tcW w:w="3510" w:type="dxa"/>
          </w:tcPr>
          <w:p w:rsidR="002E5145" w:rsidRDefault="002E5145" w:rsidP="00325187">
            <w:pPr>
              <w:ind w:left="708" w:firstLine="708"/>
            </w:pPr>
          </w:p>
          <w:p w:rsidR="002E5145" w:rsidRPr="006D00CC" w:rsidRDefault="002E5145" w:rsidP="00325187">
            <w:pPr>
              <w:ind w:left="708" w:firstLine="708"/>
            </w:pPr>
            <w:r>
              <w:t xml:space="preserve"> </w:t>
            </w:r>
            <w:r w:rsidRPr="006D00CC">
              <w:t xml:space="preserve"> T.C.</w:t>
            </w:r>
          </w:p>
          <w:p w:rsidR="002E5145" w:rsidRPr="006D00CC" w:rsidRDefault="002E5145" w:rsidP="00325187">
            <w:pPr>
              <w:jc w:val="center"/>
            </w:pPr>
            <w:r w:rsidRPr="006D00CC">
              <w:t>ANKARA BÜYÜKŞEHİR</w:t>
            </w:r>
          </w:p>
          <w:p w:rsidR="002E5145" w:rsidRPr="006D00CC" w:rsidRDefault="002E5145" w:rsidP="00325187">
            <w:pPr>
              <w:jc w:val="center"/>
            </w:pPr>
            <w:r w:rsidRPr="006D00CC">
              <w:t>BELEDİYE MECLİSİ</w:t>
            </w:r>
          </w:p>
        </w:tc>
      </w:tr>
    </w:tbl>
    <w:p w:rsidR="002E5145" w:rsidRDefault="002E5145" w:rsidP="002E5145">
      <w:pPr>
        <w:tabs>
          <w:tab w:val="left" w:pos="1935"/>
        </w:tabs>
        <w:jc w:val="both"/>
      </w:pPr>
    </w:p>
    <w:p w:rsidR="002E5145" w:rsidRPr="006D00CC" w:rsidRDefault="002E5145" w:rsidP="002E5145">
      <w:pPr>
        <w:tabs>
          <w:tab w:val="left" w:pos="1935"/>
        </w:tabs>
        <w:jc w:val="both"/>
      </w:pPr>
    </w:p>
    <w:p w:rsidR="002E5145" w:rsidRPr="006D00CC" w:rsidRDefault="002E5145" w:rsidP="002E5145">
      <w:pPr>
        <w:tabs>
          <w:tab w:val="left" w:pos="1935"/>
        </w:tabs>
        <w:jc w:val="both"/>
      </w:pPr>
    </w:p>
    <w:p w:rsidR="002E5145" w:rsidRDefault="002E5145" w:rsidP="002E5145">
      <w:pPr>
        <w:ind w:right="-1"/>
        <w:jc w:val="both"/>
      </w:pPr>
      <w:r w:rsidRPr="006D00CC">
        <w:t>Karar No: 11</w:t>
      </w:r>
      <w:r>
        <w:t>74</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2E5145" w:rsidRDefault="002E5145" w:rsidP="002E5145">
      <w:pPr>
        <w:ind w:right="-1"/>
        <w:jc w:val="both"/>
      </w:pPr>
    </w:p>
    <w:p w:rsidR="002E5145" w:rsidRDefault="002E5145" w:rsidP="002E5145">
      <w:pPr>
        <w:ind w:firstLine="709"/>
        <w:jc w:val="center"/>
      </w:pPr>
      <w:r>
        <w:t>-2-</w:t>
      </w:r>
    </w:p>
    <w:p w:rsidR="002E5145" w:rsidRDefault="002E5145" w:rsidP="002E5145">
      <w:pPr>
        <w:ind w:firstLine="709"/>
        <w:jc w:val="center"/>
      </w:pPr>
    </w:p>
    <w:p w:rsidR="002E5145" w:rsidRPr="00B516ED" w:rsidRDefault="002E5145" w:rsidP="002E5145">
      <w:pPr>
        <w:ind w:firstLine="709"/>
        <w:jc w:val="center"/>
      </w:pPr>
    </w:p>
    <w:p w:rsidR="002E5145" w:rsidRPr="00B516ED" w:rsidRDefault="002E5145" w:rsidP="002E5145">
      <w:pPr>
        <w:ind w:firstLine="709"/>
        <w:jc w:val="both"/>
      </w:pPr>
      <w:r w:rsidRPr="00B516ED">
        <w:t xml:space="preserve">-Büyükşehir Belediye Meclisinin 10.10.2013 günlü ve 1826 sayılı kararı ile İskitler MİA KDGPA </w:t>
      </w:r>
      <w:proofErr w:type="gramStart"/>
      <w:r w:rsidRPr="00B516ED">
        <w:t>II.Etap</w:t>
      </w:r>
      <w:proofErr w:type="gramEnd"/>
      <w:r w:rsidRPr="00B516ED">
        <w:t xml:space="preserve"> II.Kısma ait 1/5000 Ölçekli Nazım İmar Planı Revizyonu ve 1/1000 Ölçekli Uygulama İmar Planının onandığı, bu plan kapsamında Ticaret Alanları için yapılaşma koşullarının E:2,00, </w:t>
      </w:r>
      <w:proofErr w:type="spellStart"/>
      <w:r w:rsidRPr="00B516ED">
        <w:t>Yençok</w:t>
      </w:r>
      <w:proofErr w:type="spellEnd"/>
      <w:r w:rsidRPr="00B516ED">
        <w:t>:Serbest olarak belirlendiği, Ticaret/Konut Alanlarında yapılaşma ko</w:t>
      </w:r>
      <w:r>
        <w:t xml:space="preserve">şullarının E:1.60, </w:t>
      </w:r>
      <w:proofErr w:type="spellStart"/>
      <w:r>
        <w:t>Yençok</w:t>
      </w:r>
      <w:proofErr w:type="spellEnd"/>
      <w:r>
        <w:t>:</w:t>
      </w:r>
      <w:r w:rsidRPr="00B516ED">
        <w:t>16 Kat olduğu,</w:t>
      </w:r>
    </w:p>
    <w:p w:rsidR="002E5145" w:rsidRDefault="002E5145" w:rsidP="002E5145">
      <w:pPr>
        <w:ind w:firstLine="709"/>
        <w:jc w:val="both"/>
      </w:pPr>
    </w:p>
    <w:p w:rsidR="002E5145" w:rsidRDefault="002E5145" w:rsidP="002E5145">
      <w:pPr>
        <w:ind w:firstLine="709"/>
        <w:jc w:val="both"/>
      </w:pPr>
      <w:r w:rsidRPr="00B516ED">
        <w:t>-Büyükşehir Belediye Meclisinin 12.01.2018 günlü ve 96 sayılı kararıyla MİA KDGPA Sını</w:t>
      </w:r>
      <w:r>
        <w:t>rı</w:t>
      </w:r>
      <w:r w:rsidRPr="00B516ED">
        <w:t xml:space="preserve"> içindeki, Çubuk Çayı ve Turgut Özal Bulvarı arasında Altındağ İlçesinde kalan, "İskitler MİA KDGPA </w:t>
      </w:r>
      <w:proofErr w:type="gramStart"/>
      <w:r w:rsidRPr="00B516ED">
        <w:t>II.Etap</w:t>
      </w:r>
      <w:proofErr w:type="gramEnd"/>
      <w:r w:rsidRPr="00B516ED">
        <w:t xml:space="preserve"> II.Kısım" olarak adlandırılan bölümün (23152/2 parsel Büyükşehir Belediyesi Rant Tesisleri Alanı hariç-yeni 23154 ada) KDGPA uygulama yetkilerinin Altındağ Belediye Başkanlığına devredilmesine karar verildiği,</w:t>
      </w:r>
    </w:p>
    <w:p w:rsidR="002E5145" w:rsidRPr="00B516ED" w:rsidRDefault="002E5145" w:rsidP="002E5145">
      <w:pPr>
        <w:ind w:firstLine="709"/>
        <w:jc w:val="both"/>
      </w:pPr>
    </w:p>
    <w:p w:rsidR="002E5145" w:rsidRDefault="002E5145" w:rsidP="002E5145">
      <w:pPr>
        <w:ind w:firstLine="709"/>
        <w:jc w:val="both"/>
      </w:pPr>
      <w:r w:rsidRPr="00B516ED">
        <w:t xml:space="preserve">-Bu yetki devri kapsamında ve 7221 </w:t>
      </w:r>
      <w:r>
        <w:t>s</w:t>
      </w:r>
      <w:r w:rsidRPr="00B516ED">
        <w:t xml:space="preserve">ayılı Kanun gereği, söz konusu planda yer alan Ticaret Alanları için yapı yüksekliğinin belirlenmesine yönelik İlçe Belediyesince plan değişikliği teklifi hazırlandığı ve </w:t>
      </w:r>
      <w:proofErr w:type="spellStart"/>
      <w:r w:rsidRPr="00B516ED">
        <w:t>Yençok</w:t>
      </w:r>
      <w:proofErr w:type="spellEnd"/>
      <w:r w:rsidRPr="00B516ED">
        <w:t xml:space="preserve">:20 Kat olarak önerildiği, MİA KDGPA </w:t>
      </w:r>
      <w:proofErr w:type="gramStart"/>
      <w:r w:rsidRPr="00B516ED">
        <w:t>II.Etap</w:t>
      </w:r>
      <w:proofErr w:type="gramEnd"/>
      <w:r w:rsidRPr="00B516ED">
        <w:t xml:space="preserve"> II.Kısım İmar Planı Plan Notlarının 1. </w:t>
      </w:r>
      <w:r>
        <w:t>m</w:t>
      </w:r>
      <w:r w:rsidRPr="00B516ED">
        <w:t xml:space="preserve">addesinin B bendindeki </w:t>
      </w:r>
      <w:proofErr w:type="spellStart"/>
      <w:r w:rsidRPr="00B516ED">
        <w:t>Hmax</w:t>
      </w:r>
      <w:proofErr w:type="spellEnd"/>
      <w:r w:rsidRPr="00B516ED">
        <w:t>:Serbest ifadesinin "</w:t>
      </w:r>
      <w:proofErr w:type="spellStart"/>
      <w:r w:rsidRPr="00B516ED">
        <w:t>Yençok</w:t>
      </w:r>
      <w:proofErr w:type="spellEnd"/>
      <w:r w:rsidRPr="00B516ED">
        <w:t xml:space="preserve">:20 Kat" olarak değiştirildiği, yükseklilerin plan paftalarına da işlendiği, ayrıca "Yapılacak olan binaların elektrik enerji ihtiyacının kendi parselinde karşılanması esastır. Her bina için parselde 1600 </w:t>
      </w:r>
      <w:proofErr w:type="spellStart"/>
      <w:r w:rsidRPr="00B516ED">
        <w:t>kvA</w:t>
      </w:r>
      <w:proofErr w:type="spellEnd"/>
      <w:r w:rsidRPr="00B516ED">
        <w:t xml:space="preserve"> güç talebinde 80m</w:t>
      </w:r>
      <w:r w:rsidRPr="00B516ED">
        <w:rPr>
          <w:vertAlign w:val="superscript"/>
        </w:rPr>
        <w:t>2</w:t>
      </w:r>
      <w:r w:rsidRPr="00B516ED">
        <w:t xml:space="preserve">, ilave her 1600 </w:t>
      </w:r>
      <w:proofErr w:type="spellStart"/>
      <w:r w:rsidRPr="00B516ED">
        <w:t>kvA</w:t>
      </w:r>
      <w:proofErr w:type="spellEnd"/>
      <w:r w:rsidRPr="00B516ED">
        <w:t xml:space="preserve"> güç talebinde ilave 30m</w:t>
      </w:r>
      <w:r w:rsidRPr="00B516ED">
        <w:rPr>
          <w:vertAlign w:val="superscript"/>
        </w:rPr>
        <w:t>2</w:t>
      </w:r>
      <w:r w:rsidRPr="00B516ED">
        <w:t xml:space="preserve"> trafo yeri ayrılması gereklidir. Söz konusu trafo yerlerine ilgili kurum araçlarının kolayca giriş/çıkışı sağlanacaktır." şeklinde bir adet daha plan notu önerildiği belirlenmiş olup,</w:t>
      </w:r>
    </w:p>
    <w:p w:rsidR="002E5145" w:rsidRPr="00B516ED" w:rsidRDefault="002E5145" w:rsidP="002E5145">
      <w:pPr>
        <w:ind w:firstLine="709"/>
        <w:jc w:val="both"/>
      </w:pPr>
    </w:p>
    <w:p w:rsidR="002E5145" w:rsidRDefault="002E5145" w:rsidP="002E5145">
      <w:pPr>
        <w:ind w:firstLine="709"/>
        <w:jc w:val="both"/>
      </w:pPr>
      <w:r w:rsidRPr="00B516ED">
        <w:t xml:space="preserve">-İskitler MİA KDGPA </w:t>
      </w:r>
      <w:proofErr w:type="gramStart"/>
      <w:r w:rsidRPr="00B516ED">
        <w:t>II.Etap</w:t>
      </w:r>
      <w:proofErr w:type="gramEnd"/>
      <w:r w:rsidRPr="00B516ED">
        <w:t xml:space="preserve"> II.Kısım kapsamında henüz yapı ruhsatı düzenlenmediği ve plan doğrultusunda yapılaşma olmadığı,</w:t>
      </w:r>
    </w:p>
    <w:p w:rsidR="002E5145" w:rsidRPr="00B516ED" w:rsidRDefault="002E5145" w:rsidP="002E5145">
      <w:pPr>
        <w:ind w:firstLine="709"/>
        <w:jc w:val="both"/>
      </w:pPr>
    </w:p>
    <w:p w:rsidR="002E5145" w:rsidRDefault="002E5145" w:rsidP="002E5145">
      <w:pPr>
        <w:ind w:firstLine="709"/>
        <w:jc w:val="both"/>
      </w:pPr>
      <w:r w:rsidRPr="00B516ED">
        <w:t>- İskitler MİA KDGPA sını</w:t>
      </w:r>
      <w:r>
        <w:t>rı</w:t>
      </w:r>
      <w:r w:rsidRPr="00B516ED">
        <w:t xml:space="preserve"> içinde; 4 katlı konut bölgesi, 16 katlı ticaret/konut alanla</w:t>
      </w:r>
      <w:r>
        <w:t>rı</w:t>
      </w:r>
      <w:r w:rsidRPr="00B516ED">
        <w:t>, 8-9-16 katlı ticaret alanla</w:t>
      </w:r>
      <w:r>
        <w:t>rı</w:t>
      </w:r>
      <w:r w:rsidRPr="00B516ED">
        <w:t>, 16-30-40 katlı MİA kullanımla</w:t>
      </w:r>
      <w:r>
        <w:t>rı</w:t>
      </w:r>
      <w:r w:rsidRPr="00B516ED">
        <w:t xml:space="preserve">... </w:t>
      </w:r>
      <w:proofErr w:type="gramStart"/>
      <w:r w:rsidRPr="00B516ED">
        <w:t>gibi</w:t>
      </w:r>
      <w:proofErr w:type="gramEnd"/>
      <w:r w:rsidRPr="00B516ED">
        <w:t xml:space="preserve"> farklı kat yüksekliklerinin bulunduğu, </w:t>
      </w:r>
    </w:p>
    <w:p w:rsidR="002E5145" w:rsidRPr="00B516ED" w:rsidRDefault="002E5145" w:rsidP="002E5145">
      <w:pPr>
        <w:ind w:firstLine="709"/>
        <w:jc w:val="both"/>
      </w:pPr>
    </w:p>
    <w:p w:rsidR="00F45719" w:rsidRPr="006D00CC" w:rsidRDefault="002E5145" w:rsidP="002E5145">
      <w:pPr>
        <w:ind w:firstLine="709"/>
        <w:jc w:val="both"/>
      </w:pPr>
      <w:r w:rsidRPr="00B516ED">
        <w:t>Altındağ İlçesi İskitler MİA KDGPA 2.kısım 1/1000 ölçekli uygulama imar plan değişikliği</w:t>
      </w:r>
      <w:r>
        <w:t>nin “</w:t>
      </w:r>
      <w:proofErr w:type="spellStart"/>
      <w:r>
        <w:t>onayı”na</w:t>
      </w:r>
      <w:proofErr w:type="spellEnd"/>
      <w:r w:rsidR="00A20671">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60364A" w:rsidRDefault="0060364A" w:rsidP="0013130A">
      <w:pPr>
        <w:jc w:val="both"/>
      </w:pPr>
    </w:p>
    <w:p w:rsidR="0060364A" w:rsidRPr="006D00CC" w:rsidRDefault="0060364A"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816BE7" w:rsidRDefault="00816BE7" w:rsidP="0013130A">
      <w:pPr>
        <w:jc w:val="both"/>
      </w:pPr>
    </w:p>
    <w:p w:rsidR="00816BE7" w:rsidRDefault="00816BE7" w:rsidP="0013130A">
      <w:pPr>
        <w:jc w:val="both"/>
      </w:pPr>
    </w:p>
    <w:p w:rsidR="00816BE7" w:rsidRDefault="00816BE7" w:rsidP="0013130A">
      <w:pPr>
        <w:jc w:val="both"/>
      </w:pPr>
    </w:p>
    <w:p w:rsidR="00816BE7" w:rsidRDefault="00816BE7" w:rsidP="00816BE7">
      <w:pPr>
        <w:tabs>
          <w:tab w:val="center" w:pos="4748"/>
          <w:tab w:val="left" w:pos="5430"/>
        </w:tabs>
        <w:jc w:val="center"/>
      </w:pPr>
    </w:p>
    <w:p w:rsidR="00816BE7" w:rsidRPr="003B0AF0" w:rsidRDefault="00816BE7" w:rsidP="00816BE7">
      <w:pPr>
        <w:tabs>
          <w:tab w:val="center" w:pos="4748"/>
          <w:tab w:val="left" w:pos="5430"/>
        </w:tabs>
        <w:jc w:val="center"/>
      </w:pPr>
      <w:r w:rsidRPr="003B0AF0">
        <w:t>T.C.</w:t>
      </w:r>
    </w:p>
    <w:p w:rsidR="00816BE7" w:rsidRPr="003B0AF0" w:rsidRDefault="00816BE7" w:rsidP="00816BE7">
      <w:pPr>
        <w:jc w:val="center"/>
      </w:pPr>
      <w:r w:rsidRPr="003B0AF0">
        <w:t>ANKARA BÜYÜKŞEHİR BELEDİYE MECLİSİ</w:t>
      </w:r>
    </w:p>
    <w:p w:rsidR="00816BE7" w:rsidRDefault="00816BE7" w:rsidP="00816BE7">
      <w:pPr>
        <w:jc w:val="center"/>
      </w:pPr>
      <w:r w:rsidRPr="003B0AF0">
        <w:t>İmar ve Bayındırlık Komisyonu Raporu</w:t>
      </w:r>
    </w:p>
    <w:p w:rsidR="00816BE7" w:rsidRDefault="00816BE7" w:rsidP="00816BE7">
      <w:pPr>
        <w:jc w:val="center"/>
      </w:pPr>
    </w:p>
    <w:p w:rsidR="00816BE7" w:rsidRPr="00696120" w:rsidRDefault="00816BE7" w:rsidP="00816BE7">
      <w:pPr>
        <w:jc w:val="center"/>
      </w:pPr>
      <w:r w:rsidRPr="003B0AF0">
        <w:t xml:space="preserve">Rapor No: </w:t>
      </w:r>
      <w:r>
        <w:t>165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816BE7" w:rsidRPr="003C1766" w:rsidRDefault="00816BE7" w:rsidP="00816BE7">
      <w:pPr>
        <w:jc w:val="center"/>
      </w:pPr>
    </w:p>
    <w:p w:rsidR="00816BE7" w:rsidRPr="00816BE7" w:rsidRDefault="00816BE7" w:rsidP="00816BE7">
      <w:pPr>
        <w:pStyle w:val="Balk7"/>
        <w:jc w:val="center"/>
        <w:rPr>
          <w:b/>
          <w:bCs/>
        </w:rPr>
      </w:pPr>
      <w:r w:rsidRPr="003B0AF0">
        <w:t>BÜYÜKŞEHİR BELEDİYE MECLİSİ BAŞKANLIĞINA</w:t>
      </w:r>
    </w:p>
    <w:p w:rsidR="00816BE7" w:rsidRDefault="00816BE7" w:rsidP="00816BE7">
      <w:pPr>
        <w:jc w:val="both"/>
      </w:pPr>
    </w:p>
    <w:p w:rsidR="00816BE7" w:rsidRDefault="00816BE7" w:rsidP="00816BE7">
      <w:pPr>
        <w:jc w:val="both"/>
      </w:pPr>
    </w:p>
    <w:p w:rsidR="00816BE7" w:rsidRPr="00AC1E3E" w:rsidRDefault="00816BE7" w:rsidP="00816BE7">
      <w:pPr>
        <w:ind w:firstLine="709"/>
        <w:jc w:val="both"/>
      </w:pPr>
      <w:r w:rsidRPr="00B516ED">
        <w:t xml:space="preserve">Altındağ İlçesi İskitler MİA KDGPA 2.kısım 1/1000 ölçekli uygulama imar plan değişikliğine ilişkin </w:t>
      </w:r>
      <w:r w:rsidRPr="00AC1E3E">
        <w:t xml:space="preserve">Büyükşehir Belediye Meclisinin </w:t>
      </w:r>
      <w:r>
        <w:t>24</w:t>
      </w:r>
      <w:r w:rsidRPr="00AC1E3E">
        <w:t>.0</w:t>
      </w:r>
      <w:r>
        <w:t>5</w:t>
      </w:r>
      <w:r w:rsidRPr="00AC1E3E">
        <w:t xml:space="preserve">.2021 tarih ve </w:t>
      </w:r>
      <w:r>
        <w:t>100</w:t>
      </w:r>
      <w:r w:rsidRPr="00AC1E3E">
        <w:t>. gündem maddesi olarak komisyonumuza havale edilen dosya incelendi.</w:t>
      </w:r>
    </w:p>
    <w:p w:rsidR="00816BE7" w:rsidRPr="00AC1E3E" w:rsidRDefault="00816BE7" w:rsidP="00816BE7">
      <w:pPr>
        <w:ind w:firstLine="709"/>
        <w:jc w:val="both"/>
      </w:pPr>
    </w:p>
    <w:p w:rsidR="00816BE7" w:rsidRDefault="00816BE7" w:rsidP="00816BE7">
      <w:pPr>
        <w:ind w:firstLine="709"/>
        <w:jc w:val="both"/>
      </w:pPr>
      <w:r w:rsidRPr="00AC1E3E">
        <w:t>Komisyonumuzca</w:t>
      </w:r>
      <w:r>
        <w:t xml:space="preserve"> </w:t>
      </w:r>
      <w:r w:rsidRPr="00AC1E3E">
        <w:t xml:space="preserve">yapılan incelemeler neticesinde; </w:t>
      </w:r>
      <w:r w:rsidRPr="00B516ED">
        <w:t>Altındağ Belediyesi Yazı İşleri Müdürlüğünün 06.04.2021 günlü ve E-94386379-105.04-18474 sayılı yazısı ekinde Altındağ Belediye Meclisinin 02.04.2021 günlü ve 193 sayılı kararıyla uygun görüle</w:t>
      </w:r>
      <w:r>
        <w:t>n, İskitler Merkezi İş Alanı (Mİ</w:t>
      </w:r>
      <w:r w:rsidRPr="00B516ED">
        <w:t xml:space="preserve">A) Kentsel Dönüşüm ve Gelişim Proje Alanı (KDGPA) </w:t>
      </w:r>
      <w:proofErr w:type="gramStart"/>
      <w:r w:rsidRPr="00B516ED">
        <w:t>II.Etap</w:t>
      </w:r>
      <w:proofErr w:type="gramEnd"/>
      <w:r w:rsidRPr="00B516ED">
        <w:t xml:space="preserve"> II.Kısımda yer alan "Ticaret Alanlarında" </w:t>
      </w:r>
      <w:proofErr w:type="spellStart"/>
      <w:r w:rsidRPr="00B516ED">
        <w:t>Hmax</w:t>
      </w:r>
      <w:proofErr w:type="spellEnd"/>
      <w:r w:rsidRPr="00B516ED">
        <w:t>:Serbest olan yapı yüksekliğinin "</w:t>
      </w:r>
      <w:proofErr w:type="spellStart"/>
      <w:r w:rsidRPr="00B516ED">
        <w:t>Yençok</w:t>
      </w:r>
      <w:proofErr w:type="spellEnd"/>
      <w:r w:rsidRPr="00B516ED">
        <w:t>:20 Kat" olarak değiştirilmesine ilişkin 1/1000 ölçekli uygulama imar planı değişikliği teklifi</w:t>
      </w:r>
      <w:r>
        <w:t xml:space="preserve">nin </w:t>
      </w:r>
      <w:r w:rsidRPr="00B516ED">
        <w:t xml:space="preserve"> 5216 </w:t>
      </w:r>
      <w:r>
        <w:t>s</w:t>
      </w:r>
      <w:r w:rsidRPr="00B516ED">
        <w:t xml:space="preserve">ayılı Yasa gereği </w:t>
      </w:r>
      <w:r>
        <w:t xml:space="preserve">İmar ve Şehircilik Dairesi </w:t>
      </w:r>
      <w:r w:rsidRPr="00B516ED">
        <w:t>Başkanlığı</w:t>
      </w:r>
      <w:r>
        <w:t>na sunulduğu,</w:t>
      </w:r>
    </w:p>
    <w:p w:rsidR="00816BE7" w:rsidRPr="00B516ED" w:rsidRDefault="00816BE7" w:rsidP="00816BE7">
      <w:pPr>
        <w:ind w:firstLine="709"/>
        <w:jc w:val="both"/>
      </w:pPr>
    </w:p>
    <w:p w:rsidR="00816BE7" w:rsidRDefault="00816BE7" w:rsidP="00816BE7">
      <w:pPr>
        <w:ind w:firstLine="709"/>
        <w:jc w:val="both"/>
      </w:pPr>
      <w:r w:rsidRPr="00B516ED">
        <w:t>Yapılan incelemede;</w:t>
      </w:r>
    </w:p>
    <w:p w:rsidR="00816BE7" w:rsidRPr="00B516ED" w:rsidRDefault="00816BE7" w:rsidP="00816BE7">
      <w:pPr>
        <w:ind w:firstLine="709"/>
        <w:jc w:val="both"/>
      </w:pPr>
    </w:p>
    <w:p w:rsidR="00816BE7" w:rsidRDefault="00816BE7" w:rsidP="00816BE7">
      <w:pPr>
        <w:ind w:firstLine="709"/>
        <w:jc w:val="both"/>
      </w:pPr>
      <w:r w:rsidRPr="00B516ED">
        <w:t xml:space="preserve">-20.02.2020 tarihli ve 31045 </w:t>
      </w:r>
      <w:r>
        <w:t>s</w:t>
      </w:r>
      <w:r w:rsidRPr="00B516ED">
        <w:t xml:space="preserve">ayılı Resmi Gazetede yayımlanan 7221 </w:t>
      </w:r>
      <w:r>
        <w:t>s</w:t>
      </w:r>
      <w:r w:rsidRPr="00B516ED">
        <w:t xml:space="preserve">ayılı Coğrafi Bilgi Sistemleri İle Bazı Kanunlarda Değişiklik Yapılması Hakkında Kanunun </w:t>
      </w:r>
      <w:r>
        <w:t>6</w:t>
      </w:r>
      <w:r w:rsidRPr="00B516ED">
        <w:t>.maddesinde yer alan "İmar planlar</w:t>
      </w:r>
      <w:r>
        <w:t xml:space="preserve">ında bina yükseklikleri </w:t>
      </w:r>
      <w:proofErr w:type="spellStart"/>
      <w:proofErr w:type="gramStart"/>
      <w:r>
        <w:t>yençok</w:t>
      </w:r>
      <w:proofErr w:type="spellEnd"/>
      <w:r>
        <w:t>:</w:t>
      </w:r>
      <w:r w:rsidRPr="00B516ED">
        <w:t>serbest</w:t>
      </w:r>
      <w:proofErr w:type="gramEnd"/>
      <w:r w:rsidRPr="00B516ED">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B516ED">
        <w:t>Serbest</w:t>
      </w:r>
      <w:proofErr w:type="gramEnd"/>
      <w:r w:rsidRPr="00B516ED">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B516ED">
        <w:t>2/7/2008</w:t>
      </w:r>
      <w:proofErr w:type="gramEnd"/>
      <w:r w:rsidRPr="00B516ED">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w:t>
      </w:r>
      <w:r>
        <w:t>K</w:t>
      </w:r>
      <w:r w:rsidRPr="00B516ED">
        <w:t xml:space="preserve">anunun 13.maddesi ile 3194 </w:t>
      </w:r>
      <w:r>
        <w:t>s</w:t>
      </w:r>
      <w:r w:rsidRPr="00B516ED">
        <w:t xml:space="preserve">ayılı İmar Kanununa eklenen "Geçici Madde 20 - Bu Kanunun 8 inci maddesinin birinci fıkrasının (b) bendinin onuncu paragrafında yer alan hükümler doğrultusunda ilgili idare </w:t>
      </w:r>
      <w:proofErr w:type="gramStart"/>
      <w:r w:rsidRPr="00B516ED">
        <w:t>1/7/2021</w:t>
      </w:r>
      <w:proofErr w:type="gramEnd"/>
      <w:r w:rsidRPr="00B516ED">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B516ED">
        <w:t>serbest</w:t>
      </w:r>
      <w:proofErr w:type="gramEnd"/>
      <w:r w:rsidRPr="00B516E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516ED">
        <w:t>revizyonlarının</w:t>
      </w:r>
      <w:proofErr w:type="gramEnd"/>
      <w:r w:rsidRPr="00B516ED">
        <w:t xml:space="preserve"> yapılması zorunludur." hükmü üzerine söz konusu plan değişikliğinin sunulduğu,</w:t>
      </w:r>
    </w:p>
    <w:p w:rsidR="00816BE7" w:rsidRPr="00B516ED" w:rsidRDefault="00816BE7" w:rsidP="00816BE7">
      <w:pPr>
        <w:ind w:firstLine="709"/>
        <w:jc w:val="both"/>
      </w:pPr>
    </w:p>
    <w:p w:rsidR="00816BE7" w:rsidRDefault="00816BE7" w:rsidP="00816BE7">
      <w:pPr>
        <w:ind w:firstLine="709"/>
        <w:jc w:val="both"/>
      </w:pPr>
      <w:r w:rsidRPr="00B516ED">
        <w:t>-Ankara Büyükşehir Belediye Meclisinin 15.07.2005 günlü ve 1964 sayılı kara</w:t>
      </w:r>
      <w:r>
        <w:t>rı</w:t>
      </w:r>
      <w:r w:rsidRPr="00B516ED">
        <w:t xml:space="preserve"> ile İskitler Bölgesinde "MİA Kentsel Dönüşüm ve Gelişim Proje Alanı Sınırının" ilan edildiği,</w:t>
      </w:r>
    </w:p>
    <w:p w:rsidR="00816BE7" w:rsidRDefault="00816BE7" w:rsidP="00816BE7">
      <w:pPr>
        <w:ind w:firstLine="709"/>
        <w:jc w:val="both"/>
      </w:pPr>
    </w:p>
    <w:p w:rsidR="00816BE7" w:rsidRDefault="00816BE7" w:rsidP="00816BE7">
      <w:pPr>
        <w:ind w:firstLine="709"/>
        <w:jc w:val="both"/>
      </w:pPr>
    </w:p>
    <w:p w:rsidR="00816BE7" w:rsidRDefault="00816BE7" w:rsidP="00816BE7">
      <w:pPr>
        <w:ind w:firstLine="709"/>
        <w:jc w:val="both"/>
      </w:pPr>
    </w:p>
    <w:p w:rsidR="00816BE7" w:rsidRDefault="00816BE7" w:rsidP="00816BE7">
      <w:pPr>
        <w:ind w:firstLine="709"/>
        <w:jc w:val="both"/>
      </w:pPr>
    </w:p>
    <w:p w:rsidR="00816BE7" w:rsidRDefault="00816BE7" w:rsidP="00816BE7">
      <w:pPr>
        <w:ind w:firstLine="709"/>
        <w:jc w:val="both"/>
      </w:pPr>
    </w:p>
    <w:p w:rsidR="00816BE7" w:rsidRDefault="00816BE7" w:rsidP="00816BE7">
      <w:pPr>
        <w:ind w:firstLine="709"/>
        <w:jc w:val="both"/>
      </w:pPr>
    </w:p>
    <w:p w:rsidR="00816BE7" w:rsidRDefault="00816BE7" w:rsidP="00816BE7">
      <w:pPr>
        <w:ind w:firstLine="709"/>
        <w:jc w:val="both"/>
      </w:pPr>
    </w:p>
    <w:p w:rsidR="00816BE7" w:rsidRPr="003B0AF0" w:rsidRDefault="00816BE7" w:rsidP="00816BE7">
      <w:pPr>
        <w:tabs>
          <w:tab w:val="center" w:pos="4748"/>
          <w:tab w:val="left" w:pos="5430"/>
        </w:tabs>
        <w:jc w:val="center"/>
      </w:pPr>
      <w:r w:rsidRPr="003B0AF0">
        <w:t>T.C.</w:t>
      </w:r>
    </w:p>
    <w:p w:rsidR="00816BE7" w:rsidRPr="003B0AF0" w:rsidRDefault="00816BE7" w:rsidP="00816BE7">
      <w:pPr>
        <w:jc w:val="center"/>
      </w:pPr>
      <w:r w:rsidRPr="003B0AF0">
        <w:t>ANKARA BÜYÜKŞEHİR BELEDİYE MECLİSİ</w:t>
      </w:r>
    </w:p>
    <w:p w:rsidR="00816BE7" w:rsidRDefault="00816BE7" w:rsidP="00816BE7">
      <w:pPr>
        <w:jc w:val="center"/>
      </w:pPr>
      <w:r w:rsidRPr="003B0AF0">
        <w:t>İmar ve Bayındırlık Komisyonu Raporu</w:t>
      </w:r>
    </w:p>
    <w:p w:rsidR="00816BE7" w:rsidRDefault="00816BE7" w:rsidP="00816BE7">
      <w:pPr>
        <w:jc w:val="center"/>
      </w:pPr>
    </w:p>
    <w:p w:rsidR="00816BE7" w:rsidRPr="00696120" w:rsidRDefault="00816BE7" w:rsidP="00816BE7">
      <w:pPr>
        <w:jc w:val="center"/>
      </w:pPr>
      <w:r w:rsidRPr="003B0AF0">
        <w:t xml:space="preserve">Rapor No: </w:t>
      </w:r>
      <w:r>
        <w:t>165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816BE7" w:rsidRDefault="00816BE7" w:rsidP="00816BE7">
      <w:pPr>
        <w:jc w:val="center"/>
      </w:pPr>
    </w:p>
    <w:p w:rsidR="00816BE7" w:rsidRDefault="00816BE7" w:rsidP="00816BE7">
      <w:pPr>
        <w:jc w:val="center"/>
      </w:pPr>
      <w:r>
        <w:t>-2-</w:t>
      </w:r>
    </w:p>
    <w:p w:rsidR="00816BE7" w:rsidRDefault="00816BE7" w:rsidP="00816BE7">
      <w:pPr>
        <w:ind w:firstLine="709"/>
        <w:jc w:val="both"/>
      </w:pPr>
    </w:p>
    <w:p w:rsidR="00816BE7" w:rsidRPr="00B516ED" w:rsidRDefault="00816BE7" w:rsidP="00816BE7">
      <w:pPr>
        <w:ind w:firstLine="709"/>
        <w:jc w:val="both"/>
      </w:pPr>
    </w:p>
    <w:p w:rsidR="00816BE7" w:rsidRPr="00B516ED" w:rsidRDefault="00816BE7" w:rsidP="00816BE7">
      <w:pPr>
        <w:ind w:firstLine="709"/>
        <w:jc w:val="both"/>
      </w:pPr>
      <w:r w:rsidRPr="00B516ED">
        <w:t xml:space="preserve">-Büyükşehir Belediye Meclisinin 10.10.2013 günlü ve 1826 sayılı kararı ile İskitler MİA KDGPA </w:t>
      </w:r>
      <w:proofErr w:type="gramStart"/>
      <w:r w:rsidRPr="00B516ED">
        <w:t>II.Etap</w:t>
      </w:r>
      <w:proofErr w:type="gramEnd"/>
      <w:r w:rsidRPr="00B516ED">
        <w:t xml:space="preserve"> II.Kısma ait 1/5000 Ölçekli Nazım İmar Planı Revizyonu ve 1/1000 Ölçekli Uygulama İmar Planının onandığı, bu plan kapsamında Ticaret Alanları için yapılaşma koşullarının E:2,00, </w:t>
      </w:r>
      <w:proofErr w:type="spellStart"/>
      <w:r w:rsidRPr="00B516ED">
        <w:t>Yençok</w:t>
      </w:r>
      <w:proofErr w:type="spellEnd"/>
      <w:r w:rsidRPr="00B516ED">
        <w:t>:Serbest olarak belirlendiği, Ticaret/Konut Alanlarında yapılaşma ko</w:t>
      </w:r>
      <w:r>
        <w:t xml:space="preserve">şullarının E:1.60, </w:t>
      </w:r>
      <w:proofErr w:type="spellStart"/>
      <w:r>
        <w:t>Yençok</w:t>
      </w:r>
      <w:proofErr w:type="spellEnd"/>
      <w:r>
        <w:t>:</w:t>
      </w:r>
      <w:r w:rsidRPr="00B516ED">
        <w:t>16 Kat olduğu,</w:t>
      </w:r>
    </w:p>
    <w:p w:rsidR="00816BE7" w:rsidRDefault="00816BE7" w:rsidP="00816BE7">
      <w:pPr>
        <w:ind w:firstLine="709"/>
        <w:jc w:val="both"/>
      </w:pPr>
    </w:p>
    <w:p w:rsidR="00816BE7" w:rsidRDefault="00816BE7" w:rsidP="00816BE7">
      <w:pPr>
        <w:ind w:firstLine="709"/>
        <w:jc w:val="both"/>
      </w:pPr>
      <w:r w:rsidRPr="00B516ED">
        <w:t>-Büyükşehir Belediye Meclisinin 12.01.2018 günlü ve 96 sayılı kararıyla MİA KDGPA Sını</w:t>
      </w:r>
      <w:r>
        <w:t>rı</w:t>
      </w:r>
      <w:r w:rsidRPr="00B516ED">
        <w:t xml:space="preserve"> içindeki, Çubuk Çayı ve Turgut Özal Bulvarı arasında Altındağ İlçesinde kalan, "İskitler MİA KDGPA </w:t>
      </w:r>
      <w:proofErr w:type="gramStart"/>
      <w:r w:rsidRPr="00B516ED">
        <w:t>II.Etap</w:t>
      </w:r>
      <w:proofErr w:type="gramEnd"/>
      <w:r w:rsidRPr="00B516ED">
        <w:t xml:space="preserve"> II.Kısım" olarak adlandırılan bölümün (23152/2 parsel Büyükşehir Belediyesi Rant Tesisleri Alanı hariç-yeni 23154 ada) KDGPA uygulama yetkilerinin Altındağ Belediye Başkanlığına devredilmesine karar verildiği,</w:t>
      </w:r>
    </w:p>
    <w:p w:rsidR="00816BE7" w:rsidRPr="00B516ED" w:rsidRDefault="00816BE7" w:rsidP="00816BE7">
      <w:pPr>
        <w:ind w:firstLine="709"/>
        <w:jc w:val="both"/>
      </w:pPr>
    </w:p>
    <w:p w:rsidR="00816BE7" w:rsidRDefault="00816BE7" w:rsidP="00816BE7">
      <w:pPr>
        <w:ind w:firstLine="709"/>
        <w:jc w:val="both"/>
      </w:pPr>
      <w:r w:rsidRPr="00B516ED">
        <w:t xml:space="preserve">-Bu yetki devri kapsamında ve 7221 </w:t>
      </w:r>
      <w:r>
        <w:t>s</w:t>
      </w:r>
      <w:r w:rsidRPr="00B516ED">
        <w:t xml:space="preserve">ayılı Kanun gereği, söz konusu planda yer alan Ticaret Alanları için yapı yüksekliğinin belirlenmesine yönelik İlçe Belediyesince plan değişikliği teklifi hazırlandığı ve </w:t>
      </w:r>
      <w:proofErr w:type="spellStart"/>
      <w:r w:rsidRPr="00B516ED">
        <w:t>Yençok</w:t>
      </w:r>
      <w:proofErr w:type="spellEnd"/>
      <w:r w:rsidRPr="00B516ED">
        <w:t xml:space="preserve">:20 Kat olarak önerildiği, MİA KDGPA </w:t>
      </w:r>
      <w:proofErr w:type="gramStart"/>
      <w:r w:rsidRPr="00B516ED">
        <w:t>II.Etap</w:t>
      </w:r>
      <w:proofErr w:type="gramEnd"/>
      <w:r w:rsidRPr="00B516ED">
        <w:t xml:space="preserve"> II.Kısım İmar Planı Plan Notlarının 1. </w:t>
      </w:r>
      <w:r>
        <w:t>m</w:t>
      </w:r>
      <w:r w:rsidRPr="00B516ED">
        <w:t xml:space="preserve">addesinin B bendindeki </w:t>
      </w:r>
      <w:proofErr w:type="spellStart"/>
      <w:r w:rsidRPr="00B516ED">
        <w:t>Hmax</w:t>
      </w:r>
      <w:proofErr w:type="spellEnd"/>
      <w:r w:rsidRPr="00B516ED">
        <w:t>:Serbest ifadesinin "</w:t>
      </w:r>
      <w:proofErr w:type="spellStart"/>
      <w:r w:rsidRPr="00B516ED">
        <w:t>Yençok</w:t>
      </w:r>
      <w:proofErr w:type="spellEnd"/>
      <w:r w:rsidRPr="00B516ED">
        <w:t xml:space="preserve">:20 Kat" olarak değiştirildiği, yükseklilerin plan paftalarına da işlendiği, ayrıca "Yapılacak olan binaların elektrik enerji ihtiyacının kendi parselinde karşılanması esastır. Her bina için parselde 1600 </w:t>
      </w:r>
      <w:proofErr w:type="spellStart"/>
      <w:r w:rsidRPr="00B516ED">
        <w:t>kvA</w:t>
      </w:r>
      <w:proofErr w:type="spellEnd"/>
      <w:r w:rsidRPr="00B516ED">
        <w:t xml:space="preserve"> güç talebinde 80m</w:t>
      </w:r>
      <w:r w:rsidRPr="00B516ED">
        <w:rPr>
          <w:vertAlign w:val="superscript"/>
        </w:rPr>
        <w:t>2</w:t>
      </w:r>
      <w:r w:rsidRPr="00B516ED">
        <w:t xml:space="preserve">, ilave her 1600 </w:t>
      </w:r>
      <w:proofErr w:type="spellStart"/>
      <w:r w:rsidRPr="00B516ED">
        <w:t>kvA</w:t>
      </w:r>
      <w:proofErr w:type="spellEnd"/>
      <w:r w:rsidRPr="00B516ED">
        <w:t xml:space="preserve"> güç talebinde ilave 30m</w:t>
      </w:r>
      <w:r w:rsidRPr="00B516ED">
        <w:rPr>
          <w:vertAlign w:val="superscript"/>
        </w:rPr>
        <w:t>2</w:t>
      </w:r>
      <w:r w:rsidRPr="00B516ED">
        <w:t xml:space="preserve"> trafo yeri ayrılması gereklidir. Söz konusu trafo yerlerine ilgili kurum araçlarının kolayca giriş/çıkışı sağlanacaktır." şeklinde bir adet daha plan notu önerildiği belirlenmiş olup,</w:t>
      </w:r>
    </w:p>
    <w:p w:rsidR="00816BE7" w:rsidRPr="00B516ED" w:rsidRDefault="00816BE7" w:rsidP="00816BE7">
      <w:pPr>
        <w:ind w:firstLine="709"/>
        <w:jc w:val="both"/>
      </w:pPr>
    </w:p>
    <w:p w:rsidR="00816BE7" w:rsidRDefault="00816BE7" w:rsidP="00816BE7">
      <w:pPr>
        <w:ind w:firstLine="709"/>
        <w:jc w:val="both"/>
      </w:pPr>
      <w:r w:rsidRPr="00B516ED">
        <w:t xml:space="preserve">-İskitler MİA KDGPA </w:t>
      </w:r>
      <w:proofErr w:type="gramStart"/>
      <w:r w:rsidRPr="00B516ED">
        <w:t>II.Etap</w:t>
      </w:r>
      <w:proofErr w:type="gramEnd"/>
      <w:r w:rsidRPr="00B516ED">
        <w:t xml:space="preserve"> II.Kısım kapsamında henüz yapı ruhsatı düzenlenmediği ve plan doğrultusunda yapılaşma olmadığı,</w:t>
      </w:r>
    </w:p>
    <w:p w:rsidR="00816BE7" w:rsidRPr="00B516ED" w:rsidRDefault="00816BE7" w:rsidP="00816BE7">
      <w:pPr>
        <w:ind w:firstLine="709"/>
        <w:jc w:val="both"/>
      </w:pPr>
    </w:p>
    <w:p w:rsidR="00816BE7" w:rsidRDefault="00816BE7" w:rsidP="00816BE7">
      <w:pPr>
        <w:ind w:firstLine="709"/>
        <w:jc w:val="both"/>
      </w:pPr>
      <w:r w:rsidRPr="00B516ED">
        <w:t>- İskitler MİA KDGPA sını</w:t>
      </w:r>
      <w:r>
        <w:t>rı</w:t>
      </w:r>
      <w:r w:rsidRPr="00B516ED">
        <w:t xml:space="preserve"> içinde; 4 katlı konut bölgesi, 16 katlı ticaret/konut alanla</w:t>
      </w:r>
      <w:r>
        <w:t>rı</w:t>
      </w:r>
      <w:r w:rsidRPr="00B516ED">
        <w:t>, 8-9-16 katlı ticaret alanla</w:t>
      </w:r>
      <w:r>
        <w:t>rı</w:t>
      </w:r>
      <w:r w:rsidRPr="00B516ED">
        <w:t>, 16-30-40 katlı MİA kullanımla</w:t>
      </w:r>
      <w:r>
        <w:t>rı</w:t>
      </w:r>
      <w:r w:rsidRPr="00B516ED">
        <w:t xml:space="preserve">... </w:t>
      </w:r>
      <w:proofErr w:type="gramStart"/>
      <w:r w:rsidRPr="00B516ED">
        <w:t>gibi</w:t>
      </w:r>
      <w:proofErr w:type="gramEnd"/>
      <w:r w:rsidRPr="00B516ED">
        <w:t xml:space="preserve"> farklı kat yüksekliklerinin bulunduğu, </w:t>
      </w:r>
    </w:p>
    <w:p w:rsidR="00816BE7" w:rsidRPr="00B516ED" w:rsidRDefault="00816BE7" w:rsidP="00816BE7">
      <w:pPr>
        <w:ind w:firstLine="709"/>
        <w:jc w:val="both"/>
      </w:pPr>
    </w:p>
    <w:p w:rsidR="00816BE7" w:rsidRDefault="00816BE7" w:rsidP="00816BE7">
      <w:pPr>
        <w:ind w:firstLine="709"/>
        <w:jc w:val="both"/>
      </w:pPr>
      <w:r>
        <w:t xml:space="preserve">Hususları tespit edilmiş olup, </w:t>
      </w:r>
      <w:r w:rsidRPr="00B516ED">
        <w:t xml:space="preserve"> Altındağ İlçesi İskitler MİA KDGPA 2.kısım 1/1000 ölçekli uygulama imar plan değişikliği</w:t>
      </w:r>
      <w:r>
        <w:t>nin “onayı” komisyonumuzca oybirliği ile uygun görülmüştür.</w:t>
      </w:r>
    </w:p>
    <w:p w:rsidR="00816BE7" w:rsidRPr="0003298D" w:rsidRDefault="00816BE7" w:rsidP="00816BE7">
      <w:pPr>
        <w:ind w:firstLine="709"/>
        <w:jc w:val="both"/>
      </w:pPr>
    </w:p>
    <w:p w:rsidR="00816BE7" w:rsidRDefault="00816BE7" w:rsidP="00816BE7">
      <w:pPr>
        <w:ind w:firstLine="709"/>
        <w:jc w:val="both"/>
      </w:pPr>
      <w:r w:rsidRPr="00AC1E3E">
        <w:t>Raporumuz Büyükşehir Belediye Meclisinin onayına arz olunur.</w:t>
      </w:r>
    </w:p>
    <w:p w:rsidR="00816BE7" w:rsidRPr="00604721" w:rsidRDefault="00816BE7" w:rsidP="00816BE7">
      <w:pPr>
        <w:jc w:val="both"/>
      </w:pPr>
    </w:p>
    <w:p w:rsidR="00816BE7" w:rsidRDefault="00816BE7" w:rsidP="00816BE7">
      <w:pPr>
        <w:jc w:val="both"/>
      </w:pPr>
      <w:r>
        <w:t xml:space="preserve">            Mehmet Emin AYAZ               </w:t>
      </w:r>
      <w:r>
        <w:tab/>
        <w:t xml:space="preserve"> Gürkan DEMİRKESEN   </w:t>
      </w:r>
      <w:r>
        <w:tab/>
      </w:r>
      <w:r>
        <w:tab/>
      </w:r>
      <w:proofErr w:type="spellStart"/>
      <w:r>
        <w:t>Atila</w:t>
      </w:r>
      <w:proofErr w:type="spellEnd"/>
      <w:r>
        <w:t xml:space="preserve"> ÇELİK</w:t>
      </w:r>
    </w:p>
    <w:p w:rsidR="00816BE7" w:rsidRDefault="00816BE7" w:rsidP="00816BE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816BE7" w:rsidRDefault="00816BE7" w:rsidP="00816BE7">
      <w:pPr>
        <w:tabs>
          <w:tab w:val="left" w:pos="8508"/>
        </w:tabs>
        <w:jc w:val="both"/>
      </w:pPr>
    </w:p>
    <w:p w:rsidR="00816BE7" w:rsidRDefault="00816BE7" w:rsidP="00816BE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16BE7" w:rsidRDefault="00816BE7" w:rsidP="00816BE7">
      <w:pPr>
        <w:ind w:firstLine="708"/>
        <w:jc w:val="both"/>
      </w:pPr>
      <w:r>
        <w:t>Üye</w:t>
      </w:r>
      <w:r>
        <w:tab/>
      </w:r>
      <w:r>
        <w:tab/>
      </w:r>
      <w:r>
        <w:tab/>
      </w:r>
      <w:r>
        <w:tab/>
      </w:r>
      <w:r>
        <w:tab/>
        <w:t xml:space="preserve">          Üye</w:t>
      </w:r>
      <w:r>
        <w:tab/>
      </w:r>
      <w:r>
        <w:tab/>
      </w:r>
      <w:r>
        <w:tab/>
      </w:r>
      <w:r>
        <w:tab/>
        <w:t xml:space="preserve">    Üye</w:t>
      </w:r>
    </w:p>
    <w:p w:rsidR="00816BE7" w:rsidRDefault="00816BE7" w:rsidP="00816BE7">
      <w:pPr>
        <w:jc w:val="both"/>
      </w:pPr>
    </w:p>
    <w:p w:rsidR="00816BE7" w:rsidRDefault="00816BE7" w:rsidP="00816BE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16BE7" w:rsidRDefault="00816BE7" w:rsidP="00816BE7">
      <w:pPr>
        <w:jc w:val="both"/>
      </w:pPr>
      <w:r>
        <w:t xml:space="preserve">        Üye</w:t>
      </w:r>
      <w:r>
        <w:tab/>
      </w:r>
      <w:r>
        <w:tab/>
      </w:r>
      <w:r>
        <w:tab/>
      </w:r>
      <w:r>
        <w:tab/>
      </w:r>
      <w:r>
        <w:tab/>
      </w:r>
      <w:r>
        <w:tab/>
        <w:t>Üye</w:t>
      </w:r>
      <w:r>
        <w:tab/>
      </w:r>
      <w:r>
        <w:tab/>
      </w:r>
      <w:r>
        <w:tab/>
      </w:r>
      <w:r>
        <w:tab/>
        <w:t xml:space="preserve">      Üye</w:t>
      </w:r>
      <w:r>
        <w:tab/>
      </w:r>
    </w:p>
    <w:p w:rsidR="00816BE7" w:rsidRPr="006D00CC" w:rsidRDefault="00816BE7" w:rsidP="0013130A">
      <w:pPr>
        <w:jc w:val="both"/>
      </w:pPr>
    </w:p>
    <w:sectPr w:rsidR="00816BE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7"/>
  </w:num>
  <w:num w:numId="5">
    <w:abstractNumId w:val="13"/>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4"/>
  </w:num>
  <w:num w:numId="15">
    <w:abstractNumId w:val="9"/>
  </w:num>
  <w:num w:numId="16">
    <w:abstractNumId w:val="4"/>
  </w:num>
  <w:num w:numId="17">
    <w:abstractNumId w:val="29"/>
  </w:num>
  <w:num w:numId="18">
    <w:abstractNumId w:val="10"/>
  </w:num>
  <w:num w:numId="19">
    <w:abstractNumId w:val="23"/>
  </w:num>
  <w:num w:numId="20">
    <w:abstractNumId w:val="28"/>
  </w:num>
  <w:num w:numId="21">
    <w:abstractNumId w:val="25"/>
  </w:num>
  <w:num w:numId="22">
    <w:abstractNumId w:val="11"/>
  </w:num>
  <w:num w:numId="23">
    <w:abstractNumId w:val="22"/>
  </w:num>
  <w:num w:numId="24">
    <w:abstractNumId w:val="18"/>
  </w:num>
  <w:num w:numId="25">
    <w:abstractNumId w:val="12"/>
  </w:num>
  <w:num w:numId="26">
    <w:abstractNumId w:val="1"/>
  </w:num>
  <w:num w:numId="27">
    <w:abstractNumId w:val="2"/>
  </w:num>
  <w:num w:numId="28">
    <w:abstractNumId w:val="20"/>
  </w:num>
  <w:num w:numId="29">
    <w:abstractNumId w:val="26"/>
  </w:num>
  <w:num w:numId="30">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6BE7"/>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41AE"/>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96"/>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1CFA"/>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B3890-43F8-476C-8549-2C53CEA7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1368</Words>
  <Characters>9941</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2021-06-10T08:35:00Z</dcterms:created>
  <dcterms:modified xsi:type="dcterms:W3CDTF">2021-06-11T12:46:00Z</dcterms:modified>
</cp:coreProperties>
</file>