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3F468A" w:rsidRDefault="003F468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DB381C">
        <w:t>858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BF7B5A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3F468A" w:rsidRDefault="003F468A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DB381C" w:rsidP="00576BD3">
      <w:pPr>
        <w:tabs>
          <w:tab w:val="left" w:pos="8789"/>
          <w:tab w:val="left" w:pos="8931"/>
        </w:tabs>
        <w:ind w:firstLine="708"/>
        <w:jc w:val="both"/>
      </w:pPr>
      <w:r w:rsidRPr="00ED330B">
        <w:t xml:space="preserve">Mamak İlçesi </w:t>
      </w:r>
      <w:proofErr w:type="spellStart"/>
      <w:r w:rsidRPr="00ED330B">
        <w:t>Yeşilbayır</w:t>
      </w:r>
      <w:proofErr w:type="spellEnd"/>
      <w:r w:rsidRPr="00ED330B">
        <w:t xml:space="preserve"> Mahallesi 35630 ada 7 (Yeni 8) parselde bina yüksekliklerinin belirlenmesine yönelik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E14CFF">
        <w:t>27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E73160">
        <w:t>50</w:t>
      </w:r>
      <w:r>
        <w:t>9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DB381C" w:rsidRDefault="00576BD3" w:rsidP="00DB381C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DB381C" w:rsidRPr="00ED330B">
        <w:t>Mamak Belediye Başkanlığı Yazı İşleri Müdürlüğü'nün 21.05.2021 tarih ve 1351 (E.85164) sayılı yazısı ile Mamak Belediye Meclisinin 18.05.2021 tarih ve 363 sayı</w:t>
      </w:r>
      <w:r w:rsidR="00DB381C">
        <w:t>lı</w:t>
      </w:r>
      <w:r w:rsidR="00DB381C" w:rsidRPr="00ED330B">
        <w:t xml:space="preserve"> kararı ile uygun görülen </w:t>
      </w:r>
      <w:proofErr w:type="spellStart"/>
      <w:r w:rsidR="00DB381C" w:rsidRPr="00ED330B">
        <w:t>Yeşilbayır</w:t>
      </w:r>
      <w:proofErr w:type="spellEnd"/>
      <w:r w:rsidR="00DB381C" w:rsidRPr="00ED330B">
        <w:t xml:space="preserve"> Mah. 35630/7 no</w:t>
      </w:r>
      <w:r w:rsidR="00DB381C">
        <w:t>.</w:t>
      </w:r>
      <w:r w:rsidR="00DB381C" w:rsidRPr="00ED330B">
        <w:t>lu parsele ilişkin 1/1000 ölçekli uygulama imar planı değişikliği</w:t>
      </w:r>
      <w:r w:rsidR="00DB381C">
        <w:t>nin</w:t>
      </w:r>
      <w:r w:rsidR="00DB381C" w:rsidRPr="00ED330B">
        <w:t xml:space="preserve"> değerlendirilmek üz</w:t>
      </w:r>
      <w:r w:rsidR="00DB381C">
        <w:t xml:space="preserve">ere İmar ve </w:t>
      </w:r>
      <w:proofErr w:type="gramEnd"/>
      <w:r w:rsidR="00DB381C">
        <w:t>Şehircilik Dairesi Başkanlığına sunulduğu,</w:t>
      </w:r>
    </w:p>
    <w:p w:rsidR="00DB381C" w:rsidRDefault="00DB381C" w:rsidP="00DB381C">
      <w:pPr>
        <w:ind w:firstLine="709"/>
        <w:jc w:val="both"/>
      </w:pPr>
    </w:p>
    <w:p w:rsidR="00DB381C" w:rsidRPr="00ED330B" w:rsidRDefault="00DB381C" w:rsidP="00DB381C">
      <w:pPr>
        <w:ind w:firstLine="709"/>
        <w:jc w:val="both"/>
      </w:pPr>
      <w:r w:rsidRPr="00ED330B">
        <w:t>Yapılan incelemede;</w:t>
      </w:r>
    </w:p>
    <w:p w:rsidR="00DB381C" w:rsidRDefault="00DB381C" w:rsidP="00DB381C">
      <w:pPr>
        <w:ind w:firstLine="709"/>
        <w:jc w:val="both"/>
      </w:pPr>
      <w:r w:rsidRPr="00ED330B">
        <w:t>Mülkiyeti Maliye Hazinesi'ne ait 10812 m</w:t>
      </w:r>
      <w:r w:rsidRPr="00ED330B">
        <w:rPr>
          <w:vertAlign w:val="superscript"/>
        </w:rPr>
        <w:t>2</w:t>
      </w:r>
      <w:r w:rsidRPr="00ED330B">
        <w:t xml:space="preserve"> yüzölçümlü söz konusu parsel; Mamak Belediye Meclisinin 01.06.2017/313 sayılı kararı ve 14.07.2017/1462 sayılı ABBMK ile sayılı kararı ve 16.04.2014/615 sayılı ABBM</w:t>
      </w:r>
      <w:r>
        <w:t>K ile onaylı plan kapsamında E:</w:t>
      </w:r>
      <w:r w:rsidRPr="00ED330B">
        <w:t xml:space="preserve">1.50 </w:t>
      </w:r>
      <w:proofErr w:type="spellStart"/>
      <w:proofErr w:type="gramStart"/>
      <w:r w:rsidRPr="00ED330B">
        <w:t>Yençok</w:t>
      </w:r>
      <w:proofErr w:type="spellEnd"/>
      <w:r w:rsidRPr="00ED330B">
        <w:t>:Serbest</w:t>
      </w:r>
      <w:proofErr w:type="gramEnd"/>
      <w:r w:rsidRPr="00ED330B">
        <w:t xml:space="preserve"> yapılaşma koşullarında "Temel Eğitim Alanı" kullanımında kaldığı,</w:t>
      </w:r>
    </w:p>
    <w:p w:rsidR="00DB381C" w:rsidRPr="00ED330B" w:rsidRDefault="00DB381C" w:rsidP="00DB381C">
      <w:pPr>
        <w:ind w:firstLine="709"/>
        <w:jc w:val="both"/>
      </w:pPr>
    </w:p>
    <w:p w:rsidR="00DB381C" w:rsidRDefault="00DB381C" w:rsidP="00DB381C">
      <w:pPr>
        <w:ind w:firstLine="709"/>
        <w:jc w:val="both"/>
      </w:pPr>
      <w:r w:rsidRPr="00ED330B">
        <w:t xml:space="preserve">1/1000 UİP teklifi ile </w:t>
      </w:r>
      <w:proofErr w:type="spellStart"/>
      <w:r w:rsidRPr="00ED330B">
        <w:t>Yen</w:t>
      </w:r>
      <w:r>
        <w:t>çok</w:t>
      </w:r>
      <w:proofErr w:type="spellEnd"/>
      <w:r>
        <w:t xml:space="preserve">:5 </w:t>
      </w:r>
      <w:r w:rsidRPr="00ED330B">
        <w:t>Kat olarak önerildiği, Mamak Belediye Meclisinin 2021/363 sayılı kararı ile kabul edildiği,</w:t>
      </w:r>
    </w:p>
    <w:p w:rsidR="00DB381C" w:rsidRPr="00ED330B" w:rsidRDefault="00DB381C" w:rsidP="00DB381C">
      <w:pPr>
        <w:ind w:firstLine="709"/>
        <w:jc w:val="both"/>
      </w:pPr>
    </w:p>
    <w:p w:rsidR="00DB381C" w:rsidRDefault="00DB381C" w:rsidP="00DB381C">
      <w:pPr>
        <w:ind w:firstLine="709"/>
        <w:jc w:val="both"/>
      </w:pPr>
      <w:r w:rsidRPr="00ED330B">
        <w:t>Uygun görülen yapı yüksekliğini belirleyen çalışmanın sadece saçak seviyesinin düzenlenmesine ilişkin olduğu bu nedenle plan değişikliği sınırının eklenen plan notunun etrafından geçecek şekilde düzenlenmesi gerektiği,</w:t>
      </w:r>
    </w:p>
    <w:p w:rsidR="00DB381C" w:rsidRPr="00ED330B" w:rsidRDefault="00DB381C" w:rsidP="00DB381C">
      <w:pPr>
        <w:ind w:firstLine="709"/>
        <w:jc w:val="both"/>
      </w:pPr>
    </w:p>
    <w:p w:rsidR="007F1B72" w:rsidRDefault="00DB381C" w:rsidP="00DB381C">
      <w:pPr>
        <w:ind w:firstLine="709"/>
        <w:jc w:val="both"/>
      </w:pPr>
      <w:r w:rsidRPr="00ED330B">
        <w:t xml:space="preserve">Hususları </w:t>
      </w:r>
      <w:r>
        <w:t>tespit edilmiş</w:t>
      </w:r>
      <w:r w:rsidRPr="00ED330B">
        <w:t xml:space="preserve"> olup</w:t>
      </w:r>
      <w:r>
        <w:t>,</w:t>
      </w:r>
      <w:r w:rsidRPr="00ED330B">
        <w:t xml:space="preserve"> Mamak İlçesi </w:t>
      </w:r>
      <w:proofErr w:type="spellStart"/>
      <w:r w:rsidRPr="00ED330B">
        <w:t>Yeşilbayır</w:t>
      </w:r>
      <w:proofErr w:type="spellEnd"/>
      <w:r w:rsidRPr="00ED330B">
        <w:t xml:space="preserve"> Mahallesi 35630 ada 7 (Yeni 8) parselde bina yüksekliklerinin belirlenmesine yönelik 1/1000 ölçekli uygulama imar planı değişikli</w:t>
      </w:r>
      <w:r>
        <w:t>ğ</w:t>
      </w:r>
      <w:r w:rsidRPr="00ED330B">
        <w:t>i</w:t>
      </w:r>
      <w:r>
        <w:t>nin “</w:t>
      </w:r>
      <w:proofErr w:type="spellStart"/>
      <w:r>
        <w:t>onayı”</w:t>
      </w:r>
      <w:r w:rsidR="003F468A">
        <w:t>na</w:t>
      </w:r>
      <w:proofErr w:type="spellEnd"/>
      <w:r w:rsidR="000B5F2F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</w:t>
      </w:r>
      <w:r w:rsidR="000B5F2F">
        <w:t>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AF0538" w:rsidRDefault="00AF0538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A6D11">
      <w:pPr>
        <w:jc w:val="both"/>
      </w:pPr>
    </w:p>
    <w:p w:rsidR="00CA6D11" w:rsidRDefault="00CA6D11" w:rsidP="00CA6D11">
      <w:pPr>
        <w:jc w:val="both"/>
      </w:pPr>
    </w:p>
    <w:p w:rsidR="00CA6D11" w:rsidRDefault="00CA6D11" w:rsidP="00CA6D11">
      <w:pPr>
        <w:jc w:val="both"/>
      </w:pPr>
    </w:p>
    <w:p w:rsidR="00CA6D11" w:rsidRDefault="00CA6D11" w:rsidP="00CA6D11">
      <w:pPr>
        <w:jc w:val="both"/>
      </w:pPr>
    </w:p>
    <w:p w:rsidR="00CA6D11" w:rsidRDefault="00CA6D11" w:rsidP="00CA6D11">
      <w:pPr>
        <w:jc w:val="both"/>
      </w:pPr>
    </w:p>
    <w:p w:rsidR="00CA6D11" w:rsidRDefault="00CA6D11" w:rsidP="00CA6D11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CA6D11" w:rsidRDefault="00CA6D11" w:rsidP="00CA6D11">
      <w:pPr>
        <w:jc w:val="center"/>
      </w:pPr>
      <w:r>
        <w:t>ANKARA BÜYÜKŞEHİR BELEDİYE MECLİSİ</w:t>
      </w:r>
    </w:p>
    <w:p w:rsidR="00CA6D11" w:rsidRDefault="00CA6D11" w:rsidP="00CA6D11">
      <w:pPr>
        <w:jc w:val="center"/>
      </w:pPr>
      <w:r>
        <w:t>İmar ve Bayındırlık Komisyonu Raporu</w:t>
      </w:r>
    </w:p>
    <w:p w:rsidR="00CA6D11" w:rsidRDefault="00CA6D11" w:rsidP="00CA6D11">
      <w:pPr>
        <w:jc w:val="center"/>
      </w:pPr>
    </w:p>
    <w:p w:rsidR="00CA6D11" w:rsidRDefault="00CA6D11" w:rsidP="00CA6D11">
      <w:pPr>
        <w:jc w:val="center"/>
      </w:pPr>
      <w:r>
        <w:t>Rapor No: 509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27.08.2021</w:t>
      </w:r>
    </w:p>
    <w:p w:rsidR="00CA6D11" w:rsidRDefault="00CA6D11" w:rsidP="00CA6D11">
      <w:pPr>
        <w:jc w:val="center"/>
      </w:pPr>
    </w:p>
    <w:p w:rsidR="00CA6D11" w:rsidRDefault="00CA6D11" w:rsidP="00CA6D11">
      <w:pPr>
        <w:pStyle w:val="Balk7"/>
        <w:jc w:val="center"/>
      </w:pPr>
      <w:r>
        <w:t>BÜYÜKŞEHİR BELEDİYE MECLİSİ BAŞKANLIĞINA</w:t>
      </w:r>
    </w:p>
    <w:p w:rsidR="00CA6D11" w:rsidRDefault="00CA6D11" w:rsidP="00CA6D11">
      <w:pPr>
        <w:jc w:val="both"/>
      </w:pPr>
    </w:p>
    <w:p w:rsidR="00CA6D11" w:rsidRDefault="00CA6D11" w:rsidP="00CA6D11">
      <w:pPr>
        <w:jc w:val="both"/>
      </w:pPr>
    </w:p>
    <w:p w:rsidR="00CA6D11" w:rsidRPr="00ED330B" w:rsidRDefault="00CA6D11" w:rsidP="00CA6D11">
      <w:pPr>
        <w:ind w:firstLine="709"/>
        <w:jc w:val="both"/>
      </w:pPr>
    </w:p>
    <w:p w:rsidR="00CA6D11" w:rsidRPr="00ED330B" w:rsidRDefault="00CA6D11" w:rsidP="00CA6D11">
      <w:pPr>
        <w:ind w:firstLine="709"/>
        <w:jc w:val="both"/>
      </w:pPr>
      <w:r w:rsidRPr="00ED330B">
        <w:t xml:space="preserve">Mamak İlçesi </w:t>
      </w:r>
      <w:proofErr w:type="spellStart"/>
      <w:r w:rsidRPr="00ED330B">
        <w:t>Yeşilbayır</w:t>
      </w:r>
      <w:proofErr w:type="spellEnd"/>
      <w:r w:rsidRPr="00ED330B">
        <w:t xml:space="preserve"> Mahallesi 35630 ada 7 (Yeni 8) parselde bina yüksekliklerinin belirlenmesine yönelik 1/1000 ölçekli uygulama imar plan değişikliğine ilişkin Büyükşehir Belediye Meclisinin 11.08.2021 tarih ve 30. gündem maddesi olarak komisyonumuza havale edilen dosya incelendi.</w:t>
      </w:r>
    </w:p>
    <w:p w:rsidR="00CA6D11" w:rsidRPr="00ED330B" w:rsidRDefault="00CA6D11" w:rsidP="00CA6D11">
      <w:pPr>
        <w:ind w:firstLine="709"/>
        <w:jc w:val="both"/>
      </w:pPr>
    </w:p>
    <w:p w:rsidR="00CA6D11" w:rsidRDefault="00CA6D11" w:rsidP="00CA6D11">
      <w:pPr>
        <w:ind w:firstLine="709"/>
        <w:jc w:val="both"/>
      </w:pPr>
      <w:proofErr w:type="gramStart"/>
      <w:r w:rsidRPr="00ED330B">
        <w:t>Komisyonumuzca yapılan incelemeler neticesinde; Mamak Belediye Başkanlığı Yazı İşleri Müdürlüğü'nün 21.05.2021 tarih ve 1351 (E.85164) sayılı yazısı ile Mamak Belediye Meclisinin 18.05.2021 tarih ve 363 sayı</w:t>
      </w:r>
      <w:r>
        <w:t>lı</w:t>
      </w:r>
      <w:r w:rsidRPr="00ED330B">
        <w:t xml:space="preserve"> kararı ile uygun görülen </w:t>
      </w:r>
      <w:proofErr w:type="spellStart"/>
      <w:r w:rsidRPr="00ED330B">
        <w:t>Yeşilbayır</w:t>
      </w:r>
      <w:proofErr w:type="spellEnd"/>
      <w:r w:rsidRPr="00ED330B">
        <w:t xml:space="preserve"> Mah. 35630/7 no</w:t>
      </w:r>
      <w:r>
        <w:t>.</w:t>
      </w:r>
      <w:r w:rsidRPr="00ED330B">
        <w:t>lu parsele ilişkin 1/1000 ölçekli uygulama imar planı değişikliği</w:t>
      </w:r>
      <w:r>
        <w:t>nin</w:t>
      </w:r>
      <w:r w:rsidRPr="00ED330B">
        <w:t xml:space="preserve"> değerlendirilmek üz</w:t>
      </w:r>
      <w:r>
        <w:t>ere İmar ve Şehircilik Dairesi Başkanlığına sunulduğu,</w:t>
      </w:r>
      <w:proofErr w:type="gramEnd"/>
    </w:p>
    <w:p w:rsidR="00CA6D11" w:rsidRDefault="00CA6D11" w:rsidP="00CA6D11">
      <w:pPr>
        <w:ind w:firstLine="709"/>
        <w:jc w:val="both"/>
      </w:pPr>
    </w:p>
    <w:p w:rsidR="00CA6D11" w:rsidRPr="00ED330B" w:rsidRDefault="00CA6D11" w:rsidP="00CA6D11">
      <w:pPr>
        <w:ind w:firstLine="709"/>
        <w:jc w:val="both"/>
      </w:pPr>
      <w:r w:rsidRPr="00ED330B">
        <w:t>Yapılan incelemede;</w:t>
      </w:r>
    </w:p>
    <w:p w:rsidR="00CA6D11" w:rsidRDefault="00CA6D11" w:rsidP="00CA6D11">
      <w:pPr>
        <w:ind w:firstLine="709"/>
        <w:jc w:val="both"/>
      </w:pPr>
      <w:r w:rsidRPr="00ED330B">
        <w:t>Mülkiyeti Maliye Hazinesi'ne ait 10812 m</w:t>
      </w:r>
      <w:r w:rsidRPr="00ED330B">
        <w:rPr>
          <w:vertAlign w:val="superscript"/>
        </w:rPr>
        <w:t>2</w:t>
      </w:r>
      <w:r w:rsidRPr="00ED330B">
        <w:t xml:space="preserve"> yüzölçümlü söz konusu parsel; Mamak Belediye Meclisinin 01.06.2017/313 sayılı kararı ve 14.07.2017/1462 sayılı ABBMK ile sayılı kararı ve 16.04.2014/615 sayılı ABBM</w:t>
      </w:r>
      <w:r>
        <w:t>K ile onaylı plan kapsamında E:</w:t>
      </w:r>
      <w:r w:rsidRPr="00ED330B">
        <w:t xml:space="preserve">1.50 </w:t>
      </w:r>
      <w:proofErr w:type="spellStart"/>
      <w:proofErr w:type="gramStart"/>
      <w:r w:rsidRPr="00ED330B">
        <w:t>Yençok</w:t>
      </w:r>
      <w:proofErr w:type="spellEnd"/>
      <w:r w:rsidRPr="00ED330B">
        <w:t>:Serbest</w:t>
      </w:r>
      <w:proofErr w:type="gramEnd"/>
      <w:r w:rsidRPr="00ED330B">
        <w:t xml:space="preserve"> yapılaşma koşullarında "Temel Eğitim Alanı" kullanımında kaldığı,</w:t>
      </w:r>
    </w:p>
    <w:p w:rsidR="00CA6D11" w:rsidRPr="00ED330B" w:rsidRDefault="00CA6D11" w:rsidP="00CA6D11">
      <w:pPr>
        <w:ind w:firstLine="709"/>
        <w:jc w:val="both"/>
      </w:pPr>
    </w:p>
    <w:p w:rsidR="00CA6D11" w:rsidRDefault="00CA6D11" w:rsidP="00CA6D11">
      <w:pPr>
        <w:ind w:firstLine="709"/>
        <w:jc w:val="both"/>
      </w:pPr>
      <w:r w:rsidRPr="00ED330B">
        <w:t xml:space="preserve">1/1000 UİP teklifi ile </w:t>
      </w:r>
      <w:proofErr w:type="spellStart"/>
      <w:r w:rsidRPr="00ED330B">
        <w:t>Yen</w:t>
      </w:r>
      <w:r>
        <w:t>çok</w:t>
      </w:r>
      <w:proofErr w:type="spellEnd"/>
      <w:r>
        <w:t xml:space="preserve">:5 </w:t>
      </w:r>
      <w:r w:rsidRPr="00ED330B">
        <w:t>Kat olarak önerildiği, Mamak Belediye Meclisinin 2021/363 sayılı kararı ile kabul edildiği,</w:t>
      </w:r>
    </w:p>
    <w:p w:rsidR="00CA6D11" w:rsidRPr="00ED330B" w:rsidRDefault="00CA6D11" w:rsidP="00CA6D11">
      <w:pPr>
        <w:ind w:firstLine="709"/>
        <w:jc w:val="both"/>
      </w:pPr>
    </w:p>
    <w:p w:rsidR="00CA6D11" w:rsidRDefault="00CA6D11" w:rsidP="00CA6D11">
      <w:pPr>
        <w:ind w:firstLine="709"/>
        <w:jc w:val="both"/>
      </w:pPr>
      <w:r w:rsidRPr="00ED330B">
        <w:t>Uygun görülen yapı yüksekliğini belirleyen çalışmanın sadece saçak seviyesinin düzenlenmesine ilişkin olduğu bu nedenle plan değişikliği sınırının eklenen plan notunun etrafından geçecek şekilde düzenlenmesi gerektiği,</w:t>
      </w:r>
    </w:p>
    <w:p w:rsidR="00CA6D11" w:rsidRPr="00ED330B" w:rsidRDefault="00CA6D11" w:rsidP="00CA6D11">
      <w:pPr>
        <w:ind w:firstLine="709"/>
        <w:jc w:val="both"/>
      </w:pPr>
    </w:p>
    <w:p w:rsidR="00CA6D11" w:rsidRDefault="00CA6D11" w:rsidP="00CA6D11">
      <w:pPr>
        <w:ind w:firstLine="709"/>
        <w:jc w:val="both"/>
      </w:pPr>
      <w:r w:rsidRPr="00ED330B">
        <w:t xml:space="preserve">Hususları </w:t>
      </w:r>
      <w:r>
        <w:t>tespit edilmiş</w:t>
      </w:r>
      <w:r w:rsidRPr="00ED330B">
        <w:t xml:space="preserve"> olup</w:t>
      </w:r>
      <w:r>
        <w:t>,</w:t>
      </w:r>
      <w:r w:rsidRPr="00ED330B">
        <w:t xml:space="preserve"> Mamak İlçesi </w:t>
      </w:r>
      <w:proofErr w:type="spellStart"/>
      <w:r w:rsidRPr="00ED330B">
        <w:t>Yeşilbayır</w:t>
      </w:r>
      <w:proofErr w:type="spellEnd"/>
      <w:r w:rsidRPr="00ED330B">
        <w:t xml:space="preserve"> Mahallesi 35630 ada 7 (Yeni 8) parselde bina yüksekliklerinin belirlenmesine yönelik 1/1000 ölçekli uygulama imar planı değişikli</w:t>
      </w:r>
      <w:r>
        <w:t>ğ</w:t>
      </w:r>
      <w:r w:rsidRPr="00ED330B">
        <w:t>i</w:t>
      </w:r>
      <w:r>
        <w:t>nin “onayı” komisyonumuzca oybirliği ile uygun görülmüştür.</w:t>
      </w:r>
    </w:p>
    <w:p w:rsidR="00CA6D11" w:rsidRPr="00ED330B" w:rsidRDefault="00CA6D11" w:rsidP="00CA6D11">
      <w:pPr>
        <w:ind w:firstLine="709"/>
        <w:jc w:val="both"/>
      </w:pPr>
    </w:p>
    <w:p w:rsidR="00CA6D11" w:rsidRPr="009839E7" w:rsidRDefault="00CA6D11" w:rsidP="00CA6D11">
      <w:pPr>
        <w:ind w:firstLine="709"/>
        <w:jc w:val="both"/>
      </w:pPr>
      <w:r w:rsidRPr="009839E7">
        <w:t xml:space="preserve">Raporumuz Büyükşehir Belediye Meclisinin onayına arz olunur.  </w:t>
      </w:r>
    </w:p>
    <w:p w:rsidR="00CA6D11" w:rsidRDefault="00CA6D11" w:rsidP="00CA6D11">
      <w:pPr>
        <w:ind w:firstLine="709"/>
        <w:jc w:val="both"/>
      </w:pPr>
    </w:p>
    <w:p w:rsidR="00CA6D11" w:rsidRPr="00F9365E" w:rsidRDefault="00CA6D11" w:rsidP="00CA6D11">
      <w:pPr>
        <w:ind w:firstLine="709"/>
        <w:jc w:val="both"/>
      </w:pPr>
    </w:p>
    <w:tbl>
      <w:tblPr>
        <w:tblStyle w:val="TabloKlavuzu"/>
        <w:tblW w:w="94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2971"/>
        <w:gridCol w:w="3060"/>
      </w:tblGrid>
      <w:tr w:rsidR="00CA6D11" w:rsidTr="00CA6D11">
        <w:trPr>
          <w:trHeight w:val="1024"/>
        </w:trPr>
        <w:tc>
          <w:tcPr>
            <w:tcW w:w="3396" w:type="dxa"/>
            <w:vAlign w:val="center"/>
          </w:tcPr>
          <w:p w:rsidR="00CA6D11" w:rsidRDefault="00CA6D11" w:rsidP="00C03BB9">
            <w:pPr>
              <w:jc w:val="center"/>
            </w:pPr>
            <w:r>
              <w:t>Mehmet Emin AYAZ</w:t>
            </w:r>
          </w:p>
          <w:p w:rsidR="00CA6D11" w:rsidRPr="00C55BF2" w:rsidRDefault="00CA6D11" w:rsidP="00C03BB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1" w:type="dxa"/>
            <w:vAlign w:val="center"/>
          </w:tcPr>
          <w:p w:rsidR="00CA6D11" w:rsidRDefault="00CA6D11" w:rsidP="00C03BB9">
            <w:pPr>
              <w:jc w:val="center"/>
            </w:pPr>
            <w:r>
              <w:t>Gürkan DEMİRKESEN</w:t>
            </w:r>
          </w:p>
          <w:p w:rsidR="00CA6D11" w:rsidRPr="00C55BF2" w:rsidRDefault="00CA6D11" w:rsidP="00C03BB9">
            <w:pPr>
              <w:jc w:val="center"/>
            </w:pPr>
            <w:r>
              <w:t>Başkan V.</w:t>
            </w:r>
          </w:p>
        </w:tc>
        <w:tc>
          <w:tcPr>
            <w:tcW w:w="3060" w:type="dxa"/>
            <w:vAlign w:val="center"/>
          </w:tcPr>
          <w:p w:rsidR="00CA6D11" w:rsidRDefault="00CA6D11" w:rsidP="00C03BB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CA6D11" w:rsidRPr="00C55BF2" w:rsidRDefault="00CA6D11" w:rsidP="00C03BB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CA6D11" w:rsidTr="00CA6D11">
        <w:trPr>
          <w:trHeight w:val="1024"/>
        </w:trPr>
        <w:tc>
          <w:tcPr>
            <w:tcW w:w="3396" w:type="dxa"/>
            <w:vAlign w:val="center"/>
          </w:tcPr>
          <w:p w:rsidR="00CA6D11" w:rsidRDefault="00CA6D11" w:rsidP="00C03BB9">
            <w:pPr>
              <w:jc w:val="center"/>
            </w:pPr>
            <w:r>
              <w:t>Yaşar NESLİHANOĞLU</w:t>
            </w:r>
          </w:p>
          <w:p w:rsidR="00CA6D11" w:rsidRPr="00C55BF2" w:rsidRDefault="00CA6D11" w:rsidP="00C03BB9">
            <w:pPr>
              <w:jc w:val="center"/>
            </w:pPr>
            <w:r>
              <w:t>Üye</w:t>
            </w:r>
          </w:p>
        </w:tc>
        <w:tc>
          <w:tcPr>
            <w:tcW w:w="2971" w:type="dxa"/>
            <w:vAlign w:val="center"/>
          </w:tcPr>
          <w:p w:rsidR="00CA6D11" w:rsidRDefault="00CA6D11" w:rsidP="00C03BB9">
            <w:pPr>
              <w:jc w:val="center"/>
            </w:pPr>
            <w:r>
              <w:t>Yasin YÜKSEL</w:t>
            </w:r>
          </w:p>
          <w:p w:rsidR="00CA6D11" w:rsidRPr="00C55BF2" w:rsidRDefault="00CA6D11" w:rsidP="00C03BB9">
            <w:pPr>
              <w:jc w:val="center"/>
            </w:pPr>
            <w:r>
              <w:t>Üye</w:t>
            </w:r>
          </w:p>
        </w:tc>
        <w:tc>
          <w:tcPr>
            <w:tcW w:w="3060" w:type="dxa"/>
            <w:vAlign w:val="center"/>
          </w:tcPr>
          <w:p w:rsidR="00CA6D11" w:rsidRDefault="00CA6D11" w:rsidP="00C03BB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CA6D11" w:rsidRPr="00C55BF2" w:rsidRDefault="00CA6D11" w:rsidP="00C03BB9">
            <w:pPr>
              <w:jc w:val="center"/>
            </w:pPr>
            <w:r>
              <w:t>Üye</w:t>
            </w:r>
          </w:p>
        </w:tc>
      </w:tr>
      <w:tr w:rsidR="00CA6D11" w:rsidTr="00CA6D11">
        <w:trPr>
          <w:trHeight w:val="1024"/>
        </w:trPr>
        <w:tc>
          <w:tcPr>
            <w:tcW w:w="3396" w:type="dxa"/>
            <w:vAlign w:val="center"/>
          </w:tcPr>
          <w:p w:rsidR="00CA6D11" w:rsidRDefault="00CA6D11" w:rsidP="00C03BB9">
            <w:pPr>
              <w:jc w:val="center"/>
            </w:pPr>
            <w:r>
              <w:t>Gökhan ARICI</w:t>
            </w:r>
          </w:p>
          <w:p w:rsidR="00CA6D11" w:rsidRPr="00C55BF2" w:rsidRDefault="00CA6D11" w:rsidP="00C03BB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1" w:type="dxa"/>
            <w:vAlign w:val="center"/>
          </w:tcPr>
          <w:p w:rsidR="00CA6D11" w:rsidRDefault="00CA6D11" w:rsidP="00C03BB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CA6D11" w:rsidRPr="00C55BF2" w:rsidRDefault="00CA6D11" w:rsidP="00C03BB9">
            <w:pPr>
              <w:jc w:val="center"/>
            </w:pPr>
            <w:r>
              <w:t>Üye</w:t>
            </w:r>
          </w:p>
        </w:tc>
        <w:tc>
          <w:tcPr>
            <w:tcW w:w="3060" w:type="dxa"/>
            <w:vAlign w:val="center"/>
          </w:tcPr>
          <w:p w:rsidR="00CA6D11" w:rsidRDefault="00CA6D11" w:rsidP="00C03BB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CA6D11" w:rsidRPr="00C55BF2" w:rsidRDefault="00CA6D11" w:rsidP="00C03BB9">
            <w:pPr>
              <w:jc w:val="center"/>
            </w:pPr>
            <w:r>
              <w:t>Üye</w:t>
            </w:r>
          </w:p>
        </w:tc>
      </w:tr>
    </w:tbl>
    <w:p w:rsidR="00CA6D11" w:rsidRPr="00C55BF2" w:rsidRDefault="00CA6D11" w:rsidP="00CA6D11">
      <w:pPr>
        <w:jc w:val="both"/>
      </w:pPr>
    </w:p>
    <w:sectPr w:rsidR="00CA6D11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A3784C"/>
    <w:multiLevelType w:val="hybridMultilevel"/>
    <w:tmpl w:val="B908EB30"/>
    <w:lvl w:ilvl="0" w:tplc="B7D0403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D5437"/>
    <w:multiLevelType w:val="hybridMultilevel"/>
    <w:tmpl w:val="F3C0A7A6"/>
    <w:lvl w:ilvl="0" w:tplc="F402B36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B69B6"/>
    <w:multiLevelType w:val="hybridMultilevel"/>
    <w:tmpl w:val="104812C8"/>
    <w:lvl w:ilvl="0" w:tplc="92843C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7849AD"/>
    <w:multiLevelType w:val="hybridMultilevel"/>
    <w:tmpl w:val="A3B6277A"/>
    <w:lvl w:ilvl="0" w:tplc="C87254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4D724A"/>
    <w:multiLevelType w:val="hybridMultilevel"/>
    <w:tmpl w:val="7F12677C"/>
    <w:lvl w:ilvl="0" w:tplc="BA40AB7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042349"/>
    <w:multiLevelType w:val="hybridMultilevel"/>
    <w:tmpl w:val="67C43F7A"/>
    <w:lvl w:ilvl="0" w:tplc="0C161BFE">
      <w:start w:val="2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9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4"/>
  </w:num>
  <w:num w:numId="17">
    <w:abstractNumId w:val="3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2"/>
  </w:num>
  <w:num w:numId="29">
    <w:abstractNumId w:val="24"/>
  </w:num>
  <w:num w:numId="30">
    <w:abstractNumId w:val="15"/>
  </w:num>
  <w:num w:numId="31">
    <w:abstractNumId w:val="44"/>
  </w:num>
  <w:num w:numId="32">
    <w:abstractNumId w:val="17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4"/>
  </w:num>
  <w:num w:numId="40">
    <w:abstractNumId w:val="1"/>
  </w:num>
  <w:num w:numId="41">
    <w:abstractNumId w:val="11"/>
  </w:num>
  <w:num w:numId="42">
    <w:abstractNumId w:val="30"/>
  </w:num>
  <w:num w:numId="43">
    <w:abstractNumId w:val="18"/>
  </w:num>
  <w:num w:numId="44">
    <w:abstractNumId w:val="12"/>
  </w:num>
  <w:num w:numId="45">
    <w:abstractNumId w:val="13"/>
  </w:num>
  <w:num w:numId="46">
    <w:abstractNumId w:val="28"/>
  </w:num>
  <w:num w:numId="47">
    <w:abstractNumId w:val="43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2429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F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468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243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1FA3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6D1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B1E"/>
    <w:rsid w:val="00DA5240"/>
    <w:rsid w:val="00DA55FB"/>
    <w:rsid w:val="00DA5DB4"/>
    <w:rsid w:val="00DA630A"/>
    <w:rsid w:val="00DA7483"/>
    <w:rsid w:val="00DB1088"/>
    <w:rsid w:val="00DB3130"/>
    <w:rsid w:val="00DB3670"/>
    <w:rsid w:val="00DB381C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4CFF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5273"/>
    <w:rsid w:val="00E5657E"/>
    <w:rsid w:val="00E626A3"/>
    <w:rsid w:val="00E64910"/>
    <w:rsid w:val="00E66B4A"/>
    <w:rsid w:val="00E704B0"/>
    <w:rsid w:val="00E71948"/>
    <w:rsid w:val="00E7210B"/>
    <w:rsid w:val="00E7286A"/>
    <w:rsid w:val="00E73160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A21C-57A7-49D1-9D55-EFA0146C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2021-09-13T08:59:00Z</cp:lastPrinted>
  <dcterms:created xsi:type="dcterms:W3CDTF">2021-09-13T09:00:00Z</dcterms:created>
  <dcterms:modified xsi:type="dcterms:W3CDTF">2021-09-14T11:36:00Z</dcterms:modified>
</cp:coreProperties>
</file>