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985D49">
        <w:t>30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</w:t>
      </w:r>
      <w:r w:rsidR="005812DF">
        <w:tab/>
      </w:r>
      <w:r w:rsidR="007A2954">
        <w:t xml:space="preserve">      0</w:t>
      </w:r>
      <w:r w:rsidR="005812DF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E30422" w:rsidRDefault="00E3042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812DF" w:rsidRDefault="005812DF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985D49" w:rsidP="00FB3377">
      <w:pPr>
        <w:ind w:right="-1" w:firstLine="708"/>
        <w:jc w:val="both"/>
      </w:pPr>
      <w:r>
        <w:t>Fen İşleri Dairesi Başkanlığı “</w:t>
      </w:r>
      <w:proofErr w:type="spellStart"/>
      <w:r>
        <w:t>Etüd</w:t>
      </w:r>
      <w:proofErr w:type="spellEnd"/>
      <w:r>
        <w:t xml:space="preserve"> ve Projeler Şube Müdürlüğü” isminin “Üst Yapılar Şube Müdürlüğü”, “Kurumsal İlişkiler Şube Müdürlüğü” isminin “Sanat Yapıları Proje Şube Müdürlüğü” olarak değiştirilmesine </w:t>
      </w:r>
      <w:r w:rsidR="0016025C" w:rsidRPr="0006038F">
        <w:t xml:space="preserve">ilişkin </w:t>
      </w:r>
      <w:r>
        <w:t>İnsan Kaynakları ve Eğitim</w:t>
      </w:r>
      <w:r w:rsidR="003D7F0B">
        <w:t xml:space="preserve"> </w:t>
      </w:r>
      <w:r w:rsidR="0016025C">
        <w:t xml:space="preserve">Dairesi Başkanlığının </w:t>
      </w:r>
      <w:r w:rsidR="0016025C" w:rsidRPr="0006038F">
        <w:t>E.</w:t>
      </w:r>
      <w:r>
        <w:t>92503</w:t>
      </w:r>
      <w:r w:rsidR="003D7F0B">
        <w:t xml:space="preserve"> </w:t>
      </w:r>
      <w:r w:rsidR="0016025C" w:rsidRPr="0006038F">
        <w:t xml:space="preserve">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985D49" w:rsidRPr="00985D49" w:rsidRDefault="0016025C" w:rsidP="00985D49">
      <w:pPr>
        <w:ind w:firstLine="708"/>
        <w:jc w:val="both"/>
      </w:pPr>
      <w:proofErr w:type="gramStart"/>
      <w:r w:rsidRPr="00985D49">
        <w:t xml:space="preserve">Konunun Komisyona gönderilmeden görüşülüp karara bağlanmasını isteyen Meclis 1.Başkan Vekili Fatih </w:t>
      </w:r>
      <w:proofErr w:type="spellStart"/>
      <w:r w:rsidRPr="00985D49">
        <w:t>ÜNAL’ın</w:t>
      </w:r>
      <w:proofErr w:type="spellEnd"/>
      <w:r w:rsidRPr="00985D49">
        <w:t xml:space="preserve"> şifahi önerisinin kabulü ile konu üzerinde yapılan görüşmelerden sonra</w:t>
      </w:r>
      <w:r w:rsidR="003524DD" w:rsidRPr="00985D49">
        <w:t xml:space="preserve">; </w:t>
      </w:r>
      <w:r w:rsidR="00985D49" w:rsidRPr="00985D49">
        <w:t>Fen İşleri Dairesi Başkanlığının 07.04.2021 tarih ve 92112 sayılı yazısında, yapılan işlerle ilgili proje uzmanlık</w:t>
      </w:r>
      <w:r w:rsidR="00985D49">
        <w:t xml:space="preserve"> </w:t>
      </w:r>
      <w:r w:rsidR="00985D49" w:rsidRPr="00985D49">
        <w:t xml:space="preserve">alanlarında hizmet etmesi amacıyla </w:t>
      </w:r>
      <w:proofErr w:type="spellStart"/>
      <w:r w:rsidR="00985D49" w:rsidRPr="00985D49">
        <w:t>Etüd</w:t>
      </w:r>
      <w:proofErr w:type="spellEnd"/>
      <w:r w:rsidR="00985D49" w:rsidRPr="00985D49">
        <w:t xml:space="preserve"> ve Projeler Şube Müdürlüğünün isminin Üst Yapılar Proje Şube Müdürlüğü</w:t>
      </w:r>
      <w:r w:rsidR="00985D49">
        <w:t xml:space="preserve"> </w:t>
      </w:r>
      <w:r w:rsidR="00985D49" w:rsidRPr="00985D49">
        <w:t>olarak değiştirilmesi ile Başkanlık bünyesinde yapılan işlerle ilgili faaliyetlere uygun hale getirilmesi amacıyla</w:t>
      </w:r>
      <w:r w:rsidR="00985D49">
        <w:t xml:space="preserve"> </w:t>
      </w:r>
      <w:r w:rsidR="00985D49" w:rsidRPr="00985D49">
        <w:t xml:space="preserve">Kurumsal İlişkiler Şube Müdürlüğünün isminin Sanat Yapıları Proje Şube Müdürlüğü olarak değiştirilmesi </w:t>
      </w:r>
      <w:r w:rsidR="002D5961">
        <w:t>istenilmiştir.</w:t>
      </w:r>
      <w:proofErr w:type="gramEnd"/>
    </w:p>
    <w:p w:rsidR="00985D49" w:rsidRDefault="00985D49" w:rsidP="00985D49">
      <w:pPr>
        <w:jc w:val="both"/>
      </w:pPr>
    </w:p>
    <w:p w:rsidR="00467FC9" w:rsidRPr="00985D49" w:rsidRDefault="002D5961" w:rsidP="00985D49">
      <w:pPr>
        <w:ind w:firstLine="708"/>
        <w:jc w:val="both"/>
      </w:pPr>
      <w:r>
        <w:t xml:space="preserve">Bu </w:t>
      </w:r>
      <w:proofErr w:type="gramStart"/>
      <w:r>
        <w:t>nedenle;</w:t>
      </w:r>
      <w:r w:rsidR="00985D49" w:rsidRPr="00985D49">
        <w:t>Fen</w:t>
      </w:r>
      <w:proofErr w:type="gramEnd"/>
      <w:r w:rsidR="00985D49" w:rsidRPr="00985D49">
        <w:t xml:space="preserve"> İşleri Dairesi Başkanlığı bünyesinde bulunan </w:t>
      </w:r>
      <w:proofErr w:type="spellStart"/>
      <w:r w:rsidR="00985D49" w:rsidRPr="00985D49">
        <w:rPr>
          <w:b/>
        </w:rPr>
        <w:t>Etüd</w:t>
      </w:r>
      <w:proofErr w:type="spellEnd"/>
      <w:r w:rsidR="00985D49" w:rsidRPr="00985D49">
        <w:rPr>
          <w:b/>
        </w:rPr>
        <w:t xml:space="preserve"> ve Projeler Şube Müdürlüğü</w:t>
      </w:r>
      <w:r w:rsidR="00985D49" w:rsidRPr="00985D49">
        <w:t xml:space="preserve"> isminin </w:t>
      </w:r>
      <w:r w:rsidR="00985D49" w:rsidRPr="00985D49">
        <w:rPr>
          <w:b/>
        </w:rPr>
        <w:t>Üst Yapılar Proje Şube Müdürlüğü</w:t>
      </w:r>
      <w:r w:rsidR="00985D49" w:rsidRPr="00985D49">
        <w:t xml:space="preserve"> olarak, </w:t>
      </w:r>
      <w:r w:rsidR="00985D49" w:rsidRPr="00985D49">
        <w:rPr>
          <w:b/>
        </w:rPr>
        <w:t>Kurumsal İlişkiler Şube Müdürlüğü</w:t>
      </w:r>
      <w:r w:rsidR="00985D49" w:rsidRPr="00985D49">
        <w:t xml:space="preserve"> isminin </w:t>
      </w:r>
      <w:r w:rsidR="00985D49" w:rsidRPr="00985D49">
        <w:rPr>
          <w:b/>
        </w:rPr>
        <w:t>Sanat Yapıları Proje Şube Müdürlüğü</w:t>
      </w:r>
      <w:r w:rsidR="00985D49" w:rsidRPr="00985D49">
        <w:t xml:space="preserve"> olarak değiştirilmesi</w:t>
      </w:r>
      <w:r w:rsidR="00985D49">
        <w:t>ne i</w:t>
      </w:r>
      <w:r w:rsidR="00467FC9" w:rsidRPr="00985D49">
        <w:t>lişkin teklif oylanarak oybirliği ile kabul edildi.</w:t>
      </w:r>
    </w:p>
    <w:p w:rsidR="00F45719" w:rsidRPr="00A24290" w:rsidRDefault="00F45719" w:rsidP="00395A41">
      <w:pPr>
        <w:jc w:val="both"/>
      </w:pPr>
    </w:p>
    <w:p w:rsidR="00467FC9" w:rsidRDefault="00467FC9" w:rsidP="00395A41">
      <w:pPr>
        <w:jc w:val="both"/>
      </w:pPr>
    </w:p>
    <w:p w:rsidR="005812DF" w:rsidRDefault="005812DF" w:rsidP="00395A41">
      <w:pPr>
        <w:jc w:val="both"/>
      </w:pPr>
    </w:p>
    <w:p w:rsidR="005812DF" w:rsidRPr="00395A41" w:rsidRDefault="005812DF" w:rsidP="00395A41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0EE3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961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4DD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F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2D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16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D49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C73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4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8CA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2021-04-13T08:11:00Z</cp:lastPrinted>
  <dcterms:created xsi:type="dcterms:W3CDTF">2021-04-12T12:38:00Z</dcterms:created>
  <dcterms:modified xsi:type="dcterms:W3CDTF">2021-04-13T08:11:00Z</dcterms:modified>
</cp:coreProperties>
</file>