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357A33" w:rsidRDefault="00357A33" w:rsidP="002856BD">
      <w:pPr>
        <w:tabs>
          <w:tab w:val="left" w:pos="1935"/>
        </w:tabs>
        <w:jc w:val="both"/>
      </w:pPr>
    </w:p>
    <w:p w:rsidR="002856BD" w:rsidRDefault="002856BD" w:rsidP="003155C1">
      <w:pPr>
        <w:ind w:right="-1"/>
        <w:jc w:val="both"/>
      </w:pPr>
      <w:r>
        <w:t>Karar No:</w:t>
      </w:r>
      <w:r w:rsidR="006E1D25">
        <w:t>10</w:t>
      </w:r>
      <w:r w:rsidR="00263B66">
        <w:t>5</w:t>
      </w:r>
      <w:r w:rsidR="00357A33">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AA5EF8" w:rsidRDefault="00AA5EF8" w:rsidP="002E72EC">
      <w:pPr>
        <w:pStyle w:val="ListeParagraf"/>
        <w:tabs>
          <w:tab w:val="left" w:pos="0"/>
        </w:tabs>
        <w:ind w:left="0"/>
        <w:contextualSpacing/>
        <w:jc w:val="both"/>
      </w:pPr>
    </w:p>
    <w:p w:rsidR="00AF4ABA" w:rsidRPr="00AE7438" w:rsidRDefault="00357A33" w:rsidP="008E2101">
      <w:pPr>
        <w:ind w:firstLine="708"/>
        <w:jc w:val="both"/>
      </w:pPr>
      <w:r>
        <w:t xml:space="preserve">Yenimahalle İlçesi 43308 ada 2 parselde 1/1000 ölçekli uygulama imar planı teklifine </w:t>
      </w:r>
      <w:r w:rsidR="00844A89">
        <w:t xml:space="preserve">ilişkin </w:t>
      </w:r>
      <w:r w:rsidR="00605CC8">
        <w:t xml:space="preserve">İmar ve Bayındırlık Komisyonunun </w:t>
      </w:r>
      <w:r w:rsidR="00EF5B93">
        <w:t>2</w:t>
      </w:r>
      <w:r w:rsidR="002563BA">
        <w:t>7</w:t>
      </w:r>
      <w:r w:rsidR="00605CC8">
        <w:t>.08</w:t>
      </w:r>
      <w:r w:rsidR="00AF4ABA" w:rsidRPr="00AE7438">
        <w:t xml:space="preserve">.2020 gün ve </w:t>
      </w:r>
      <w:r w:rsidR="00262B53" w:rsidRPr="00AE7438">
        <w:t>1</w:t>
      </w:r>
      <w:r w:rsidR="00045EDC">
        <w:t>9</w:t>
      </w:r>
      <w:r>
        <w:t>5</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8E2101">
      <w:pPr>
        <w:ind w:firstLine="708"/>
        <w:jc w:val="both"/>
      </w:pPr>
    </w:p>
    <w:p w:rsidR="00357A33" w:rsidRDefault="00B458C6" w:rsidP="00357A33">
      <w:pPr>
        <w:pStyle w:val="ListeParagraf"/>
        <w:tabs>
          <w:tab w:val="left" w:pos="0"/>
        </w:tabs>
        <w:ind w:left="0"/>
        <w:contextualSpacing/>
        <w:jc w:val="both"/>
      </w:pPr>
      <w:r>
        <w:tab/>
      </w:r>
      <w:proofErr w:type="gramStart"/>
      <w:r w:rsidR="00AF4ABA" w:rsidRPr="00AE7438">
        <w:t>Konu üzerinde yapılan görüşmeler neticesinde;</w:t>
      </w:r>
      <w:r w:rsidR="008D6C80" w:rsidRPr="008D6C80">
        <w:t xml:space="preserve"> </w:t>
      </w:r>
      <w:r w:rsidR="00357A33" w:rsidRPr="004F5E4F">
        <w:t>Yenimahalle Belediyesi Yazı İşleri Müdürlüğü'nün 18.06.2020 gün E.3917 sayılı yazısı ile Yenimahalle Belediye Meclisi'nin 15.06.2020 gün ve 291 sayılı kararı ile uygun görülen 43308 ada 2 parsele ilişkin 1/1000 ölçekli uygulama imar planı değişikliği</w:t>
      </w:r>
      <w:r w:rsidR="00357A33">
        <w:t>nin</w:t>
      </w:r>
      <w:r w:rsidR="00357A33" w:rsidRPr="004F5E4F">
        <w:t xml:space="preserve"> 5216 sayılı </w:t>
      </w:r>
      <w:r w:rsidR="00357A33">
        <w:t>Y</w:t>
      </w:r>
      <w:r w:rsidR="00357A33" w:rsidRPr="004F5E4F">
        <w:t xml:space="preserve">asanın 14. Maddesi uyarınca </w:t>
      </w:r>
      <w:r w:rsidR="00357A33">
        <w:t>İmar ve Şehircilik Dairesi Başkanlığına sunulduğu,</w:t>
      </w:r>
      <w:proofErr w:type="gramEnd"/>
    </w:p>
    <w:p w:rsidR="00357A33" w:rsidRDefault="00357A33" w:rsidP="00357A33">
      <w:pPr>
        <w:pStyle w:val="ListeParagraf"/>
        <w:tabs>
          <w:tab w:val="left" w:pos="0"/>
        </w:tabs>
        <w:contextualSpacing/>
        <w:jc w:val="both"/>
      </w:pPr>
    </w:p>
    <w:p w:rsidR="00357A33" w:rsidRDefault="00357A33" w:rsidP="00357A33">
      <w:pPr>
        <w:pStyle w:val="ListeParagraf"/>
        <w:tabs>
          <w:tab w:val="left" w:pos="0"/>
        </w:tabs>
        <w:contextualSpacing/>
        <w:jc w:val="both"/>
      </w:pPr>
      <w:r w:rsidRPr="004F5E4F">
        <w:t>Yapılan incelemede:</w:t>
      </w:r>
    </w:p>
    <w:p w:rsidR="00357A33" w:rsidRDefault="00357A33" w:rsidP="00357A33">
      <w:pPr>
        <w:pStyle w:val="ListeParagraf"/>
        <w:tabs>
          <w:tab w:val="left" w:pos="0"/>
        </w:tabs>
        <w:ind w:left="0"/>
        <w:contextualSpacing/>
        <w:jc w:val="both"/>
        <w:rPr>
          <w:b/>
          <w:bCs/>
          <w:i/>
          <w:iCs/>
        </w:rPr>
      </w:pPr>
      <w:r>
        <w:tab/>
      </w:r>
      <w:r w:rsidRPr="004F5E4F">
        <w:t>43308 ada 2 parselin, Yenimahalle Belediye Meclisimizin 09.03.1994 gün ve 64 sayılı kararı ile uygun görülen ve Ankara Büyükşehir Belediyesi İmar Daire</w:t>
      </w:r>
      <w:r>
        <w:t>si</w:t>
      </w:r>
      <w:r w:rsidRPr="004F5E4F">
        <w:t xml:space="preserve"> Başkanlığı'nın 10.06.1996 tarih ve 2194/96 sayılı yazıları ile onaylanan Macun Anadolu Bulvarı Çevresine ilişkin 1/1000 ölçekli uygulama imar planı ve Yenimahalle Belediye Encümeninin 03.12.1996 tarih ve 2940/4859 sayılı kararı ile onaylanan 1/1000 ölçekli 84137 </w:t>
      </w:r>
      <w:proofErr w:type="spellStart"/>
      <w:r w:rsidRPr="004F5E4F">
        <w:t>nolu</w:t>
      </w:r>
      <w:proofErr w:type="spellEnd"/>
      <w:r w:rsidRPr="004F5E4F">
        <w:t xml:space="preserve"> parselasyon planı kapsamında</w:t>
      </w:r>
      <w:r w:rsidRPr="004F5E4F">
        <w:rPr>
          <w:b/>
          <w:bCs/>
          <w:i/>
          <w:iCs/>
        </w:rPr>
        <w:t xml:space="preserve"> Emsal:1.50 </w:t>
      </w:r>
      <w:proofErr w:type="spellStart"/>
      <w:proofErr w:type="gramStart"/>
      <w:r w:rsidRPr="004F5E4F">
        <w:rPr>
          <w:b/>
          <w:bCs/>
          <w:i/>
          <w:iCs/>
        </w:rPr>
        <w:t>Hmax</w:t>
      </w:r>
      <w:proofErr w:type="spellEnd"/>
      <w:r w:rsidRPr="004F5E4F">
        <w:rPr>
          <w:b/>
          <w:bCs/>
          <w:i/>
          <w:iCs/>
        </w:rPr>
        <w:t>:Serbest</w:t>
      </w:r>
      <w:proofErr w:type="gramEnd"/>
      <w:r w:rsidRPr="004F5E4F">
        <w:rPr>
          <w:b/>
          <w:bCs/>
          <w:i/>
          <w:iCs/>
        </w:rPr>
        <w:t xml:space="preserve"> yapılaşma koşulları ile "Kentsel Çalışma Ala</w:t>
      </w:r>
      <w:r>
        <w:rPr>
          <w:b/>
          <w:bCs/>
          <w:i/>
          <w:iCs/>
        </w:rPr>
        <w:t>nı</w:t>
      </w:r>
      <w:r w:rsidRPr="004F5E4F">
        <w:rPr>
          <w:b/>
          <w:bCs/>
          <w:i/>
          <w:iCs/>
        </w:rPr>
        <w:t>" kullanımında kaldığı,</w:t>
      </w:r>
    </w:p>
    <w:p w:rsidR="00357A33" w:rsidRDefault="00357A33" w:rsidP="00357A33">
      <w:pPr>
        <w:pStyle w:val="ListeParagraf"/>
        <w:tabs>
          <w:tab w:val="left" w:pos="0"/>
        </w:tabs>
        <w:contextualSpacing/>
        <w:jc w:val="both"/>
        <w:rPr>
          <w:b/>
          <w:bCs/>
          <w:i/>
          <w:iCs/>
        </w:rPr>
      </w:pPr>
    </w:p>
    <w:p w:rsidR="00357A33" w:rsidRDefault="00357A33" w:rsidP="00357A33">
      <w:pPr>
        <w:pStyle w:val="ListeParagraf"/>
        <w:tabs>
          <w:tab w:val="left" w:pos="0"/>
        </w:tabs>
        <w:ind w:left="0"/>
        <w:contextualSpacing/>
        <w:jc w:val="both"/>
      </w:pPr>
      <w:r>
        <w:rPr>
          <w:b/>
          <w:bCs/>
          <w:i/>
          <w:iCs/>
        </w:rPr>
        <w:tab/>
      </w:r>
      <w:r w:rsidRPr="004F5E4F">
        <w:t>11957 m</w:t>
      </w:r>
      <w:r w:rsidRPr="004F5E4F">
        <w:rPr>
          <w:vertAlign w:val="superscript"/>
        </w:rPr>
        <w:t>2</w:t>
      </w:r>
      <w:r w:rsidRPr="004F5E4F">
        <w:t xml:space="preserve"> büyüklüğündeki 43308 ada 2 parselin tamamının İlyas Şen Otomotiv İnşaat San. </w:t>
      </w:r>
      <w:proofErr w:type="gramStart"/>
      <w:r w:rsidRPr="004F5E4F">
        <w:t>ve</w:t>
      </w:r>
      <w:proofErr w:type="gramEnd"/>
      <w:r w:rsidRPr="004F5E4F">
        <w:t xml:space="preserve"> Tic. </w:t>
      </w:r>
      <w:proofErr w:type="spellStart"/>
      <w:r w:rsidRPr="004F5E4F">
        <w:t>Ano</w:t>
      </w:r>
      <w:proofErr w:type="spellEnd"/>
      <w:r w:rsidRPr="004F5E4F">
        <w:t xml:space="preserve">. </w:t>
      </w:r>
      <w:proofErr w:type="spellStart"/>
      <w:r w:rsidRPr="004F5E4F">
        <w:t>Şti'ne</w:t>
      </w:r>
      <w:proofErr w:type="spellEnd"/>
      <w:r w:rsidRPr="004F5E4F">
        <w:t xml:space="preserve"> ait olduğu,</w:t>
      </w:r>
    </w:p>
    <w:p w:rsidR="00357A33" w:rsidRDefault="00357A33" w:rsidP="00357A33">
      <w:pPr>
        <w:pStyle w:val="ListeParagraf"/>
        <w:tabs>
          <w:tab w:val="left" w:pos="0"/>
        </w:tabs>
        <w:contextualSpacing/>
        <w:jc w:val="both"/>
      </w:pPr>
    </w:p>
    <w:p w:rsidR="00357A33" w:rsidRPr="004F5E4F" w:rsidRDefault="00357A33" w:rsidP="00357A33">
      <w:pPr>
        <w:pStyle w:val="ListeParagraf"/>
        <w:tabs>
          <w:tab w:val="left" w:pos="0"/>
        </w:tabs>
        <w:ind w:left="0"/>
        <w:contextualSpacing/>
        <w:jc w:val="both"/>
      </w:pPr>
      <w:r>
        <w:tab/>
      </w:r>
      <w:r w:rsidRPr="004F5E4F">
        <w:t xml:space="preserve">İzmir 29. Noterliğinin 31.01.2020 tarih ve 2061 </w:t>
      </w:r>
      <w:proofErr w:type="spellStart"/>
      <w:r w:rsidRPr="004F5E4F">
        <w:t>nolu</w:t>
      </w:r>
      <w:proofErr w:type="spellEnd"/>
      <w:r w:rsidRPr="004F5E4F">
        <w:t xml:space="preserve"> düzenlenen </w:t>
      </w:r>
      <w:proofErr w:type="gramStart"/>
      <w:r w:rsidRPr="004F5E4F">
        <w:t>Vekaletname</w:t>
      </w:r>
      <w:proofErr w:type="gramEnd"/>
      <w:r w:rsidRPr="004F5E4F">
        <w:t xml:space="preserve"> ile İlyas Şen Otomotiv İnşaat San. </w:t>
      </w:r>
      <w:proofErr w:type="gramStart"/>
      <w:r w:rsidRPr="004F5E4F">
        <w:t>ve</w:t>
      </w:r>
      <w:proofErr w:type="gramEnd"/>
      <w:r w:rsidRPr="004F5E4F">
        <w:t xml:space="preserve"> Tic. </w:t>
      </w:r>
      <w:proofErr w:type="spellStart"/>
      <w:r w:rsidRPr="004F5E4F">
        <w:t>Ano</w:t>
      </w:r>
      <w:proofErr w:type="spellEnd"/>
      <w:r w:rsidRPr="004F5E4F">
        <w:t>. Şti temsilen Mehmet Kılıç'a imar planı değişikliği için yetki verildiği,</w:t>
      </w:r>
    </w:p>
    <w:p w:rsidR="00357A33" w:rsidRDefault="00357A33" w:rsidP="00357A33">
      <w:pPr>
        <w:spacing w:before="240" w:after="240"/>
        <w:ind w:right="80" w:firstLine="708"/>
        <w:jc w:val="both"/>
        <w:rPr>
          <w:b/>
          <w:bCs/>
          <w:i/>
          <w:iCs/>
        </w:rPr>
      </w:pPr>
      <w:r w:rsidRPr="004F5E4F">
        <w:t xml:space="preserve">1996 yılında onaylanan imar planının ardından geçen zaman neticesinde 01.10.2017 tarihinde yürürlüğe giren Planlı alanlar Tip İmar Yönetmeliği ile bu yönetmelik kapsamında hazırlanan 08.06.2018 tarihli 30445 sayılı Resmi Gazetede Yayımlanan Ankara Büyükşehir Belediyesi İmar Yönetmeliği hükümlerine göre revize yapılması gerekçeleri ile 43308 ada 2 parsele ilişkin sunulan </w:t>
      </w:r>
      <w:r>
        <w:t>1</w:t>
      </w:r>
      <w:r w:rsidRPr="004F5E4F">
        <w:t xml:space="preserve">/1000 ölçekli Uygulama İmar Planı Değişikliği </w:t>
      </w:r>
      <w:proofErr w:type="gramStart"/>
      <w:r w:rsidRPr="004F5E4F">
        <w:t>ile;</w:t>
      </w:r>
      <w:proofErr w:type="gramEnd"/>
      <w:r w:rsidRPr="004F5E4F">
        <w:t xml:space="preserve"> yapılaşma koşulları ve parselde yapılabilecek fonksiyonlarda herhangi bir değişikliğe gidilmeden aynen korunmak suretiyle güncel mevzuatla (08.06.2018 tarih ve 30445 sayılı resmi gazetede yayımlanarak yürürlüğe giren Ankara Büyükşehir Belediyesi İmar Yönetmeliği) belirlenen alan kullanımları kapsamında Kentsel Çalışma Alanı ibaresinin</w:t>
      </w:r>
      <w:r w:rsidRPr="004F5E4F">
        <w:rPr>
          <w:b/>
          <w:bCs/>
          <w:i/>
          <w:iCs/>
        </w:rPr>
        <w:t xml:space="preserve"> Konut Dışı Kentsel Çalışma Alanı olarak düzenlendiği,</w:t>
      </w:r>
    </w:p>
    <w:p w:rsidR="00357A33" w:rsidRDefault="00357A33" w:rsidP="00357A33">
      <w:pPr>
        <w:ind w:right="80" w:firstLine="708"/>
        <w:jc w:val="both"/>
      </w:pPr>
      <w:r>
        <w:t xml:space="preserve">    </w:t>
      </w:r>
      <w:r w:rsidRPr="004F5E4F">
        <w:t xml:space="preserve">Söz konusu plan değişikliği </w:t>
      </w:r>
      <w:proofErr w:type="gramStart"/>
      <w:r w:rsidRPr="004F5E4F">
        <w:t>ile;</w:t>
      </w:r>
      <w:proofErr w:type="gramEnd"/>
    </w:p>
    <w:p w:rsidR="00357A33" w:rsidRDefault="00357A33" w:rsidP="00357A33">
      <w:pPr>
        <w:numPr>
          <w:ilvl w:val="0"/>
          <w:numId w:val="40"/>
        </w:numPr>
        <w:jc w:val="both"/>
      </w:pPr>
      <w:r w:rsidRPr="004F5E4F">
        <w:t>Konut Dışı Kentsel Çalışma Alanında E:1.50, TAKS:0.75'dir.</w:t>
      </w:r>
    </w:p>
    <w:p w:rsidR="00357A33" w:rsidRDefault="00357A33" w:rsidP="00357A33">
      <w:pPr>
        <w:numPr>
          <w:ilvl w:val="0"/>
          <w:numId w:val="40"/>
        </w:numPr>
        <w:tabs>
          <w:tab w:val="left" w:pos="627"/>
        </w:tabs>
        <w:ind w:right="300"/>
        <w:jc w:val="both"/>
      </w:pPr>
      <w:r w:rsidRPr="004F5E4F">
        <w:t>Konut Dışı Kentsel Çalışma Alanında;</w:t>
      </w:r>
      <w:r>
        <w:t xml:space="preserve"> Çevre Sağlığı yönünden tehlike </w:t>
      </w:r>
      <w:r w:rsidRPr="004F5E4F">
        <w:t>oluşturmayan imalathanelerin, patlayıcı, parlayıcı ve yanıcı maddeler içermeyen depoların, toptan ticaret pazarlama ve depolama alanlarının, konaklama tesislerinin, lokantaların halı saha, tenis kortu gibi açık spor tesisleri ve düğün salonunun yapılabileceği kentsel çalışma alanları (84137 sayılı parselasyon planında belirtilen kullanımlar) yapılabilir</w:t>
      </w:r>
      <w: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57A33" w:rsidTr="008B7562">
        <w:trPr>
          <w:trHeight w:val="1008"/>
        </w:trPr>
        <w:tc>
          <w:tcPr>
            <w:tcW w:w="3510" w:type="dxa"/>
          </w:tcPr>
          <w:p w:rsidR="00357A33" w:rsidRDefault="00357A33" w:rsidP="008B7562">
            <w:pPr>
              <w:ind w:left="708" w:firstLine="708"/>
            </w:pPr>
            <w:r>
              <w:lastRenderedPageBreak/>
              <w:t>T.C.</w:t>
            </w:r>
          </w:p>
          <w:p w:rsidR="00357A33" w:rsidRDefault="00357A33" w:rsidP="008B7562">
            <w:pPr>
              <w:jc w:val="center"/>
            </w:pPr>
            <w:r>
              <w:t>ANKARA BÜYÜKŞEHİR</w:t>
            </w:r>
          </w:p>
          <w:p w:rsidR="00357A33" w:rsidRDefault="00357A33" w:rsidP="008B7562">
            <w:pPr>
              <w:jc w:val="center"/>
            </w:pPr>
            <w:r>
              <w:t>BELEDİYE MECLİSİ</w:t>
            </w:r>
          </w:p>
        </w:tc>
      </w:tr>
    </w:tbl>
    <w:p w:rsidR="00357A33" w:rsidRDefault="00357A33" w:rsidP="00357A33">
      <w:pPr>
        <w:tabs>
          <w:tab w:val="left" w:pos="1935"/>
        </w:tabs>
        <w:jc w:val="both"/>
      </w:pPr>
    </w:p>
    <w:p w:rsidR="00357A33" w:rsidRDefault="00357A33" w:rsidP="00357A33">
      <w:pPr>
        <w:tabs>
          <w:tab w:val="left" w:pos="1935"/>
        </w:tabs>
        <w:jc w:val="both"/>
      </w:pPr>
    </w:p>
    <w:p w:rsidR="00357A33" w:rsidRDefault="00357A33" w:rsidP="00357A33">
      <w:pPr>
        <w:ind w:right="-1"/>
        <w:jc w:val="both"/>
      </w:pPr>
      <w:r>
        <w:t>Karar No:1059</w:t>
      </w:r>
      <w:r>
        <w:tab/>
      </w:r>
      <w:r>
        <w:tab/>
        <w:t xml:space="preserve"> </w:t>
      </w:r>
      <w:r>
        <w:tab/>
      </w:r>
      <w:r>
        <w:tab/>
        <w:t xml:space="preserve">     </w:t>
      </w:r>
      <w:r>
        <w:tab/>
      </w:r>
      <w:r>
        <w:tab/>
      </w:r>
      <w:r>
        <w:tab/>
        <w:t xml:space="preserve">                        08.09.2020</w:t>
      </w:r>
    </w:p>
    <w:p w:rsidR="00357A33" w:rsidRDefault="00357A33" w:rsidP="00357A33">
      <w:pPr>
        <w:jc w:val="both"/>
      </w:pPr>
    </w:p>
    <w:p w:rsidR="00357A33" w:rsidRDefault="00357A33" w:rsidP="00357A33">
      <w:pPr>
        <w:jc w:val="both"/>
      </w:pPr>
    </w:p>
    <w:p w:rsidR="00357A33" w:rsidRDefault="00357A33" w:rsidP="00357A33">
      <w:pPr>
        <w:jc w:val="center"/>
      </w:pPr>
      <w:r>
        <w:t>-2-</w:t>
      </w:r>
    </w:p>
    <w:p w:rsidR="00357A33" w:rsidRDefault="00357A33" w:rsidP="00357A33">
      <w:pPr>
        <w:jc w:val="both"/>
      </w:pPr>
    </w:p>
    <w:p w:rsidR="00357A33" w:rsidRDefault="00357A33" w:rsidP="00357A33">
      <w:pPr>
        <w:jc w:val="both"/>
      </w:pPr>
    </w:p>
    <w:p w:rsidR="00357A33" w:rsidRDefault="00357A33" w:rsidP="00357A33">
      <w:pPr>
        <w:tabs>
          <w:tab w:val="left" w:pos="627"/>
        </w:tabs>
        <w:ind w:left="600" w:right="300"/>
        <w:jc w:val="both"/>
      </w:pPr>
    </w:p>
    <w:p w:rsidR="00357A33" w:rsidRDefault="00357A33" w:rsidP="00357A33">
      <w:pPr>
        <w:numPr>
          <w:ilvl w:val="0"/>
          <w:numId w:val="40"/>
        </w:numPr>
        <w:tabs>
          <w:tab w:val="left" w:pos="1134"/>
        </w:tabs>
        <w:ind w:right="-2"/>
        <w:jc w:val="both"/>
      </w:pPr>
      <w:r w:rsidRPr="004F5E4F">
        <w:t>Parsel ön/yan/arka bahçe mesafelerine ilişkin Ankara Büyükşehir İmar Yönetmeliği hükümlerine uyulacaktır.</w:t>
      </w:r>
    </w:p>
    <w:p w:rsidR="00357A33" w:rsidRDefault="00357A33" w:rsidP="00357A33">
      <w:pPr>
        <w:tabs>
          <w:tab w:val="left" w:pos="709"/>
        </w:tabs>
        <w:ind w:left="709" w:right="300" w:hanging="429"/>
        <w:jc w:val="both"/>
      </w:pPr>
    </w:p>
    <w:p w:rsidR="00357A33" w:rsidRDefault="00357A33" w:rsidP="00357A33">
      <w:pPr>
        <w:numPr>
          <w:ilvl w:val="0"/>
          <w:numId w:val="40"/>
        </w:numPr>
        <w:tabs>
          <w:tab w:val="left" w:pos="709"/>
        </w:tabs>
        <w:ind w:right="300"/>
        <w:jc w:val="both"/>
      </w:pPr>
      <w:r w:rsidRPr="004F5E4F">
        <w:t>Deprem yönetmeliğine uyulacaktır.</w:t>
      </w:r>
    </w:p>
    <w:p w:rsidR="00357A33" w:rsidRPr="004F5E4F" w:rsidRDefault="00357A33" w:rsidP="00357A33">
      <w:pPr>
        <w:tabs>
          <w:tab w:val="left" w:pos="709"/>
        </w:tabs>
        <w:ind w:left="709" w:right="300" w:hanging="429"/>
        <w:jc w:val="both"/>
      </w:pPr>
    </w:p>
    <w:p w:rsidR="00357A33" w:rsidRDefault="00357A33" w:rsidP="00357A33">
      <w:pPr>
        <w:numPr>
          <w:ilvl w:val="0"/>
          <w:numId w:val="40"/>
        </w:numPr>
        <w:ind w:right="-2"/>
        <w:jc w:val="both"/>
      </w:pPr>
      <w:r w:rsidRPr="004F5E4F">
        <w:t xml:space="preserve">Planda yer alamayan hususlarda, 84137 </w:t>
      </w:r>
      <w:proofErr w:type="spellStart"/>
      <w:r w:rsidRPr="004F5E4F">
        <w:t>nolu</w:t>
      </w:r>
      <w:proofErr w:type="spellEnd"/>
      <w:r w:rsidRPr="004F5E4F">
        <w:t xml:space="preserve"> parselasyon notları ve Ankara Büyükşehir Belediyesi İmar Yönetmeliği hükümlerine uyulacaktır.</w:t>
      </w:r>
    </w:p>
    <w:p w:rsidR="00357A33" w:rsidRPr="004F5E4F" w:rsidRDefault="00357A33" w:rsidP="00357A33">
      <w:pPr>
        <w:tabs>
          <w:tab w:val="left" w:pos="709"/>
        </w:tabs>
        <w:ind w:left="709" w:right="300" w:hanging="429"/>
        <w:jc w:val="both"/>
      </w:pPr>
    </w:p>
    <w:p w:rsidR="00357A33" w:rsidRDefault="00357A33" w:rsidP="00357A33">
      <w:pPr>
        <w:numPr>
          <w:ilvl w:val="0"/>
          <w:numId w:val="40"/>
        </w:numPr>
        <w:tabs>
          <w:tab w:val="left" w:pos="709"/>
        </w:tabs>
        <w:jc w:val="both"/>
      </w:pPr>
      <w:r w:rsidRPr="004F5E4F">
        <w:t>Meri imar planı ile belirlenen yapı yüksekliği kararla</w:t>
      </w:r>
      <w:r>
        <w:t>rı</w:t>
      </w:r>
      <w:r w:rsidRPr="004F5E4F">
        <w:t xml:space="preserve"> </w:t>
      </w:r>
      <w:proofErr w:type="gramStart"/>
      <w:r w:rsidRPr="004F5E4F">
        <w:t>geçerlidir.şeklinde</w:t>
      </w:r>
      <w:proofErr w:type="gramEnd"/>
      <w:r w:rsidRPr="004F5E4F">
        <w:t xml:space="preserve"> 6 adet plan notu</w:t>
      </w:r>
      <w:r>
        <w:t xml:space="preserve"> ö</w:t>
      </w:r>
      <w:r w:rsidRPr="004F5E4F">
        <w:t>nerildiği</w:t>
      </w:r>
    </w:p>
    <w:p w:rsidR="00357A33" w:rsidRPr="004F5E4F" w:rsidRDefault="00357A33" w:rsidP="00357A33">
      <w:pPr>
        <w:tabs>
          <w:tab w:val="left" w:pos="709"/>
        </w:tabs>
        <w:ind w:left="709" w:hanging="429"/>
        <w:jc w:val="both"/>
      </w:pPr>
    </w:p>
    <w:p w:rsidR="00357A33" w:rsidRDefault="00357A33" w:rsidP="00357A33">
      <w:pPr>
        <w:ind w:left="60" w:right="20" w:firstLine="820"/>
        <w:jc w:val="both"/>
      </w:pPr>
      <w:r w:rsidRPr="004F5E4F">
        <w:t>Taban alanı katsayısının (TAKS) 0.75, çekme mesafelerinin ise komşu parsellere olan 7 metre yapı yaklaşma mesafesinin, 5 metre olarak düzenlendiği,</w:t>
      </w:r>
    </w:p>
    <w:p w:rsidR="00357A33" w:rsidRPr="004F5E4F" w:rsidRDefault="00357A33" w:rsidP="00357A33">
      <w:pPr>
        <w:ind w:left="60" w:right="20" w:firstLine="820"/>
        <w:jc w:val="both"/>
      </w:pPr>
    </w:p>
    <w:p w:rsidR="00357A33" w:rsidRPr="004F5E4F" w:rsidRDefault="00357A33" w:rsidP="00357A33">
      <w:pPr>
        <w:spacing w:after="180"/>
        <w:ind w:left="60" w:right="20" w:firstLine="820"/>
        <w:jc w:val="both"/>
      </w:pPr>
      <w:r w:rsidRPr="004F5E4F">
        <w:t xml:space="preserve">Meri imar planı plan notlarında "Kentsel çalışma alanlarında minimum parsel büyüklüğüne göre oluşacak parsellerde komşu parsel sınırına yapı yaklaşma mesafesi </w:t>
      </w:r>
      <w:proofErr w:type="spellStart"/>
      <w:r w:rsidRPr="004F5E4F">
        <w:t>min</w:t>
      </w:r>
      <w:proofErr w:type="spellEnd"/>
      <w:r w:rsidRPr="004F5E4F">
        <w:t xml:space="preserve">. 5m'dir. 10 </w:t>
      </w:r>
      <w:proofErr w:type="spellStart"/>
      <w:r w:rsidRPr="004F5E4F">
        <w:t>m'den</w:t>
      </w:r>
      <w:proofErr w:type="spellEnd"/>
      <w:r w:rsidRPr="004F5E4F">
        <w:t xml:space="preserve"> yüksek yapılar için h/2'dir." hükmünün yer aldığı,</w:t>
      </w:r>
    </w:p>
    <w:p w:rsidR="00357A33" w:rsidRDefault="00357A33" w:rsidP="00357A33">
      <w:pPr>
        <w:spacing w:before="180" w:after="180"/>
        <w:ind w:left="60" w:right="20" w:firstLine="820"/>
        <w:jc w:val="both"/>
      </w:pPr>
      <w:proofErr w:type="gramStart"/>
      <w:r w:rsidRPr="004F5E4F">
        <w:t xml:space="preserve">Ancak Ankara Büyükşehir </w:t>
      </w:r>
      <w:r>
        <w:t>İ</w:t>
      </w:r>
      <w:r w:rsidRPr="004F5E4F">
        <w:t>mar Yönetmeliğinin 6.maddesi ile ara parseller için alan kullanımlarına göre olması gereken en az ölçülerin (bahçe mesafeleri vb.) hüküm altına alındığı, bu hüküm gereğince konut dışı kentsel çalışma alanlarında minimum yan bahçe mesafesinin 5 metre olma koşulunun bulunduğu, sunulan plan değişikliği ile komşu parsellere olan 7 metre çekme mesafesinin 5 metre olarak düzenlenmesinin belirtilen yönetmelik hükmüne aykırılık teşkil etmediği,</w:t>
      </w:r>
      <w:proofErr w:type="gramEnd"/>
    </w:p>
    <w:p w:rsidR="00357A33" w:rsidRDefault="00357A33" w:rsidP="00357A33">
      <w:pPr>
        <w:spacing w:before="180" w:after="180"/>
        <w:ind w:left="60" w:right="20" w:firstLine="820"/>
        <w:jc w:val="both"/>
      </w:pPr>
      <w:r>
        <w:t xml:space="preserve">Söz konusu plan değişikliğinin Yenimahalle Belediye Meclisinin 15.06.2020 gün ve 291 sayılı kararıyla uygun görüldüğü, </w:t>
      </w:r>
    </w:p>
    <w:p w:rsidR="008E2101" w:rsidRPr="00E001BF" w:rsidRDefault="00357A33" w:rsidP="00357A33">
      <w:pPr>
        <w:spacing w:before="180" w:after="180"/>
        <w:ind w:left="60" w:right="20" w:firstLine="820"/>
        <w:jc w:val="both"/>
      </w:pPr>
      <w:r>
        <w:t>Hususları tespit edilmiş olup,</w:t>
      </w:r>
      <w:r w:rsidRPr="00A86BC0">
        <w:t xml:space="preserve"> </w:t>
      </w:r>
      <w:r>
        <w:t>Yenimahalle İlçesi 43308 ada 2 parselde 1/1000 ölçekli uygulama imar planı değişikliğinin “</w:t>
      </w:r>
      <w:proofErr w:type="spellStart"/>
      <w:r>
        <w:t>Taks</w:t>
      </w:r>
      <w:proofErr w:type="spellEnd"/>
      <w:r>
        <w:t>:0.60” olarak  “</w:t>
      </w:r>
      <w:proofErr w:type="spellStart"/>
      <w:r>
        <w:t>tadilen</w:t>
      </w:r>
      <w:proofErr w:type="spellEnd"/>
      <w:r>
        <w:t xml:space="preserve"> </w:t>
      </w:r>
      <w:proofErr w:type="spellStart"/>
      <w:r>
        <w:t>onayı”na</w:t>
      </w:r>
      <w:proofErr w:type="spellEnd"/>
      <w:r>
        <w:t xml:space="preserve"> </w:t>
      </w:r>
      <w:r w:rsidR="008E2101">
        <w:rPr>
          <w:spacing w:val="2"/>
        </w:rPr>
        <w:t>ilişkin İmar ve Bayındırlık Komisyonu Raporu oylanarak oybirliği ile kabul edildi.</w:t>
      </w:r>
    </w:p>
    <w:p w:rsidR="008E2101" w:rsidRPr="00E001BF" w:rsidRDefault="008E2101" w:rsidP="008E2101">
      <w:pPr>
        <w:jc w:val="both"/>
      </w:pPr>
      <w:r w:rsidRPr="00E001BF">
        <w:rPr>
          <w:spacing w:val="8"/>
        </w:rPr>
        <w:t xml:space="preserve"> </w:t>
      </w:r>
    </w:p>
    <w:p w:rsidR="00F63CE7" w:rsidRDefault="008E2101" w:rsidP="008E2101">
      <w:pPr>
        <w:pStyle w:val="ListeParagraf"/>
        <w:tabs>
          <w:tab w:val="left" w:pos="0"/>
        </w:tabs>
        <w:ind w:left="0"/>
        <w:contextualSpacing/>
        <w:jc w:val="both"/>
        <w:rPr>
          <w:color w:val="000000"/>
        </w:rPr>
      </w:pPr>
      <w:r>
        <w:rPr>
          <w:spacing w:val="-5"/>
        </w:rPr>
        <w:tab/>
      </w:r>
    </w:p>
    <w:p w:rsidR="00957F0B" w:rsidRDefault="00957F0B" w:rsidP="00AF4ABA">
      <w:pPr>
        <w:shd w:val="clear" w:color="auto" w:fill="FFFFFF"/>
        <w:autoSpaceDE w:val="0"/>
        <w:autoSpaceDN w:val="0"/>
        <w:adjustRightInd w:val="0"/>
        <w:ind w:firstLine="708"/>
        <w:jc w:val="both"/>
        <w:rPr>
          <w:color w:val="000000"/>
        </w:rPr>
      </w:pPr>
    </w:p>
    <w:p w:rsidR="00957F0B" w:rsidRPr="005C7283" w:rsidRDefault="00957F0B" w:rsidP="00AF4ABA">
      <w:pPr>
        <w:shd w:val="clear" w:color="auto" w:fill="FFFFFF"/>
        <w:autoSpaceDE w:val="0"/>
        <w:autoSpaceDN w:val="0"/>
        <w:adjustRightInd w:val="0"/>
        <w:ind w:firstLine="708"/>
        <w:jc w:val="both"/>
        <w:rPr>
          <w:color w:val="000000"/>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76059E">
      <w:pPr>
        <w:autoSpaceDE w:val="0"/>
        <w:autoSpaceDN w:val="0"/>
        <w:adjustRightInd w:val="0"/>
      </w:pPr>
    </w:p>
    <w:p w:rsidR="0076059E" w:rsidRDefault="0076059E" w:rsidP="0076059E">
      <w:pPr>
        <w:autoSpaceDE w:val="0"/>
        <w:autoSpaceDN w:val="0"/>
        <w:adjustRightInd w:val="0"/>
      </w:pPr>
    </w:p>
    <w:p w:rsidR="0076059E" w:rsidRDefault="0076059E" w:rsidP="0076059E"/>
    <w:p w:rsidR="0076059E" w:rsidRDefault="0076059E" w:rsidP="0076059E"/>
    <w:p w:rsidR="0076059E" w:rsidRPr="00C04909" w:rsidRDefault="0076059E" w:rsidP="0076059E">
      <w:pPr>
        <w:jc w:val="center"/>
      </w:pPr>
      <w:r w:rsidRPr="00C04909">
        <w:lastRenderedPageBreak/>
        <w:t>T.C.</w:t>
      </w:r>
    </w:p>
    <w:p w:rsidR="0076059E" w:rsidRPr="00C04909" w:rsidRDefault="0076059E" w:rsidP="0076059E">
      <w:pPr>
        <w:jc w:val="center"/>
      </w:pPr>
      <w:r w:rsidRPr="00C04909">
        <w:t>ANKARA BÜYÜKŞEHİR BELEDİYE MECLİSİ</w:t>
      </w:r>
    </w:p>
    <w:p w:rsidR="0076059E" w:rsidRDefault="0076059E" w:rsidP="0076059E">
      <w:pPr>
        <w:jc w:val="center"/>
      </w:pPr>
      <w:r>
        <w:t xml:space="preserve">İmar ve Bayındırlık </w:t>
      </w:r>
      <w:r w:rsidRPr="00C04909">
        <w:t>Komisyon</w:t>
      </w:r>
      <w:r>
        <w:t>u Raporu</w:t>
      </w:r>
    </w:p>
    <w:p w:rsidR="0076059E" w:rsidRDefault="0076059E" w:rsidP="0076059E">
      <w:pPr>
        <w:jc w:val="center"/>
      </w:pPr>
    </w:p>
    <w:p w:rsidR="0076059E" w:rsidRPr="00C04909" w:rsidRDefault="0076059E" w:rsidP="0076059E">
      <w:pPr>
        <w:jc w:val="both"/>
      </w:pPr>
      <w:r w:rsidRPr="00C04909">
        <w:t>Rapor No:</w:t>
      </w:r>
      <w:r>
        <w:t xml:space="preserve"> 195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08</w:t>
      </w:r>
      <w:r w:rsidRPr="00C04909">
        <w:t>.20</w:t>
      </w:r>
      <w:r>
        <w:t>20</w:t>
      </w:r>
      <w:r w:rsidRPr="00C04909">
        <w:t xml:space="preserve">    </w:t>
      </w:r>
    </w:p>
    <w:p w:rsidR="0076059E" w:rsidRDefault="0076059E" w:rsidP="0076059E"/>
    <w:p w:rsidR="0076059E" w:rsidRPr="0076059E" w:rsidRDefault="0076059E" w:rsidP="0076059E">
      <w:pPr>
        <w:pStyle w:val="Balk7"/>
        <w:jc w:val="center"/>
      </w:pPr>
      <w:r w:rsidRPr="0076059E">
        <w:rPr>
          <w:bCs/>
        </w:rPr>
        <w:t>BÜYÜKŞEHİR BELEDİYE MECLİSİ BAŞKANLIĞINA</w:t>
      </w:r>
      <w:r w:rsidRPr="0076059E">
        <w:t xml:space="preserve"> </w:t>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r>
      <w:r w:rsidRPr="0076059E">
        <w:rPr>
          <w:vanish/>
        </w:rPr>
        <w:pgNum/>
        <w:t>20</w:t>
      </w:r>
    </w:p>
    <w:p w:rsidR="0076059E" w:rsidRDefault="0076059E" w:rsidP="0076059E">
      <w:pPr>
        <w:pStyle w:val="ListeParagraf"/>
        <w:tabs>
          <w:tab w:val="left" w:pos="0"/>
        </w:tabs>
        <w:ind w:left="0"/>
        <w:contextualSpacing/>
        <w:jc w:val="both"/>
      </w:pPr>
      <w:r>
        <w:tab/>
      </w:r>
      <w:r>
        <w:tab/>
      </w:r>
    </w:p>
    <w:p w:rsidR="0076059E" w:rsidRDefault="0076059E" w:rsidP="0076059E">
      <w:pPr>
        <w:pStyle w:val="ListeParagraf"/>
        <w:tabs>
          <w:tab w:val="left" w:pos="0"/>
        </w:tabs>
        <w:ind w:left="0"/>
        <w:contextualSpacing/>
        <w:jc w:val="both"/>
      </w:pPr>
      <w:r>
        <w:tab/>
        <w:t xml:space="preserve">Yenimahalle İlçesi 43308 ada 2 parselde 1/1000 ölçekli uygulama imar planına ilişkin İmar ve Bayındırlık Komisyonunun 24.07.2020 gün ve 90 sayılı raporu ile </w:t>
      </w:r>
      <w:r w:rsidRPr="0065455F">
        <w:t xml:space="preserve">komisyonumuza </w:t>
      </w:r>
      <w:r>
        <w:t xml:space="preserve">yeniden </w:t>
      </w:r>
      <w:r w:rsidRPr="0065455F">
        <w:t>havale edilen dosya incelendi.</w:t>
      </w:r>
    </w:p>
    <w:p w:rsidR="0076059E" w:rsidRDefault="0076059E" w:rsidP="0076059E">
      <w:pPr>
        <w:pStyle w:val="ListeParagraf"/>
        <w:tabs>
          <w:tab w:val="left" w:pos="0"/>
        </w:tabs>
        <w:ind w:left="0"/>
        <w:contextualSpacing/>
        <w:jc w:val="both"/>
      </w:pPr>
    </w:p>
    <w:p w:rsidR="0076059E" w:rsidRDefault="0076059E" w:rsidP="0076059E">
      <w:pPr>
        <w:pStyle w:val="ListeParagraf"/>
        <w:tabs>
          <w:tab w:val="left" w:pos="0"/>
        </w:tabs>
        <w:ind w:left="0"/>
        <w:contextualSpacing/>
        <w:jc w:val="both"/>
      </w:pPr>
      <w:r>
        <w:tab/>
      </w:r>
      <w:proofErr w:type="gramStart"/>
      <w:r w:rsidRPr="004F5E4F">
        <w:t>Komisyonumuzca yapılan incelemeler neticesinde; Yenimahalle Belediyesi Yazı İşleri Müdürlüğü'nün 18.06.2020 gün E.3917 sayılı yazısı ile Yenimahalle Belediye Meclisi'nin 15.06.2020 gün ve 291 sayılı kararı ile uygun görülen 43308 ada 2 parsele ilişkin 1/1000 ölçekli uygulama imar planı değişikliği</w:t>
      </w:r>
      <w:r>
        <w:t>nin</w:t>
      </w:r>
      <w:r w:rsidRPr="004F5E4F">
        <w:t xml:space="preserve"> 5216 sayılı </w:t>
      </w:r>
      <w:r>
        <w:t>Y</w:t>
      </w:r>
      <w:r w:rsidRPr="004F5E4F">
        <w:t xml:space="preserve">asanın 14. Maddesi uyarınca </w:t>
      </w:r>
      <w:r>
        <w:t>İmar ve Şehircilik Dairesi Başkanlığına sunulduğu,</w:t>
      </w:r>
      <w:proofErr w:type="gramEnd"/>
    </w:p>
    <w:p w:rsidR="0076059E" w:rsidRDefault="0076059E" w:rsidP="0076059E">
      <w:pPr>
        <w:pStyle w:val="ListeParagraf"/>
        <w:tabs>
          <w:tab w:val="left" w:pos="0"/>
        </w:tabs>
        <w:contextualSpacing/>
        <w:jc w:val="both"/>
      </w:pPr>
    </w:p>
    <w:p w:rsidR="0076059E" w:rsidRDefault="0076059E" w:rsidP="0076059E">
      <w:pPr>
        <w:pStyle w:val="ListeParagraf"/>
        <w:tabs>
          <w:tab w:val="left" w:pos="0"/>
        </w:tabs>
        <w:contextualSpacing/>
        <w:jc w:val="both"/>
      </w:pPr>
      <w:r w:rsidRPr="004F5E4F">
        <w:t>Yapılan incelemede:</w:t>
      </w:r>
    </w:p>
    <w:p w:rsidR="0076059E" w:rsidRDefault="0076059E" w:rsidP="0076059E">
      <w:pPr>
        <w:pStyle w:val="ListeParagraf"/>
        <w:tabs>
          <w:tab w:val="left" w:pos="0"/>
        </w:tabs>
        <w:contextualSpacing/>
        <w:jc w:val="both"/>
      </w:pPr>
    </w:p>
    <w:p w:rsidR="0076059E" w:rsidRDefault="0076059E" w:rsidP="0076059E">
      <w:pPr>
        <w:pStyle w:val="ListeParagraf"/>
        <w:tabs>
          <w:tab w:val="left" w:pos="0"/>
        </w:tabs>
        <w:ind w:left="0"/>
        <w:contextualSpacing/>
        <w:jc w:val="both"/>
        <w:rPr>
          <w:b/>
          <w:bCs/>
          <w:i/>
          <w:iCs/>
        </w:rPr>
      </w:pPr>
      <w:r>
        <w:tab/>
      </w:r>
      <w:r w:rsidRPr="004F5E4F">
        <w:t>43308 ada 2 parselin, Yenimahalle Belediye Meclisimizin 09.03.1994 gün ve 64 sayılı kararı ile uygun görülen ve Ankara Büyükşehir Belediyesi İmar Daire</w:t>
      </w:r>
      <w:r>
        <w:t>si</w:t>
      </w:r>
      <w:r w:rsidRPr="004F5E4F">
        <w:t xml:space="preserve"> Başkanlığı'nın 10.06.1996 tarih ve 2194/96 sayılı yazıları ile onaylanan Macun Anadolu Bulvarı Çevresine ilişkin 1/1000 ölçekli uygulama imar planı ve Yenimahalle Belediye Encümeninin 03.12.1996 tarih ve 2940/4859 sayılı kararı ile onaylanan 1/1000 ölçekli 84137 </w:t>
      </w:r>
      <w:proofErr w:type="spellStart"/>
      <w:r w:rsidRPr="004F5E4F">
        <w:t>nolu</w:t>
      </w:r>
      <w:proofErr w:type="spellEnd"/>
      <w:r w:rsidRPr="004F5E4F">
        <w:t xml:space="preserve"> parselasyon planı kapsamında</w:t>
      </w:r>
      <w:r w:rsidRPr="004F5E4F">
        <w:rPr>
          <w:b/>
          <w:bCs/>
          <w:i/>
          <w:iCs/>
        </w:rPr>
        <w:t xml:space="preserve"> Emsal:1.50 </w:t>
      </w:r>
      <w:proofErr w:type="spellStart"/>
      <w:proofErr w:type="gramStart"/>
      <w:r w:rsidRPr="004F5E4F">
        <w:rPr>
          <w:b/>
          <w:bCs/>
          <w:i/>
          <w:iCs/>
        </w:rPr>
        <w:t>Hmax</w:t>
      </w:r>
      <w:proofErr w:type="spellEnd"/>
      <w:r w:rsidRPr="004F5E4F">
        <w:rPr>
          <w:b/>
          <w:bCs/>
          <w:i/>
          <w:iCs/>
        </w:rPr>
        <w:t>:Serbest</w:t>
      </w:r>
      <w:proofErr w:type="gramEnd"/>
      <w:r w:rsidRPr="004F5E4F">
        <w:rPr>
          <w:b/>
          <w:bCs/>
          <w:i/>
          <w:iCs/>
        </w:rPr>
        <w:t xml:space="preserve"> yapılaşma koşulları ile "Kentsel Çalışma Ala</w:t>
      </w:r>
      <w:r>
        <w:rPr>
          <w:b/>
          <w:bCs/>
          <w:i/>
          <w:iCs/>
        </w:rPr>
        <w:t>nı</w:t>
      </w:r>
      <w:r w:rsidRPr="004F5E4F">
        <w:rPr>
          <w:b/>
          <w:bCs/>
          <w:i/>
          <w:iCs/>
        </w:rPr>
        <w:t>" kullanımında kaldığı,</w:t>
      </w:r>
    </w:p>
    <w:p w:rsidR="0076059E" w:rsidRDefault="0076059E" w:rsidP="0076059E">
      <w:pPr>
        <w:pStyle w:val="ListeParagraf"/>
        <w:tabs>
          <w:tab w:val="left" w:pos="0"/>
        </w:tabs>
        <w:contextualSpacing/>
        <w:jc w:val="both"/>
        <w:rPr>
          <w:b/>
          <w:bCs/>
          <w:i/>
          <w:iCs/>
        </w:rPr>
      </w:pPr>
    </w:p>
    <w:p w:rsidR="0076059E" w:rsidRDefault="0076059E" w:rsidP="0076059E">
      <w:pPr>
        <w:pStyle w:val="ListeParagraf"/>
        <w:tabs>
          <w:tab w:val="left" w:pos="0"/>
        </w:tabs>
        <w:ind w:left="0"/>
        <w:contextualSpacing/>
        <w:jc w:val="both"/>
      </w:pPr>
      <w:r>
        <w:rPr>
          <w:b/>
          <w:bCs/>
          <w:i/>
          <w:iCs/>
        </w:rPr>
        <w:tab/>
      </w:r>
      <w:r w:rsidRPr="004F5E4F">
        <w:t>11957 m</w:t>
      </w:r>
      <w:r w:rsidRPr="004F5E4F">
        <w:rPr>
          <w:vertAlign w:val="superscript"/>
        </w:rPr>
        <w:t>2</w:t>
      </w:r>
      <w:r w:rsidRPr="004F5E4F">
        <w:t xml:space="preserve"> büyüklüğündeki 43308 ada 2 parselin tamamının İlyas Şen Otomotiv İnşaat San. </w:t>
      </w:r>
      <w:proofErr w:type="gramStart"/>
      <w:r w:rsidRPr="004F5E4F">
        <w:t>ve</w:t>
      </w:r>
      <w:proofErr w:type="gramEnd"/>
      <w:r w:rsidRPr="004F5E4F">
        <w:t xml:space="preserve"> Tic. </w:t>
      </w:r>
      <w:proofErr w:type="spellStart"/>
      <w:r w:rsidRPr="004F5E4F">
        <w:t>Ano</w:t>
      </w:r>
      <w:proofErr w:type="spellEnd"/>
      <w:r w:rsidRPr="004F5E4F">
        <w:t xml:space="preserve">. </w:t>
      </w:r>
      <w:proofErr w:type="spellStart"/>
      <w:r w:rsidRPr="004F5E4F">
        <w:t>Şti'ne</w:t>
      </w:r>
      <w:proofErr w:type="spellEnd"/>
      <w:r w:rsidRPr="004F5E4F">
        <w:t xml:space="preserve"> ait olduğu,</w:t>
      </w:r>
    </w:p>
    <w:p w:rsidR="0076059E" w:rsidRDefault="0076059E" w:rsidP="0076059E">
      <w:pPr>
        <w:pStyle w:val="ListeParagraf"/>
        <w:tabs>
          <w:tab w:val="left" w:pos="0"/>
        </w:tabs>
        <w:contextualSpacing/>
        <w:jc w:val="both"/>
      </w:pPr>
    </w:p>
    <w:p w:rsidR="0076059E" w:rsidRPr="004F5E4F" w:rsidRDefault="0076059E" w:rsidP="0076059E">
      <w:pPr>
        <w:pStyle w:val="ListeParagraf"/>
        <w:tabs>
          <w:tab w:val="left" w:pos="0"/>
        </w:tabs>
        <w:ind w:left="0"/>
        <w:contextualSpacing/>
        <w:jc w:val="both"/>
      </w:pPr>
      <w:r>
        <w:tab/>
      </w:r>
      <w:r w:rsidRPr="004F5E4F">
        <w:t xml:space="preserve">İzmir 29. Noterliğinin 31.01.2020 tarih ve 2061 </w:t>
      </w:r>
      <w:proofErr w:type="spellStart"/>
      <w:r w:rsidRPr="004F5E4F">
        <w:t>nolu</w:t>
      </w:r>
      <w:proofErr w:type="spellEnd"/>
      <w:r w:rsidRPr="004F5E4F">
        <w:t xml:space="preserve"> düzenlenen </w:t>
      </w:r>
      <w:proofErr w:type="gramStart"/>
      <w:r w:rsidRPr="004F5E4F">
        <w:t>Vekaletname</w:t>
      </w:r>
      <w:proofErr w:type="gramEnd"/>
      <w:r w:rsidRPr="004F5E4F">
        <w:t xml:space="preserve"> ile İlyas Şen Otomotiv İnşaat San. </w:t>
      </w:r>
      <w:proofErr w:type="gramStart"/>
      <w:r w:rsidRPr="004F5E4F">
        <w:t>ve</w:t>
      </w:r>
      <w:proofErr w:type="gramEnd"/>
      <w:r w:rsidRPr="004F5E4F">
        <w:t xml:space="preserve"> Tic. </w:t>
      </w:r>
      <w:proofErr w:type="spellStart"/>
      <w:r w:rsidRPr="004F5E4F">
        <w:t>Ano</w:t>
      </w:r>
      <w:proofErr w:type="spellEnd"/>
      <w:r w:rsidRPr="004F5E4F">
        <w:t>. Şti temsilen Mehmet Kılıç'a imar planı değişikliği için yetki verildiği,</w:t>
      </w:r>
    </w:p>
    <w:p w:rsidR="0076059E" w:rsidRPr="004F5E4F" w:rsidRDefault="0076059E" w:rsidP="0076059E">
      <w:pPr>
        <w:spacing w:before="240" w:after="240"/>
        <w:ind w:right="80" w:firstLine="708"/>
        <w:jc w:val="both"/>
      </w:pPr>
      <w:r w:rsidRPr="004F5E4F">
        <w:t xml:space="preserve">1996 yılında onaylanan imar planının ardından geçen zaman neticesinde 01.10.2017 tarihinde yürürlüğe giren Planlı alanlar Tip İmar Yönetmeliği ile bu yönetmelik kapsamında hazırlanan 08.06.2018 tarihli 30445 sayılı Resmi Gazetede Yayımlanan Ankara Büyükşehir Belediyesi İmar Yönetmeliği hükümlerine göre revize yapılması gerekçeleri ile 43308 ada 2 parsele ilişkin sunulan </w:t>
      </w:r>
      <w:r>
        <w:t>1</w:t>
      </w:r>
      <w:r w:rsidRPr="004F5E4F">
        <w:t xml:space="preserve">/1000 ölçekli Uygulama İmar Planı Değişikliği </w:t>
      </w:r>
      <w:proofErr w:type="gramStart"/>
      <w:r w:rsidRPr="004F5E4F">
        <w:t>ile;</w:t>
      </w:r>
      <w:proofErr w:type="gramEnd"/>
      <w:r w:rsidRPr="004F5E4F">
        <w:t xml:space="preserve"> yapılaşma koşulları ve parselde yapılabilecek fonksiyonlarda herhangi bir değişikliğe gidilmeden aynen korunmak suretiyle güncel mevzuatla (08.06.2018 tarih ve 30445 sayılı resmi gazetede yayımlanarak yürürlüğe giren Ankara Büyükşehir Belediyesi İmar Yönetmeliği) belirlenen alan kullanımları kapsamında Kentsel Çalışma Alanı ibaresinin</w:t>
      </w:r>
      <w:r w:rsidRPr="004F5E4F">
        <w:rPr>
          <w:b/>
          <w:bCs/>
          <w:i/>
          <w:iCs/>
        </w:rPr>
        <w:t xml:space="preserve"> Konut Dışı Kentsel Çalışma Alanı olarak düzenlendiği,</w:t>
      </w:r>
    </w:p>
    <w:p w:rsidR="0076059E" w:rsidRDefault="0076059E" w:rsidP="0076059E">
      <w:pPr>
        <w:ind w:firstLine="284"/>
        <w:jc w:val="both"/>
      </w:pPr>
      <w:r>
        <w:t xml:space="preserve">    </w:t>
      </w:r>
      <w:r w:rsidRPr="004F5E4F">
        <w:t xml:space="preserve">Söz konusu plan değişikliği </w:t>
      </w:r>
      <w:proofErr w:type="gramStart"/>
      <w:r w:rsidRPr="004F5E4F">
        <w:t>ile;</w:t>
      </w:r>
      <w:proofErr w:type="gramEnd"/>
    </w:p>
    <w:p w:rsidR="0076059E" w:rsidRDefault="0076059E" w:rsidP="0076059E">
      <w:pPr>
        <w:numPr>
          <w:ilvl w:val="0"/>
          <w:numId w:val="41"/>
        </w:numPr>
        <w:jc w:val="both"/>
      </w:pPr>
      <w:r w:rsidRPr="004F5E4F">
        <w:t>Konut Dışı Kentsel Çalışma Alanında E:1.50, TAKS:0.75'dir.</w:t>
      </w:r>
    </w:p>
    <w:p w:rsidR="0076059E" w:rsidRDefault="0076059E" w:rsidP="0076059E">
      <w:pPr>
        <w:numPr>
          <w:ilvl w:val="0"/>
          <w:numId w:val="41"/>
        </w:numPr>
        <w:tabs>
          <w:tab w:val="left" w:pos="627"/>
        </w:tabs>
        <w:ind w:left="600" w:right="300"/>
        <w:jc w:val="both"/>
      </w:pPr>
      <w:r w:rsidRPr="004F5E4F">
        <w:t>Konut Dışı Kentsel Çalışma Alanında;</w:t>
      </w:r>
      <w:r>
        <w:t xml:space="preserve"> Çevre Sağlığı yönünden tehlike </w:t>
      </w:r>
      <w:r w:rsidRPr="004F5E4F">
        <w:t>oluşturmayan imalathanelerin, patlayıcı, parlayıcı ve yanıcı maddeler içermeyen depoların, toptan ticaret pazarlama ve depolama alanlarının, konaklama tesislerinin, lokantaların halı saha, tenis kortu gibi açık spor tesisleri ve düğün salonunun yapılabileceği kentsel çalışma alanları (84137 sayılı parselasyon planında belirtilen kullanımlar) yapılabilir</w:t>
      </w:r>
      <w:r>
        <w:t>.</w:t>
      </w:r>
    </w:p>
    <w:p w:rsidR="0076059E" w:rsidRDefault="0076059E" w:rsidP="0076059E">
      <w:pPr>
        <w:jc w:val="center"/>
      </w:pPr>
    </w:p>
    <w:p w:rsidR="0076059E" w:rsidRPr="00C04909" w:rsidRDefault="0076059E" w:rsidP="0076059E">
      <w:pPr>
        <w:jc w:val="center"/>
      </w:pPr>
      <w:r w:rsidRPr="00C04909">
        <w:lastRenderedPageBreak/>
        <w:t>T.C.</w:t>
      </w:r>
    </w:p>
    <w:p w:rsidR="0076059E" w:rsidRPr="00C04909" w:rsidRDefault="0076059E" w:rsidP="0076059E">
      <w:pPr>
        <w:jc w:val="center"/>
      </w:pPr>
      <w:r w:rsidRPr="00C04909">
        <w:t>ANKARA BÜYÜKŞEHİR BELEDİYE MECLİSİ</w:t>
      </w:r>
    </w:p>
    <w:p w:rsidR="0076059E" w:rsidRDefault="0076059E" w:rsidP="0076059E">
      <w:pPr>
        <w:jc w:val="center"/>
      </w:pPr>
      <w:r>
        <w:t xml:space="preserve">İmar ve Bayındırlık </w:t>
      </w:r>
      <w:r w:rsidRPr="00C04909">
        <w:t>Komisyon</w:t>
      </w:r>
      <w:r>
        <w:t>u Raporu</w:t>
      </w:r>
    </w:p>
    <w:p w:rsidR="0076059E" w:rsidRDefault="0076059E" w:rsidP="0076059E">
      <w:pPr>
        <w:jc w:val="center"/>
      </w:pPr>
    </w:p>
    <w:p w:rsidR="0076059E" w:rsidRPr="00C04909" w:rsidRDefault="0076059E" w:rsidP="0076059E">
      <w:pPr>
        <w:jc w:val="both"/>
      </w:pPr>
      <w:r w:rsidRPr="00C04909">
        <w:t>Rapor No:</w:t>
      </w:r>
      <w:r>
        <w:t xml:space="preserve"> 195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08</w:t>
      </w:r>
      <w:r w:rsidRPr="00C04909">
        <w:t>.20</w:t>
      </w:r>
      <w:r>
        <w:t>20</w:t>
      </w:r>
      <w:r w:rsidRPr="00C04909">
        <w:t xml:space="preserve">    </w:t>
      </w:r>
    </w:p>
    <w:p w:rsidR="0076059E" w:rsidRDefault="0076059E" w:rsidP="0076059E">
      <w:pPr>
        <w:tabs>
          <w:tab w:val="left" w:pos="627"/>
        </w:tabs>
        <w:ind w:left="600" w:right="300"/>
        <w:jc w:val="center"/>
      </w:pPr>
    </w:p>
    <w:p w:rsidR="0076059E" w:rsidRDefault="0076059E" w:rsidP="0076059E">
      <w:pPr>
        <w:tabs>
          <w:tab w:val="left" w:pos="627"/>
        </w:tabs>
        <w:ind w:left="600" w:right="300"/>
        <w:jc w:val="center"/>
      </w:pPr>
      <w:r>
        <w:t>-2-</w:t>
      </w:r>
    </w:p>
    <w:p w:rsidR="0076059E" w:rsidRDefault="0076059E" w:rsidP="0076059E">
      <w:pPr>
        <w:tabs>
          <w:tab w:val="left" w:pos="627"/>
        </w:tabs>
        <w:ind w:left="600" w:right="300"/>
        <w:jc w:val="center"/>
      </w:pPr>
    </w:p>
    <w:p w:rsidR="0076059E" w:rsidRDefault="0076059E" w:rsidP="0076059E">
      <w:pPr>
        <w:tabs>
          <w:tab w:val="left" w:pos="627"/>
        </w:tabs>
        <w:ind w:left="600" w:right="300"/>
        <w:jc w:val="center"/>
      </w:pPr>
    </w:p>
    <w:p w:rsidR="0076059E" w:rsidRDefault="0076059E" w:rsidP="0076059E">
      <w:pPr>
        <w:numPr>
          <w:ilvl w:val="0"/>
          <w:numId w:val="41"/>
        </w:numPr>
        <w:tabs>
          <w:tab w:val="left" w:pos="1134"/>
        </w:tabs>
        <w:ind w:right="-2"/>
        <w:jc w:val="both"/>
      </w:pPr>
      <w:r w:rsidRPr="004F5E4F">
        <w:t>Parsel ön/yan/arka bahçe mesafelerine ilişkin Ankara Büyükşehir İmar Yönetmeliği hükümlerine uyulacaktır.</w:t>
      </w:r>
    </w:p>
    <w:p w:rsidR="0076059E" w:rsidRDefault="0076059E" w:rsidP="0076059E">
      <w:pPr>
        <w:tabs>
          <w:tab w:val="left" w:pos="709"/>
        </w:tabs>
        <w:ind w:left="709" w:right="300" w:hanging="429"/>
        <w:jc w:val="both"/>
      </w:pPr>
    </w:p>
    <w:p w:rsidR="0076059E" w:rsidRDefault="0076059E" w:rsidP="0076059E">
      <w:pPr>
        <w:numPr>
          <w:ilvl w:val="0"/>
          <w:numId w:val="41"/>
        </w:numPr>
        <w:tabs>
          <w:tab w:val="left" w:pos="709"/>
        </w:tabs>
        <w:ind w:right="300"/>
        <w:jc w:val="both"/>
      </w:pPr>
      <w:r w:rsidRPr="004F5E4F">
        <w:t>Deprem yönetmeliğine uyulacaktır.</w:t>
      </w:r>
    </w:p>
    <w:p w:rsidR="0076059E" w:rsidRPr="004F5E4F" w:rsidRDefault="0076059E" w:rsidP="0076059E">
      <w:pPr>
        <w:tabs>
          <w:tab w:val="left" w:pos="709"/>
        </w:tabs>
        <w:ind w:left="709" w:right="300" w:hanging="429"/>
        <w:jc w:val="both"/>
      </w:pPr>
    </w:p>
    <w:p w:rsidR="0076059E" w:rsidRDefault="0076059E" w:rsidP="0076059E">
      <w:pPr>
        <w:numPr>
          <w:ilvl w:val="0"/>
          <w:numId w:val="41"/>
        </w:numPr>
        <w:ind w:right="-2"/>
        <w:jc w:val="both"/>
      </w:pPr>
      <w:r w:rsidRPr="004F5E4F">
        <w:t xml:space="preserve">Planda yer alamayan hususlarda, 84137 </w:t>
      </w:r>
      <w:proofErr w:type="spellStart"/>
      <w:r w:rsidRPr="004F5E4F">
        <w:t>nolu</w:t>
      </w:r>
      <w:proofErr w:type="spellEnd"/>
      <w:r w:rsidRPr="004F5E4F">
        <w:t xml:space="preserve"> parselasyon notları ve Ankara Büyükşehir Belediyesi İmar Yönetmeliği hükümlerine uyulacaktır.</w:t>
      </w:r>
    </w:p>
    <w:p w:rsidR="0076059E" w:rsidRPr="004F5E4F" w:rsidRDefault="0076059E" w:rsidP="0076059E">
      <w:pPr>
        <w:tabs>
          <w:tab w:val="left" w:pos="709"/>
        </w:tabs>
        <w:ind w:left="709" w:right="300" w:hanging="429"/>
        <w:jc w:val="both"/>
      </w:pPr>
    </w:p>
    <w:p w:rsidR="0076059E" w:rsidRDefault="0076059E" w:rsidP="0076059E">
      <w:pPr>
        <w:numPr>
          <w:ilvl w:val="0"/>
          <w:numId w:val="41"/>
        </w:numPr>
        <w:tabs>
          <w:tab w:val="left" w:pos="709"/>
        </w:tabs>
        <w:jc w:val="both"/>
      </w:pPr>
      <w:r w:rsidRPr="004F5E4F">
        <w:t>Meri imar planı ile belirlenen yapı yüksekliği kararla</w:t>
      </w:r>
      <w:r>
        <w:t>rı</w:t>
      </w:r>
      <w:r w:rsidRPr="004F5E4F">
        <w:t xml:space="preserve"> </w:t>
      </w:r>
      <w:proofErr w:type="gramStart"/>
      <w:r w:rsidRPr="004F5E4F">
        <w:t>geçerlidir.şeklinde</w:t>
      </w:r>
      <w:proofErr w:type="gramEnd"/>
      <w:r w:rsidRPr="004F5E4F">
        <w:t xml:space="preserve"> 6 adet plan notu</w:t>
      </w:r>
      <w:r>
        <w:t xml:space="preserve"> ö</w:t>
      </w:r>
      <w:r w:rsidRPr="004F5E4F">
        <w:t>nerildiği</w:t>
      </w:r>
    </w:p>
    <w:p w:rsidR="0076059E" w:rsidRPr="004F5E4F" w:rsidRDefault="0076059E" w:rsidP="0076059E">
      <w:pPr>
        <w:tabs>
          <w:tab w:val="left" w:pos="709"/>
        </w:tabs>
        <w:ind w:left="709" w:hanging="429"/>
        <w:jc w:val="both"/>
      </w:pPr>
    </w:p>
    <w:p w:rsidR="0076059E" w:rsidRDefault="0076059E" w:rsidP="0076059E">
      <w:pPr>
        <w:ind w:left="60" w:right="20" w:firstLine="820"/>
        <w:jc w:val="both"/>
      </w:pPr>
      <w:r w:rsidRPr="004F5E4F">
        <w:t>Taban alanı katsayısının (TAKS) 0.75, çekme mesafelerinin ise komşu parsellere olan 7 metre yapı yaklaşma mesafesinin, 5 metre olarak düzenlendiği,</w:t>
      </w:r>
    </w:p>
    <w:p w:rsidR="0076059E" w:rsidRPr="004F5E4F" w:rsidRDefault="0076059E" w:rsidP="0076059E">
      <w:pPr>
        <w:ind w:left="60" w:right="20" w:firstLine="820"/>
        <w:jc w:val="both"/>
      </w:pPr>
    </w:p>
    <w:p w:rsidR="0076059E" w:rsidRPr="004F5E4F" w:rsidRDefault="0076059E" w:rsidP="0076059E">
      <w:pPr>
        <w:spacing w:after="180"/>
        <w:ind w:left="60" w:right="20" w:firstLine="820"/>
        <w:jc w:val="both"/>
      </w:pPr>
      <w:r w:rsidRPr="004F5E4F">
        <w:t xml:space="preserve">Meri imar planı plan notlarında "Kentsel çalışma alanlarında minimum parsel büyüklüğüne göre oluşacak parsellerde komşu parsel sınırına yapı yaklaşma mesafesi </w:t>
      </w:r>
      <w:proofErr w:type="spellStart"/>
      <w:r w:rsidRPr="004F5E4F">
        <w:t>min</w:t>
      </w:r>
      <w:proofErr w:type="spellEnd"/>
      <w:r w:rsidRPr="004F5E4F">
        <w:t xml:space="preserve">. 5m'dir. 10 </w:t>
      </w:r>
      <w:proofErr w:type="spellStart"/>
      <w:r w:rsidRPr="004F5E4F">
        <w:t>m'den</w:t>
      </w:r>
      <w:proofErr w:type="spellEnd"/>
      <w:r w:rsidRPr="004F5E4F">
        <w:t xml:space="preserve"> yüksek yapılar için h/2'dir." hükmünün yer aldığı,</w:t>
      </w:r>
    </w:p>
    <w:p w:rsidR="0076059E" w:rsidRDefault="0076059E" w:rsidP="0076059E">
      <w:pPr>
        <w:spacing w:before="180" w:after="180"/>
        <w:ind w:left="60" w:right="20" w:firstLine="820"/>
        <w:jc w:val="both"/>
      </w:pPr>
      <w:proofErr w:type="gramStart"/>
      <w:r w:rsidRPr="004F5E4F">
        <w:t xml:space="preserve">Ancak Ankara Büyükşehir </w:t>
      </w:r>
      <w:r>
        <w:t>İ</w:t>
      </w:r>
      <w:r w:rsidRPr="004F5E4F">
        <w:t>mar Yönetmeliğinin 6.maddesi ile ara parseller için alan kullanımlarına göre olması gereken en az ölçülerin (bahçe mesafeleri vb.) hüküm altına alındığı, bu hüküm gereğince konut dışı kentsel çalışma alanlarında minimum yan bahçe mesafesinin 5 metre olma koşulunun bulunduğu, sunulan plan değişikliği ile komşu parsellere olan 7 metre çekme mesafesinin 5 metre olarak düzenlenmesinin belirtilen yönetmelik hükmüne aykırılık teşkil etmediği,</w:t>
      </w:r>
      <w:proofErr w:type="gramEnd"/>
    </w:p>
    <w:p w:rsidR="0076059E" w:rsidRDefault="0076059E" w:rsidP="0076059E">
      <w:pPr>
        <w:spacing w:before="180" w:after="180"/>
        <w:ind w:left="60" w:right="20" w:firstLine="820"/>
        <w:jc w:val="both"/>
      </w:pPr>
      <w:r>
        <w:t xml:space="preserve">Söz konusu plan değişikliğinin Yenimahalle Belediye Meclisinin 15.06.2020 gün ve 291 sayılı kararıyla uygun görüldüğü, </w:t>
      </w:r>
    </w:p>
    <w:p w:rsidR="0076059E" w:rsidRPr="007045AE" w:rsidRDefault="0076059E" w:rsidP="0076059E">
      <w:pPr>
        <w:pStyle w:val="ListeParagraf"/>
        <w:tabs>
          <w:tab w:val="left" w:pos="0"/>
        </w:tabs>
        <w:ind w:left="0"/>
        <w:contextualSpacing/>
        <w:jc w:val="both"/>
      </w:pPr>
      <w:r>
        <w:tab/>
        <w:t>Hususları tespit edilmiş olup,</w:t>
      </w:r>
      <w:r w:rsidRPr="00A86BC0">
        <w:t xml:space="preserve"> </w:t>
      </w:r>
      <w:r>
        <w:t>Yenimahalle İlçesi 43308 ada 2 parselde 1/1000 ölçekli uygulama imar planı değişikliğinin “</w:t>
      </w:r>
      <w:proofErr w:type="spellStart"/>
      <w:r>
        <w:t>Taks</w:t>
      </w:r>
      <w:proofErr w:type="spellEnd"/>
      <w:r>
        <w:t>:0.60” olarak  “</w:t>
      </w:r>
      <w:proofErr w:type="spellStart"/>
      <w:r>
        <w:t>tadilen</w:t>
      </w:r>
      <w:proofErr w:type="spellEnd"/>
      <w:r>
        <w:t xml:space="preserve"> onayı” komisyonumuzca oybirliğiyle uygun görülmüştür.</w:t>
      </w:r>
    </w:p>
    <w:p w:rsidR="0076059E" w:rsidRPr="007045AE" w:rsidRDefault="0076059E" w:rsidP="0076059E">
      <w:pPr>
        <w:pStyle w:val="ListeParagraf"/>
        <w:tabs>
          <w:tab w:val="left" w:pos="0"/>
        </w:tabs>
        <w:ind w:left="0"/>
        <w:contextualSpacing/>
        <w:jc w:val="both"/>
      </w:pPr>
    </w:p>
    <w:p w:rsidR="0076059E" w:rsidRPr="007045AE" w:rsidRDefault="0076059E" w:rsidP="0076059E">
      <w:pPr>
        <w:pStyle w:val="ListeParagraf"/>
        <w:tabs>
          <w:tab w:val="left" w:pos="0"/>
        </w:tabs>
        <w:ind w:left="0" w:firstLine="689"/>
        <w:contextualSpacing/>
        <w:jc w:val="both"/>
      </w:pPr>
      <w:r w:rsidRPr="007045AE">
        <w:t xml:space="preserve"> Raporumuz Büyükşehir Belediye Meclisinin onayına arz olunur.</w:t>
      </w:r>
    </w:p>
    <w:p w:rsidR="0076059E" w:rsidRDefault="0076059E" w:rsidP="0076059E">
      <w:pPr>
        <w:jc w:val="both"/>
      </w:pPr>
    </w:p>
    <w:p w:rsidR="0076059E" w:rsidRDefault="0076059E" w:rsidP="0076059E">
      <w:pPr>
        <w:jc w:val="both"/>
      </w:pPr>
    </w:p>
    <w:p w:rsidR="0076059E" w:rsidRDefault="0076059E" w:rsidP="0076059E">
      <w:pPr>
        <w:jc w:val="both"/>
      </w:pPr>
    </w:p>
    <w:p w:rsidR="0076059E" w:rsidRDefault="0076059E" w:rsidP="0076059E">
      <w:pPr>
        <w:jc w:val="both"/>
      </w:pPr>
      <w:r>
        <w:t xml:space="preserve">              Mehmet Emin AYAZ                        Gürkan DEMİRKESEN             Kerem ERDEM</w:t>
      </w:r>
    </w:p>
    <w:p w:rsidR="0076059E" w:rsidRDefault="0076059E" w:rsidP="007605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6059E" w:rsidRDefault="0076059E" w:rsidP="0076059E">
      <w:pPr>
        <w:jc w:val="both"/>
      </w:pPr>
    </w:p>
    <w:p w:rsidR="0076059E" w:rsidRDefault="0076059E" w:rsidP="0076059E">
      <w:pPr>
        <w:jc w:val="both"/>
      </w:pPr>
    </w:p>
    <w:p w:rsidR="0076059E" w:rsidRDefault="0076059E" w:rsidP="007605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6059E" w:rsidRDefault="0076059E" w:rsidP="0076059E">
      <w:pPr>
        <w:ind w:firstLine="708"/>
        <w:jc w:val="both"/>
      </w:pPr>
      <w:r>
        <w:t>Üye</w:t>
      </w:r>
      <w:r>
        <w:tab/>
      </w:r>
      <w:r>
        <w:tab/>
      </w:r>
      <w:r>
        <w:tab/>
      </w:r>
      <w:r>
        <w:tab/>
      </w:r>
      <w:r>
        <w:tab/>
      </w:r>
      <w:r>
        <w:tab/>
        <w:t>Üye</w:t>
      </w:r>
      <w:r>
        <w:tab/>
      </w:r>
      <w:r>
        <w:tab/>
      </w:r>
      <w:r>
        <w:tab/>
      </w:r>
      <w:r>
        <w:tab/>
        <w:t>Üye</w:t>
      </w:r>
    </w:p>
    <w:p w:rsidR="0076059E" w:rsidRDefault="0076059E" w:rsidP="0076059E">
      <w:pPr>
        <w:jc w:val="both"/>
      </w:pPr>
    </w:p>
    <w:p w:rsidR="0076059E" w:rsidRDefault="0076059E" w:rsidP="0076059E">
      <w:pPr>
        <w:jc w:val="both"/>
      </w:pPr>
    </w:p>
    <w:p w:rsidR="0076059E" w:rsidRDefault="0076059E" w:rsidP="0076059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6059E" w:rsidRDefault="0076059E" w:rsidP="0076059E">
      <w:pPr>
        <w:jc w:val="both"/>
      </w:pPr>
      <w:r>
        <w:t xml:space="preserve">      Üye</w:t>
      </w:r>
      <w:r>
        <w:tab/>
      </w:r>
      <w:r>
        <w:tab/>
      </w:r>
      <w:r>
        <w:tab/>
      </w:r>
      <w:r>
        <w:tab/>
      </w:r>
      <w:r>
        <w:tab/>
      </w:r>
      <w:r>
        <w:tab/>
        <w:t>Üye</w:t>
      </w:r>
      <w:r>
        <w:tab/>
      </w:r>
      <w:r>
        <w:tab/>
      </w:r>
      <w:r>
        <w:tab/>
      </w:r>
      <w:r>
        <w:tab/>
        <w:t xml:space="preserve">   Üye</w:t>
      </w:r>
    </w:p>
    <w:p w:rsidR="0076059E" w:rsidRPr="00F056A8" w:rsidRDefault="0076059E" w:rsidP="0076059E">
      <w:pPr>
        <w:autoSpaceDE w:val="0"/>
        <w:autoSpaceDN w:val="0"/>
        <w:adjustRightInd w:val="0"/>
      </w:pPr>
    </w:p>
    <w:sectPr w:rsidR="0076059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834CD3"/>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1"/>
  </w:num>
  <w:num w:numId="29">
    <w:abstractNumId w:val="20"/>
  </w:num>
  <w:num w:numId="30">
    <w:abstractNumId w:val="11"/>
  </w:num>
  <w:num w:numId="31">
    <w:abstractNumId w:val="37"/>
  </w:num>
  <w:num w:numId="32">
    <w:abstractNumId w:val="14"/>
  </w:num>
  <w:num w:numId="33">
    <w:abstractNumId w:val="6"/>
  </w:num>
  <w:num w:numId="34">
    <w:abstractNumId w:val="26"/>
  </w:num>
  <w:num w:numId="35">
    <w:abstractNumId w:val="28"/>
  </w:num>
  <w:num w:numId="36">
    <w:abstractNumId w:val="0"/>
  </w:num>
  <w:num w:numId="37">
    <w:abstractNumId w:val="22"/>
  </w:num>
  <w:num w:numId="38">
    <w:abstractNumId w:val="8"/>
  </w:num>
  <w:num w:numId="39">
    <w:abstractNumId w:val="3"/>
  </w:num>
  <w:num w:numId="40">
    <w:abstractNumId w:val="13"/>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67B33"/>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2F6E"/>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059E"/>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1510</Words>
  <Characters>8611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2020-09-09T11:12:00Z</cp:lastPrinted>
  <dcterms:created xsi:type="dcterms:W3CDTF">2020-09-09T11:12:00Z</dcterms:created>
  <dcterms:modified xsi:type="dcterms:W3CDTF">2020-09-16T08:09:00Z</dcterms:modified>
</cp:coreProperties>
</file>