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0E0" w:rsidRDefault="00D40BC5" w:rsidP="00664C66">
      <w:pPr>
        <w:jc w:val="both"/>
      </w:pPr>
      <w:r>
        <w:t xml:space="preserve"> </w:t>
      </w:r>
      <w:r w:rsidR="00664C66">
        <w:tab/>
      </w:r>
      <w:r w:rsidR="00664C66">
        <w:tab/>
        <w:t xml:space="preserve">   </w:t>
      </w:r>
    </w:p>
    <w:p w:rsidR="002856BD" w:rsidRDefault="00F870E0" w:rsidP="00F870E0">
      <w:pPr>
        <w:ind w:left="708" w:firstLine="708"/>
        <w:jc w:val="both"/>
      </w:pPr>
      <w:r>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5E0DD1" w:rsidRDefault="005E0DD1" w:rsidP="002856BD">
      <w:pPr>
        <w:tabs>
          <w:tab w:val="left" w:pos="1935"/>
        </w:tabs>
        <w:jc w:val="both"/>
      </w:pPr>
    </w:p>
    <w:p w:rsidR="005E0DD1" w:rsidRDefault="005E0DD1" w:rsidP="002856BD">
      <w:pPr>
        <w:tabs>
          <w:tab w:val="left" w:pos="1935"/>
        </w:tabs>
        <w:jc w:val="both"/>
      </w:pPr>
    </w:p>
    <w:p w:rsidR="002856BD" w:rsidRDefault="002856BD" w:rsidP="002856BD">
      <w:pPr>
        <w:jc w:val="both"/>
      </w:pPr>
      <w:r>
        <w:t>Karar No:</w:t>
      </w:r>
      <w:r w:rsidR="000C0F86">
        <w:t>1192</w:t>
      </w:r>
      <w:r>
        <w:t xml:space="preserve"> </w:t>
      </w:r>
      <w:r>
        <w:tab/>
      </w:r>
      <w:r>
        <w:tab/>
      </w:r>
      <w:r>
        <w:tab/>
      </w:r>
      <w:r>
        <w:tab/>
        <w:t xml:space="preserve"> </w:t>
      </w:r>
      <w:r>
        <w:tab/>
      </w:r>
      <w:r>
        <w:tab/>
        <w:t xml:space="preserve">     </w:t>
      </w:r>
      <w:r w:rsidR="00106A13">
        <w:tab/>
      </w:r>
      <w:r w:rsidR="00106A13">
        <w:tab/>
      </w:r>
      <w:r w:rsidR="00036802">
        <w:tab/>
      </w:r>
      <w:r w:rsidR="00615931">
        <w:t>13</w:t>
      </w:r>
      <w:r>
        <w:t>.0</w:t>
      </w:r>
      <w:r w:rsidR="00C04E68">
        <w:t>7</w:t>
      </w:r>
      <w:r>
        <w:t>.2018</w:t>
      </w:r>
    </w:p>
    <w:p w:rsidR="00F55E58" w:rsidRDefault="00F55E58" w:rsidP="00F55E58">
      <w:pPr>
        <w:ind w:right="543"/>
      </w:pPr>
    </w:p>
    <w:p w:rsidR="005E0DD1" w:rsidRDefault="005E0DD1" w:rsidP="00F55E58">
      <w:pPr>
        <w:ind w:right="543"/>
      </w:pPr>
    </w:p>
    <w:p w:rsidR="002856BD" w:rsidRDefault="002856BD" w:rsidP="00F55E58">
      <w:pPr>
        <w:ind w:right="543"/>
        <w:jc w:val="center"/>
      </w:pPr>
      <w:r>
        <w:t>K A R A R</w:t>
      </w:r>
    </w:p>
    <w:p w:rsidR="00EA0F5B" w:rsidRDefault="00EA0F5B" w:rsidP="00EA0F5B">
      <w:pPr>
        <w:jc w:val="both"/>
      </w:pPr>
    </w:p>
    <w:p w:rsidR="00495388" w:rsidRDefault="00495388" w:rsidP="00EA0F5B">
      <w:pPr>
        <w:jc w:val="both"/>
      </w:pPr>
    </w:p>
    <w:p w:rsidR="00F870E0" w:rsidRDefault="00F870E0" w:rsidP="00EA0F5B">
      <w:pPr>
        <w:jc w:val="both"/>
      </w:pPr>
    </w:p>
    <w:p w:rsidR="00C6720E" w:rsidRDefault="00505475" w:rsidP="00C6720E">
      <w:pPr>
        <w:ind w:firstLine="708"/>
        <w:jc w:val="both"/>
      </w:pPr>
      <w:r w:rsidRPr="00A30B74">
        <w:t xml:space="preserve">Polatlı İlçesi </w:t>
      </w:r>
      <w:proofErr w:type="spellStart"/>
      <w:r w:rsidRPr="00A30B74">
        <w:t>Babayakup</w:t>
      </w:r>
      <w:proofErr w:type="spellEnd"/>
      <w:r w:rsidRPr="00A30B74">
        <w:t xml:space="preserve"> Mahallesi </w:t>
      </w:r>
      <w:proofErr w:type="spellStart"/>
      <w:r w:rsidRPr="00A30B74">
        <w:t>Tp</w:t>
      </w:r>
      <w:proofErr w:type="spellEnd"/>
      <w:r w:rsidRPr="00A30B74">
        <w:t>.102 ada 103 ve 109 parsellerde 1/1000 ölçekli uygulama imar plan değişikliğine</w:t>
      </w:r>
      <w:r>
        <w:t xml:space="preserve"> </w:t>
      </w:r>
      <w:r w:rsidR="00606476">
        <w:t xml:space="preserve">ilişkin </w:t>
      </w:r>
      <w:r w:rsidR="00274095">
        <w:t>İma</w:t>
      </w:r>
      <w:r w:rsidR="00615931">
        <w:t>r ve Bayındırlık Ko</w:t>
      </w:r>
      <w:r w:rsidR="000C0F86">
        <w:t>misyonunun 13.07.2018 gün ve 252</w:t>
      </w:r>
      <w:r w:rsidR="00274095">
        <w:t xml:space="preserve"> sayılı raporu </w:t>
      </w:r>
      <w:r w:rsidR="00C6720E" w:rsidRPr="002D7EE1">
        <w:t xml:space="preserve">Büyükşehir Belediye Meclisimizin </w:t>
      </w:r>
      <w:r w:rsidR="00615931">
        <w:t>13</w:t>
      </w:r>
      <w:r w:rsidR="00C6720E" w:rsidRPr="002D7EE1">
        <w:t>.0</w:t>
      </w:r>
      <w:r w:rsidR="00C6720E">
        <w:t>7</w:t>
      </w:r>
      <w:r w:rsidR="00C6720E" w:rsidRPr="002D7EE1">
        <w:t>.2018 tarihli toplantısında okundu.</w:t>
      </w:r>
    </w:p>
    <w:p w:rsidR="00C6720E" w:rsidRDefault="00C6720E" w:rsidP="00C6720E">
      <w:pPr>
        <w:ind w:firstLine="708"/>
        <w:jc w:val="both"/>
      </w:pPr>
    </w:p>
    <w:p w:rsidR="00505475" w:rsidRDefault="00C6720E" w:rsidP="00505475">
      <w:pPr>
        <w:shd w:val="clear" w:color="auto" w:fill="FFFFFF"/>
        <w:autoSpaceDE w:val="0"/>
        <w:autoSpaceDN w:val="0"/>
        <w:adjustRightInd w:val="0"/>
        <w:jc w:val="both"/>
        <w:rPr>
          <w:color w:val="000000"/>
        </w:rPr>
      </w:pPr>
      <w:r>
        <w:tab/>
      </w:r>
      <w:proofErr w:type="gramStart"/>
      <w:r w:rsidRPr="0034630A">
        <w:t>Konu</w:t>
      </w:r>
      <w:r w:rsidR="00274095">
        <w:t xml:space="preserve"> üzerinde yapılan görüşmelerden sonra; </w:t>
      </w:r>
      <w:r w:rsidR="00505475" w:rsidRPr="00DE10F2">
        <w:rPr>
          <w:color w:val="000000"/>
        </w:rPr>
        <w:t xml:space="preserve">Polatlı Belediyesi Plan ve Projeler Müdürlüğünün 03.05.2018 gün ve 2897 sayılı yazısında Polatlı Belediye Meclisi'nin 04.04.2018 gün ve 2018/116 sayılı kararı ile uygun görülen </w:t>
      </w:r>
      <w:proofErr w:type="spellStart"/>
      <w:r w:rsidR="00505475" w:rsidRPr="00DE10F2">
        <w:rPr>
          <w:color w:val="000000"/>
        </w:rPr>
        <w:t>Babayakup</w:t>
      </w:r>
      <w:proofErr w:type="spellEnd"/>
      <w:r w:rsidR="00505475" w:rsidRPr="00DE10F2">
        <w:rPr>
          <w:color w:val="000000"/>
        </w:rPr>
        <w:t xml:space="preserve"> mahallesi </w:t>
      </w:r>
      <w:proofErr w:type="spellStart"/>
      <w:r w:rsidR="00505475" w:rsidRPr="00DE10F2">
        <w:rPr>
          <w:color w:val="000000"/>
        </w:rPr>
        <w:t>Tp</w:t>
      </w:r>
      <w:proofErr w:type="spellEnd"/>
      <w:r w:rsidR="00505475" w:rsidRPr="00DE10F2">
        <w:rPr>
          <w:color w:val="000000"/>
        </w:rPr>
        <w:t xml:space="preserve">.102 ada 103 ve 109 </w:t>
      </w:r>
      <w:proofErr w:type="spellStart"/>
      <w:r w:rsidR="00505475" w:rsidRPr="00DE10F2">
        <w:rPr>
          <w:color w:val="000000"/>
        </w:rPr>
        <w:t>nolu</w:t>
      </w:r>
      <w:proofErr w:type="spellEnd"/>
      <w:r w:rsidR="00505475" w:rsidRPr="00DE10F2">
        <w:rPr>
          <w:color w:val="000000"/>
        </w:rPr>
        <w:t xml:space="preserve"> parselleri kapsayan alanda Sanayi amaçlı İmar planı yapılmasına ilişkin </w:t>
      </w:r>
      <w:r w:rsidR="00505475" w:rsidRPr="00DE10F2">
        <w:rPr>
          <w:iCs/>
          <w:color w:val="000000"/>
        </w:rPr>
        <w:t>1/1000 ölçek</w:t>
      </w:r>
      <w:r w:rsidR="00505475">
        <w:rPr>
          <w:iCs/>
          <w:color w:val="000000"/>
        </w:rPr>
        <w:t>l</w:t>
      </w:r>
      <w:r w:rsidR="00505475" w:rsidRPr="00DE10F2">
        <w:rPr>
          <w:iCs/>
          <w:color w:val="000000"/>
        </w:rPr>
        <w:t xml:space="preserve">i uygulama imar planı </w:t>
      </w:r>
      <w:r w:rsidR="00505475" w:rsidRPr="00DE10F2">
        <w:rPr>
          <w:color w:val="000000"/>
        </w:rPr>
        <w:t xml:space="preserve">teklifi 5216 Sayılı Büyükşehir Belediye Kanunun 14.maddesi gereği </w:t>
      </w:r>
      <w:r w:rsidR="00505475">
        <w:rPr>
          <w:color w:val="000000"/>
        </w:rPr>
        <w:t>İmar ve Şehircilik Dairesi Başkanlığına sunulduğu,</w:t>
      </w:r>
      <w:proofErr w:type="gramEnd"/>
    </w:p>
    <w:p w:rsidR="00505475" w:rsidRPr="00DE10F2" w:rsidRDefault="00505475" w:rsidP="00505475">
      <w:pPr>
        <w:shd w:val="clear" w:color="auto" w:fill="FFFFFF"/>
        <w:autoSpaceDE w:val="0"/>
        <w:autoSpaceDN w:val="0"/>
        <w:adjustRightInd w:val="0"/>
        <w:jc w:val="both"/>
      </w:pPr>
    </w:p>
    <w:p w:rsidR="00505475" w:rsidRPr="00DE10F2" w:rsidRDefault="00505475" w:rsidP="00505475">
      <w:pPr>
        <w:shd w:val="clear" w:color="auto" w:fill="FFFFFF"/>
        <w:autoSpaceDE w:val="0"/>
        <w:autoSpaceDN w:val="0"/>
        <w:adjustRightInd w:val="0"/>
        <w:jc w:val="both"/>
      </w:pPr>
      <w:r>
        <w:rPr>
          <w:color w:val="000000"/>
        </w:rPr>
        <w:tab/>
      </w:r>
      <w:r w:rsidRPr="00DE10F2">
        <w:rPr>
          <w:color w:val="000000"/>
        </w:rPr>
        <w:t>-İmar Planı önerisinin; 52333.93m</w:t>
      </w:r>
      <w:r w:rsidRPr="00DE10F2">
        <w:rPr>
          <w:color w:val="000000"/>
          <w:vertAlign w:val="superscript"/>
        </w:rPr>
        <w:t>2</w:t>
      </w:r>
      <w:r w:rsidRPr="00DE10F2">
        <w:rPr>
          <w:color w:val="000000"/>
        </w:rPr>
        <w:t xml:space="preserve"> yüzölçümlü, LİMAK ÇİMENTO SANAYİ VE TİCARET A.Ş. mülkiyetindeki, </w:t>
      </w:r>
      <w:proofErr w:type="spellStart"/>
      <w:r w:rsidRPr="00DE10F2">
        <w:rPr>
          <w:color w:val="000000"/>
        </w:rPr>
        <w:t>Babayakup</w:t>
      </w:r>
      <w:proofErr w:type="spellEnd"/>
      <w:r w:rsidRPr="00DE10F2">
        <w:rPr>
          <w:color w:val="000000"/>
        </w:rPr>
        <w:t xml:space="preserve"> mahallesi 102 ada 103 ve 109 </w:t>
      </w:r>
      <w:proofErr w:type="spellStart"/>
      <w:r w:rsidRPr="00DE10F2">
        <w:rPr>
          <w:color w:val="000000"/>
        </w:rPr>
        <w:t>nolu</w:t>
      </w:r>
      <w:proofErr w:type="spellEnd"/>
      <w:r w:rsidRPr="00DE10F2">
        <w:rPr>
          <w:color w:val="000000"/>
        </w:rPr>
        <w:t xml:space="preserve"> parselleri ve 5407m</w:t>
      </w:r>
      <w:r w:rsidRPr="00DE10F2">
        <w:rPr>
          <w:color w:val="000000"/>
          <w:vertAlign w:val="superscript"/>
        </w:rPr>
        <w:t xml:space="preserve">2 </w:t>
      </w:r>
      <w:proofErr w:type="spellStart"/>
      <w:r w:rsidRPr="00DE10F2">
        <w:rPr>
          <w:color w:val="000000"/>
        </w:rPr>
        <w:t>lik</w:t>
      </w:r>
      <w:proofErr w:type="spellEnd"/>
      <w:r w:rsidRPr="00DE10F2">
        <w:rPr>
          <w:color w:val="000000"/>
        </w:rPr>
        <w:t xml:space="preserve"> kadastro yolunu (</w:t>
      </w:r>
      <w:proofErr w:type="spellStart"/>
      <w:r w:rsidRPr="00DE10F2">
        <w:rPr>
          <w:color w:val="000000"/>
        </w:rPr>
        <w:t>ihdasen</w:t>
      </w:r>
      <w:proofErr w:type="spellEnd"/>
      <w:r w:rsidRPr="00DE10F2">
        <w:rPr>
          <w:color w:val="000000"/>
        </w:rPr>
        <w:t>) kapsadığı, planlama alanının toplam 57740m</w:t>
      </w:r>
      <w:r w:rsidRPr="00DE10F2">
        <w:rPr>
          <w:color w:val="000000"/>
          <w:vertAlign w:val="superscript"/>
        </w:rPr>
        <w:t>2</w:t>
      </w:r>
      <w:r w:rsidRPr="00DE10F2">
        <w:rPr>
          <w:color w:val="000000"/>
        </w:rPr>
        <w:t xml:space="preserve"> büyüklü</w:t>
      </w:r>
      <w:r>
        <w:rPr>
          <w:color w:val="000000"/>
        </w:rPr>
        <w:t>ğü</w:t>
      </w:r>
      <w:r w:rsidRPr="00DE10F2">
        <w:rPr>
          <w:color w:val="000000"/>
        </w:rPr>
        <w:t>nde olduğu,</w:t>
      </w:r>
    </w:p>
    <w:p w:rsidR="00505475" w:rsidRDefault="00505475" w:rsidP="00505475">
      <w:pPr>
        <w:shd w:val="clear" w:color="auto" w:fill="FFFFFF"/>
        <w:autoSpaceDE w:val="0"/>
        <w:autoSpaceDN w:val="0"/>
        <w:adjustRightInd w:val="0"/>
        <w:jc w:val="both"/>
        <w:rPr>
          <w:color w:val="000000"/>
        </w:rPr>
      </w:pPr>
    </w:p>
    <w:p w:rsidR="00505475" w:rsidRPr="00DE10F2" w:rsidRDefault="00505475" w:rsidP="00505475">
      <w:pPr>
        <w:shd w:val="clear" w:color="auto" w:fill="FFFFFF"/>
        <w:autoSpaceDE w:val="0"/>
        <w:autoSpaceDN w:val="0"/>
        <w:adjustRightInd w:val="0"/>
        <w:jc w:val="both"/>
      </w:pPr>
      <w:r>
        <w:rPr>
          <w:color w:val="000000"/>
        </w:rPr>
        <w:tab/>
      </w:r>
      <w:r w:rsidRPr="00DE10F2">
        <w:rPr>
          <w:color w:val="000000"/>
        </w:rPr>
        <w:t>-1/5000 ölçekli nazım imar planı Büyükşehir Belediye Meclisinin 16.03.2018 gün ve 468 sayılı kararıyla onaylandığı,</w:t>
      </w:r>
    </w:p>
    <w:p w:rsidR="00505475" w:rsidRDefault="00505475" w:rsidP="00505475">
      <w:pPr>
        <w:shd w:val="clear" w:color="auto" w:fill="FFFFFF"/>
        <w:autoSpaceDE w:val="0"/>
        <w:autoSpaceDN w:val="0"/>
        <w:adjustRightInd w:val="0"/>
        <w:jc w:val="both"/>
        <w:rPr>
          <w:color w:val="000000"/>
        </w:rPr>
      </w:pPr>
    </w:p>
    <w:p w:rsidR="00505475" w:rsidRPr="00DE10F2" w:rsidRDefault="00505475" w:rsidP="00505475">
      <w:pPr>
        <w:shd w:val="clear" w:color="auto" w:fill="FFFFFF"/>
        <w:autoSpaceDE w:val="0"/>
        <w:autoSpaceDN w:val="0"/>
        <w:adjustRightInd w:val="0"/>
        <w:jc w:val="both"/>
      </w:pPr>
      <w:r>
        <w:rPr>
          <w:color w:val="000000"/>
        </w:rPr>
        <w:tab/>
      </w:r>
      <w:r w:rsidRPr="00DE10F2">
        <w:rPr>
          <w:color w:val="000000"/>
        </w:rPr>
        <w:t xml:space="preserve">-Öneri planlama alanı dağılımının; 37129 </w:t>
      </w:r>
      <w:r>
        <w:rPr>
          <w:color w:val="000000"/>
        </w:rPr>
        <w:t>m</w:t>
      </w:r>
      <w:r w:rsidRPr="00DE10F2">
        <w:rPr>
          <w:color w:val="000000"/>
          <w:vertAlign w:val="superscript"/>
        </w:rPr>
        <w:t>2</w:t>
      </w:r>
      <w:r w:rsidRPr="00DE10F2">
        <w:rPr>
          <w:color w:val="000000"/>
        </w:rPr>
        <w:t xml:space="preserve"> sinin (%64) "Sanayi Alanı", 15189 m</w:t>
      </w:r>
      <w:r w:rsidRPr="00DE10F2">
        <w:rPr>
          <w:color w:val="000000"/>
          <w:vertAlign w:val="superscript"/>
        </w:rPr>
        <w:t>2</w:t>
      </w:r>
      <w:r w:rsidRPr="00DE10F2">
        <w:rPr>
          <w:color w:val="000000"/>
        </w:rPr>
        <w:t xml:space="preserve"> sinin (%26) "Park Alanı", 5422 m</w:t>
      </w:r>
      <w:r w:rsidRPr="00DE10F2">
        <w:rPr>
          <w:color w:val="000000"/>
          <w:vertAlign w:val="superscript"/>
        </w:rPr>
        <w:t>2</w:t>
      </w:r>
      <w:r w:rsidRPr="00DE10F2">
        <w:rPr>
          <w:color w:val="000000"/>
        </w:rPr>
        <w:t xml:space="preserve"> sinin (%9) "Yol" şeklinde olduğu, DOP oranının planlama ala</w:t>
      </w:r>
      <w:r>
        <w:rPr>
          <w:color w:val="000000"/>
        </w:rPr>
        <w:t>nı</w:t>
      </w:r>
      <w:r w:rsidRPr="00DE10F2">
        <w:rPr>
          <w:color w:val="000000"/>
        </w:rPr>
        <w:t xml:space="preserve"> bütününde %35 ve yapılaşma koşullarının E:</w:t>
      </w:r>
      <w:r>
        <w:rPr>
          <w:color w:val="000000"/>
        </w:rPr>
        <w:t>0</w:t>
      </w:r>
      <w:r w:rsidRPr="00DE10F2">
        <w:rPr>
          <w:color w:val="000000"/>
        </w:rPr>
        <w:t>.4</w:t>
      </w:r>
      <w:r>
        <w:rPr>
          <w:color w:val="000000"/>
        </w:rPr>
        <w:t>0</w:t>
      </w:r>
      <w:r w:rsidRPr="00DE10F2">
        <w:rPr>
          <w:color w:val="000000"/>
        </w:rPr>
        <w:t xml:space="preserve"> </w:t>
      </w:r>
      <w:proofErr w:type="spellStart"/>
      <w:proofErr w:type="gramStart"/>
      <w:r w:rsidRPr="00DE10F2">
        <w:rPr>
          <w:color w:val="000000"/>
        </w:rPr>
        <w:t>Yençok</w:t>
      </w:r>
      <w:proofErr w:type="spellEnd"/>
      <w:r w:rsidRPr="00DE10F2">
        <w:rPr>
          <w:color w:val="000000"/>
        </w:rPr>
        <w:t>:Serbest</w:t>
      </w:r>
      <w:proofErr w:type="gramEnd"/>
      <w:r w:rsidRPr="00DE10F2">
        <w:rPr>
          <w:color w:val="000000"/>
        </w:rPr>
        <w:t xml:space="preserve"> olarak belirlendiği,</w:t>
      </w:r>
    </w:p>
    <w:p w:rsidR="00505475" w:rsidRDefault="00505475" w:rsidP="00505475">
      <w:pPr>
        <w:shd w:val="clear" w:color="auto" w:fill="FFFFFF"/>
        <w:autoSpaceDE w:val="0"/>
        <w:autoSpaceDN w:val="0"/>
        <w:adjustRightInd w:val="0"/>
        <w:jc w:val="both"/>
        <w:rPr>
          <w:color w:val="000000"/>
        </w:rPr>
      </w:pPr>
    </w:p>
    <w:p w:rsidR="00505475" w:rsidRPr="00DE10F2" w:rsidRDefault="00505475" w:rsidP="00505475">
      <w:pPr>
        <w:shd w:val="clear" w:color="auto" w:fill="FFFFFF"/>
        <w:autoSpaceDE w:val="0"/>
        <w:autoSpaceDN w:val="0"/>
        <w:adjustRightInd w:val="0"/>
        <w:jc w:val="both"/>
        <w:rPr>
          <w:sz w:val="20"/>
          <w:szCs w:val="20"/>
        </w:rPr>
      </w:pPr>
      <w:r>
        <w:rPr>
          <w:color w:val="000000"/>
        </w:rPr>
        <w:tab/>
      </w:r>
      <w:r w:rsidRPr="00DE10F2">
        <w:rPr>
          <w:color w:val="000000"/>
          <w:sz w:val="20"/>
          <w:szCs w:val="20"/>
        </w:rPr>
        <w:t>l-İMAR PLANINA UYGUN OLARAK HAZIRLANACAK PARSELASYON PLANLARI ONAYLATILIP İMAR TAPUSU ALINMADAN, ÜST VE ALTYAPI UYGULAMA PROJELER</w:t>
      </w:r>
      <w:r>
        <w:rPr>
          <w:color w:val="000000"/>
          <w:sz w:val="20"/>
          <w:szCs w:val="20"/>
        </w:rPr>
        <w:t>İ</w:t>
      </w:r>
      <w:r w:rsidRPr="00DE10F2">
        <w:rPr>
          <w:color w:val="000000"/>
          <w:sz w:val="20"/>
          <w:szCs w:val="20"/>
        </w:rPr>
        <w:t xml:space="preserve"> ONANMADAN İNŞAAT İZNİ </w:t>
      </w:r>
      <w:proofErr w:type="gramStart"/>
      <w:r w:rsidRPr="00DE10F2">
        <w:rPr>
          <w:color w:val="000000"/>
          <w:sz w:val="20"/>
          <w:szCs w:val="20"/>
        </w:rPr>
        <w:t>VERİLEMEZ.ALTYAPI</w:t>
      </w:r>
      <w:proofErr w:type="gramEnd"/>
      <w:r w:rsidRPr="00DE10F2">
        <w:rPr>
          <w:color w:val="000000"/>
          <w:sz w:val="20"/>
          <w:szCs w:val="20"/>
        </w:rPr>
        <w:t xml:space="preserve"> VE ÜSTYAPI PROJELERİ GERÇEKLEŞTİRİLMEDEN YAPİ KULLANMA İZNİ VERİLEMEZ.</w:t>
      </w:r>
    </w:p>
    <w:p w:rsidR="00505475" w:rsidRPr="00DE10F2" w:rsidRDefault="00505475" w:rsidP="00505475">
      <w:pPr>
        <w:shd w:val="clear" w:color="auto" w:fill="FFFFFF"/>
        <w:autoSpaceDE w:val="0"/>
        <w:autoSpaceDN w:val="0"/>
        <w:adjustRightInd w:val="0"/>
        <w:jc w:val="both"/>
        <w:rPr>
          <w:sz w:val="20"/>
          <w:szCs w:val="20"/>
        </w:rPr>
      </w:pPr>
      <w:r>
        <w:rPr>
          <w:color w:val="000000"/>
          <w:sz w:val="20"/>
          <w:szCs w:val="20"/>
        </w:rPr>
        <w:tab/>
      </w:r>
      <w:r w:rsidRPr="00DE10F2">
        <w:rPr>
          <w:color w:val="000000"/>
          <w:sz w:val="20"/>
          <w:szCs w:val="20"/>
        </w:rPr>
        <w:t>2-PLAN ONAMA SINIRI UYGULAMA SINIRIDIR. YAPILACAK TESİSLER AMACI DIŞINDA KULLAN</w:t>
      </w:r>
      <w:r>
        <w:rPr>
          <w:color w:val="000000"/>
          <w:sz w:val="20"/>
          <w:szCs w:val="20"/>
        </w:rPr>
        <w:t>I</w:t>
      </w:r>
      <w:r w:rsidRPr="00DE10F2">
        <w:rPr>
          <w:color w:val="000000"/>
          <w:sz w:val="20"/>
          <w:szCs w:val="20"/>
        </w:rPr>
        <w:t>LAMAZ.</w:t>
      </w:r>
    </w:p>
    <w:p w:rsidR="00505475" w:rsidRPr="00DE10F2" w:rsidRDefault="00505475" w:rsidP="00505475">
      <w:pPr>
        <w:shd w:val="clear" w:color="auto" w:fill="FFFFFF"/>
        <w:autoSpaceDE w:val="0"/>
        <w:autoSpaceDN w:val="0"/>
        <w:adjustRightInd w:val="0"/>
        <w:jc w:val="both"/>
        <w:rPr>
          <w:sz w:val="20"/>
          <w:szCs w:val="20"/>
        </w:rPr>
      </w:pPr>
      <w:r>
        <w:rPr>
          <w:color w:val="000000"/>
          <w:sz w:val="20"/>
          <w:szCs w:val="20"/>
        </w:rPr>
        <w:tab/>
      </w:r>
      <w:r w:rsidRPr="00DE10F2">
        <w:rPr>
          <w:color w:val="000000"/>
          <w:sz w:val="20"/>
          <w:szCs w:val="20"/>
        </w:rPr>
        <w:t>3-PLAN ONAMA SINIRI İÇİNDE YER ALAN HER TÜRLÜ PROJELENDİRME VE YAP</w:t>
      </w:r>
      <w:r>
        <w:rPr>
          <w:color w:val="000000"/>
          <w:sz w:val="20"/>
          <w:szCs w:val="20"/>
        </w:rPr>
        <w:t>I</w:t>
      </w:r>
      <w:r w:rsidRPr="00DE10F2">
        <w:rPr>
          <w:color w:val="000000"/>
          <w:sz w:val="20"/>
          <w:szCs w:val="20"/>
        </w:rPr>
        <w:t>LANMA ÇALIŞMALARINDA 3194 SAYILI İMAR KANUNU, İLGİLİ YÖNETMELİK HÜKÜMLERİ VE DEPREM BÖLGELERİNDE YAPILACAK BİNALAR HAKKINDAKİ YÖNETMELİK HÜKÜMLERİNE UYULMASI ZORUNLUDUR.AYR1CA ANKARA ÇEVRE VE ŞEHİRCİLİK İL MÜDÜRLÜĞÜ TARAFINDAN ONAYLANAN JEOLOJİK ETÜT RAPORLARINA UYULUCAKT1R.</w:t>
      </w:r>
    </w:p>
    <w:p w:rsidR="00505475" w:rsidRPr="00DE10F2" w:rsidRDefault="00505475" w:rsidP="00505475">
      <w:pPr>
        <w:shd w:val="clear" w:color="auto" w:fill="FFFFFF"/>
        <w:autoSpaceDE w:val="0"/>
        <w:autoSpaceDN w:val="0"/>
        <w:adjustRightInd w:val="0"/>
        <w:jc w:val="both"/>
        <w:rPr>
          <w:sz w:val="20"/>
          <w:szCs w:val="20"/>
        </w:rPr>
      </w:pPr>
      <w:r>
        <w:rPr>
          <w:color w:val="000000"/>
          <w:sz w:val="20"/>
          <w:szCs w:val="20"/>
        </w:rPr>
        <w:tab/>
      </w:r>
      <w:r w:rsidRPr="00DE10F2">
        <w:rPr>
          <w:color w:val="000000"/>
          <w:sz w:val="20"/>
          <w:szCs w:val="20"/>
        </w:rPr>
        <w:t>4-BU PLANDA YAPILAŞMALARDA ÇEVRE DRENAJ</w:t>
      </w:r>
      <w:r>
        <w:rPr>
          <w:color w:val="000000"/>
          <w:sz w:val="20"/>
          <w:szCs w:val="20"/>
        </w:rPr>
        <w:t>I</w:t>
      </w:r>
      <w:r w:rsidRPr="00DE10F2">
        <w:rPr>
          <w:color w:val="000000"/>
          <w:sz w:val="20"/>
          <w:szCs w:val="20"/>
        </w:rPr>
        <w:t xml:space="preserve"> SİSTEMİ YAPILARAK YÜZEY VE ATIKSULARIN TEMEL ORTAMIYLA TEMAS ETMESİ ÖNLENMELİ VE ORTAMDAN UZAKLAŞTIRILMALIDIR.</w:t>
      </w:r>
    </w:p>
    <w:p w:rsidR="00505475" w:rsidRPr="00DE10F2" w:rsidRDefault="00505475" w:rsidP="00505475">
      <w:pPr>
        <w:shd w:val="clear" w:color="auto" w:fill="FFFFFF"/>
        <w:autoSpaceDE w:val="0"/>
        <w:autoSpaceDN w:val="0"/>
        <w:adjustRightInd w:val="0"/>
        <w:jc w:val="both"/>
        <w:rPr>
          <w:sz w:val="20"/>
          <w:szCs w:val="20"/>
        </w:rPr>
      </w:pPr>
      <w:r>
        <w:rPr>
          <w:color w:val="000000"/>
          <w:sz w:val="20"/>
          <w:szCs w:val="20"/>
        </w:rPr>
        <w:tab/>
      </w:r>
      <w:r w:rsidRPr="00DE10F2">
        <w:rPr>
          <w:color w:val="000000"/>
          <w:sz w:val="20"/>
          <w:szCs w:val="20"/>
        </w:rPr>
        <w:t>5- ÇED YÖNETMELİĞİ HÜKÜMLERİNE UYULMASI ZORUNLUDUR.</w:t>
      </w:r>
    </w:p>
    <w:p w:rsidR="00505475" w:rsidRPr="00DE10F2" w:rsidRDefault="00505475" w:rsidP="00505475">
      <w:pPr>
        <w:shd w:val="clear" w:color="auto" w:fill="FFFFFF"/>
        <w:autoSpaceDE w:val="0"/>
        <w:autoSpaceDN w:val="0"/>
        <w:adjustRightInd w:val="0"/>
        <w:jc w:val="both"/>
        <w:rPr>
          <w:sz w:val="20"/>
          <w:szCs w:val="20"/>
        </w:rPr>
      </w:pPr>
      <w:r>
        <w:rPr>
          <w:color w:val="000000"/>
          <w:sz w:val="20"/>
          <w:szCs w:val="20"/>
        </w:rPr>
        <w:tab/>
      </w:r>
      <w:r w:rsidRPr="00DE10F2">
        <w:rPr>
          <w:color w:val="000000"/>
          <w:sz w:val="20"/>
          <w:szCs w:val="20"/>
        </w:rPr>
        <w:t>6-SAĞLIK KORUMA MESAFELERİ AYNI ZAMANDA YAPI YAKLAŞMA MESAFESİDİR.</w:t>
      </w:r>
    </w:p>
    <w:p w:rsidR="00505475" w:rsidRDefault="00505475" w:rsidP="00505475">
      <w:pPr>
        <w:shd w:val="clear" w:color="auto" w:fill="FFFFFF"/>
        <w:autoSpaceDE w:val="0"/>
        <w:autoSpaceDN w:val="0"/>
        <w:adjustRightInd w:val="0"/>
        <w:jc w:val="both"/>
        <w:rPr>
          <w:color w:val="000000"/>
          <w:sz w:val="20"/>
          <w:szCs w:val="20"/>
        </w:rPr>
      </w:pPr>
      <w:r>
        <w:rPr>
          <w:color w:val="000000"/>
          <w:sz w:val="20"/>
          <w:szCs w:val="20"/>
        </w:rPr>
        <w:tab/>
      </w:r>
      <w:r w:rsidRPr="00DE10F2">
        <w:rPr>
          <w:color w:val="000000"/>
          <w:sz w:val="20"/>
          <w:szCs w:val="20"/>
        </w:rPr>
        <w:t>7-SANAYİ TESİSİ ALANI İÇERİSİNDE: HAMMADDE STOKHOLÜ, KL</w:t>
      </w:r>
      <w:r>
        <w:rPr>
          <w:color w:val="000000"/>
          <w:sz w:val="20"/>
          <w:szCs w:val="20"/>
        </w:rPr>
        <w:t>İ</w:t>
      </w:r>
      <w:r w:rsidRPr="00DE10F2">
        <w:rPr>
          <w:color w:val="000000"/>
          <w:sz w:val="20"/>
          <w:szCs w:val="20"/>
        </w:rPr>
        <w:t>NKER STOKHOLÜ, FARIN SİLOSU, KAZAN DAİRESİ, ATÖLYE, KONTROL BİNASI, İŞLETME BİNASI VE MERKEZİ KUMANDA, AMBAR BİNASI</w:t>
      </w:r>
      <w:r>
        <w:rPr>
          <w:color w:val="000000"/>
          <w:sz w:val="20"/>
          <w:szCs w:val="20"/>
        </w:rPr>
        <w:t>,</w:t>
      </w:r>
      <w:r w:rsidRPr="00DE10F2">
        <w:rPr>
          <w:color w:val="000000"/>
          <w:sz w:val="20"/>
          <w:szCs w:val="20"/>
        </w:rPr>
        <w:t xml:space="preserve"> TRAFO, SOSYAL TESİS (MİSAFİRHANE - YEMEKHANE) BEKÇİ KULÜBESİ VB. TESİS İŞLEYİŞİ İÇİN HER TÜRLÜ YAPI YAPILABİLİR.</w:t>
      </w:r>
    </w:p>
    <w:p w:rsidR="00505475" w:rsidRDefault="00505475" w:rsidP="00505475">
      <w:pPr>
        <w:shd w:val="clear" w:color="auto" w:fill="FFFFFF"/>
        <w:autoSpaceDE w:val="0"/>
        <w:autoSpaceDN w:val="0"/>
        <w:adjustRightInd w:val="0"/>
        <w:jc w:val="both"/>
        <w:rPr>
          <w:color w:val="000000"/>
          <w:sz w:val="20"/>
          <w:szCs w:val="20"/>
        </w:rPr>
      </w:pPr>
    </w:p>
    <w:p w:rsidR="00505475" w:rsidRDefault="00505475" w:rsidP="00505475">
      <w:pPr>
        <w:shd w:val="clear" w:color="auto" w:fill="FFFFFF"/>
        <w:autoSpaceDE w:val="0"/>
        <w:autoSpaceDN w:val="0"/>
        <w:adjustRightInd w:val="0"/>
        <w:jc w:val="both"/>
        <w:rPr>
          <w:color w:val="000000"/>
          <w:sz w:val="20"/>
          <w:szCs w:val="20"/>
        </w:rPr>
      </w:pPr>
    </w:p>
    <w:p w:rsidR="00505475" w:rsidRDefault="00505475" w:rsidP="00505475">
      <w:pPr>
        <w:ind w:left="708" w:firstLine="708"/>
        <w:jc w:val="both"/>
      </w:pPr>
      <w:r>
        <w:lastRenderedPageBreak/>
        <w:t>T.C.</w:t>
      </w:r>
    </w:p>
    <w:p w:rsidR="00505475" w:rsidRDefault="00505475" w:rsidP="00505475">
      <w:pPr>
        <w:jc w:val="both"/>
      </w:pPr>
      <w:r>
        <w:t>ANKARA BÜYÜKŞEHİR BELEDİYESİ</w:t>
      </w:r>
    </w:p>
    <w:p w:rsidR="00505475" w:rsidRDefault="00505475" w:rsidP="00505475">
      <w:pPr>
        <w:jc w:val="both"/>
      </w:pPr>
      <w:r>
        <w:t xml:space="preserve">                BELEDİYE MECLİSİ</w:t>
      </w:r>
    </w:p>
    <w:p w:rsidR="00505475" w:rsidRDefault="00505475" w:rsidP="00505475">
      <w:pPr>
        <w:tabs>
          <w:tab w:val="left" w:pos="1935"/>
        </w:tabs>
        <w:jc w:val="both"/>
      </w:pPr>
    </w:p>
    <w:p w:rsidR="00505475" w:rsidRDefault="00505475" w:rsidP="00505475">
      <w:pPr>
        <w:tabs>
          <w:tab w:val="left" w:pos="1935"/>
        </w:tabs>
        <w:jc w:val="both"/>
      </w:pPr>
    </w:p>
    <w:p w:rsidR="00505475" w:rsidRDefault="00505475" w:rsidP="00505475">
      <w:pPr>
        <w:jc w:val="both"/>
      </w:pPr>
      <w:r>
        <w:t xml:space="preserve">Karar No:1192 </w:t>
      </w:r>
      <w:r>
        <w:tab/>
      </w:r>
      <w:r>
        <w:tab/>
      </w:r>
      <w:r>
        <w:tab/>
      </w:r>
      <w:r>
        <w:tab/>
        <w:t xml:space="preserve"> </w:t>
      </w:r>
      <w:r>
        <w:tab/>
      </w:r>
      <w:r>
        <w:tab/>
        <w:t xml:space="preserve">     </w:t>
      </w:r>
      <w:r>
        <w:tab/>
      </w:r>
      <w:r>
        <w:tab/>
      </w:r>
      <w:r>
        <w:tab/>
        <w:t>13.07.2018</w:t>
      </w:r>
    </w:p>
    <w:p w:rsidR="00505475" w:rsidRDefault="00505475" w:rsidP="00505475">
      <w:pPr>
        <w:ind w:right="543"/>
      </w:pPr>
    </w:p>
    <w:p w:rsidR="00505475" w:rsidRDefault="00505475" w:rsidP="00505475">
      <w:pPr>
        <w:ind w:right="543"/>
      </w:pPr>
    </w:p>
    <w:p w:rsidR="00505475" w:rsidRDefault="00505475" w:rsidP="00505475">
      <w:pPr>
        <w:shd w:val="clear" w:color="auto" w:fill="FFFFFF"/>
        <w:autoSpaceDE w:val="0"/>
        <w:autoSpaceDN w:val="0"/>
        <w:adjustRightInd w:val="0"/>
        <w:jc w:val="center"/>
      </w:pPr>
      <w:r>
        <w:t>-2-</w:t>
      </w:r>
    </w:p>
    <w:p w:rsidR="00505475" w:rsidRDefault="00505475" w:rsidP="00505475">
      <w:pPr>
        <w:shd w:val="clear" w:color="auto" w:fill="FFFFFF"/>
        <w:autoSpaceDE w:val="0"/>
        <w:autoSpaceDN w:val="0"/>
        <w:adjustRightInd w:val="0"/>
        <w:jc w:val="both"/>
      </w:pPr>
    </w:p>
    <w:p w:rsidR="00505475" w:rsidRPr="00DE10F2" w:rsidRDefault="00505475" w:rsidP="00505475">
      <w:pPr>
        <w:shd w:val="clear" w:color="auto" w:fill="FFFFFF"/>
        <w:autoSpaceDE w:val="0"/>
        <w:autoSpaceDN w:val="0"/>
        <w:adjustRightInd w:val="0"/>
        <w:jc w:val="both"/>
        <w:rPr>
          <w:sz w:val="20"/>
          <w:szCs w:val="20"/>
        </w:rPr>
      </w:pPr>
    </w:p>
    <w:p w:rsidR="00505475" w:rsidRPr="00505475" w:rsidRDefault="00505475" w:rsidP="00505475">
      <w:pPr>
        <w:shd w:val="clear" w:color="auto" w:fill="FFFFFF"/>
        <w:autoSpaceDE w:val="0"/>
        <w:autoSpaceDN w:val="0"/>
        <w:adjustRightInd w:val="0"/>
        <w:jc w:val="both"/>
        <w:rPr>
          <w:color w:val="000000"/>
          <w:sz w:val="20"/>
          <w:szCs w:val="20"/>
        </w:rPr>
      </w:pPr>
      <w:r>
        <w:rPr>
          <w:color w:val="000000"/>
          <w:sz w:val="20"/>
          <w:szCs w:val="20"/>
        </w:rPr>
        <w:tab/>
      </w:r>
      <w:proofErr w:type="gramStart"/>
      <w:r w:rsidRPr="00DE10F2">
        <w:rPr>
          <w:color w:val="000000"/>
          <w:sz w:val="20"/>
          <w:szCs w:val="20"/>
        </w:rPr>
        <w:t>8-16.02.2017 TARİH E.5556 SAYILI VE 29.04.2016 TARİH 000437 SAYILI ANKARA BÜYÜKŞEHİR BELEDİYESİ ASKİ GENEL MÜDÜRLÜĞÜ KANAL YATIRIM DAİRESİ BAŞKANLIĞI İLE KANAL ETÜD ŞUBE MÜDÜRLÜĞÜ</w:t>
      </w:r>
      <w:r>
        <w:rPr>
          <w:color w:val="000000"/>
          <w:sz w:val="20"/>
          <w:szCs w:val="20"/>
        </w:rPr>
        <w:t>N</w:t>
      </w:r>
      <w:r w:rsidRPr="00DE10F2">
        <w:rPr>
          <w:color w:val="000000"/>
          <w:sz w:val="20"/>
          <w:szCs w:val="20"/>
        </w:rPr>
        <w:t>ÜN KURUM GÖRÜŞÜ YAZILARINDA BELİRTTİĞİ T.C. BAŞBAKA</w:t>
      </w:r>
      <w:r>
        <w:rPr>
          <w:color w:val="000000"/>
          <w:sz w:val="20"/>
          <w:szCs w:val="20"/>
        </w:rPr>
        <w:t>N</w:t>
      </w:r>
      <w:r w:rsidRPr="00DE10F2">
        <w:rPr>
          <w:color w:val="000000"/>
          <w:sz w:val="20"/>
          <w:szCs w:val="20"/>
        </w:rPr>
        <w:t>LIĞI'NIN 2006/27 - 2010/5 SAYILI GENELGELERİ DOĞRULTUSUNDA MEVCUT DERE YATAKLARININ KORUNMASI HUSUSUNA UYULACAKTIR.</w:t>
      </w:r>
      <w:proofErr w:type="gramEnd"/>
    </w:p>
    <w:p w:rsidR="00505475" w:rsidRPr="00DE10F2" w:rsidRDefault="00505475" w:rsidP="00505475">
      <w:pPr>
        <w:shd w:val="clear" w:color="auto" w:fill="FFFFFF"/>
        <w:autoSpaceDE w:val="0"/>
        <w:autoSpaceDN w:val="0"/>
        <w:adjustRightInd w:val="0"/>
        <w:jc w:val="both"/>
        <w:rPr>
          <w:sz w:val="20"/>
          <w:szCs w:val="20"/>
        </w:rPr>
      </w:pPr>
      <w:r>
        <w:rPr>
          <w:color w:val="000000"/>
          <w:sz w:val="20"/>
          <w:szCs w:val="20"/>
        </w:rPr>
        <w:tab/>
      </w:r>
      <w:proofErr w:type="gramStart"/>
      <w:r w:rsidRPr="00DE10F2">
        <w:rPr>
          <w:color w:val="000000"/>
          <w:sz w:val="20"/>
          <w:szCs w:val="20"/>
        </w:rPr>
        <w:t>9-08.02.2017 TARİH 789 SAYILI VE 23.05.2016 TARİH 745 SAYILI KÜLTÜR VE TURİZM BAKANLIĞI ANKARA I NUMARALI KÜLTÜR VARLIKLARINI KORUMA BÖLGE KURULU MÜDÜRLÜĞÜ'NÜN KURUM GÖRÜŞÜ YAZILARINDA BELİRTTİĞİ HERHANGİ BİR KÜLTÜR VARLIĞINA RASTLANILMASI DURUMUNDA ÇALIŞMANIN DURDURULARAK</w:t>
      </w:r>
      <w:r>
        <w:rPr>
          <w:color w:val="000000"/>
          <w:sz w:val="20"/>
          <w:szCs w:val="20"/>
        </w:rPr>
        <w:t xml:space="preserve">, </w:t>
      </w:r>
      <w:r w:rsidRPr="00DE10F2">
        <w:rPr>
          <w:color w:val="000000"/>
          <w:sz w:val="20"/>
          <w:szCs w:val="20"/>
        </w:rPr>
        <w:t>2863 SAYILI YASANIN 4. MADDESİ UYARINCA İLGİLİ MAKAMLARA HABER VERİLMESİ GEREKTİĞİ HUSUSUNA UYULACAKTIR.</w:t>
      </w:r>
      <w:proofErr w:type="gramEnd"/>
    </w:p>
    <w:p w:rsidR="00505475" w:rsidRPr="00DE10F2" w:rsidRDefault="00505475" w:rsidP="00505475">
      <w:pPr>
        <w:shd w:val="clear" w:color="auto" w:fill="FFFFFF"/>
        <w:autoSpaceDE w:val="0"/>
        <w:autoSpaceDN w:val="0"/>
        <w:adjustRightInd w:val="0"/>
        <w:jc w:val="both"/>
        <w:rPr>
          <w:sz w:val="20"/>
          <w:szCs w:val="20"/>
        </w:rPr>
      </w:pPr>
      <w:r>
        <w:rPr>
          <w:color w:val="000000"/>
          <w:sz w:val="20"/>
          <w:szCs w:val="20"/>
        </w:rPr>
        <w:tab/>
      </w:r>
      <w:proofErr w:type="gramStart"/>
      <w:r w:rsidRPr="00DE10F2">
        <w:rPr>
          <w:color w:val="000000"/>
          <w:sz w:val="20"/>
          <w:szCs w:val="20"/>
        </w:rPr>
        <w:t>10-01.02.2017 TARİH 204 SAYILI VE 25.04.2016 TARİH 667 SAYILI BAŞKENT ELEKTRİK DAĞITIM A.Ş'NİN KURUM GÖRÜŞÜ YAZILARINDA BELİRTTİĞİ ÇAL</w:t>
      </w:r>
      <w:r>
        <w:rPr>
          <w:color w:val="000000"/>
          <w:sz w:val="20"/>
          <w:szCs w:val="20"/>
        </w:rPr>
        <w:t>I</w:t>
      </w:r>
      <w:r w:rsidRPr="00DE10F2">
        <w:rPr>
          <w:color w:val="000000"/>
          <w:sz w:val="20"/>
          <w:szCs w:val="20"/>
        </w:rPr>
        <w:t>ŞMA ALAN</w:t>
      </w:r>
      <w:r>
        <w:rPr>
          <w:color w:val="000000"/>
          <w:sz w:val="20"/>
          <w:szCs w:val="20"/>
        </w:rPr>
        <w:t>I</w:t>
      </w:r>
      <w:r w:rsidRPr="00DE10F2">
        <w:rPr>
          <w:color w:val="000000"/>
          <w:sz w:val="20"/>
          <w:szCs w:val="20"/>
        </w:rPr>
        <w:t xml:space="preserve"> İÇERİSİNDE YER ALAN ELEKTRİK TESİSLERİNİN MÜLKİYET İRTİFAK HAKLARININ VE MEVCUT BULUNAN TRAFO (TR), DAĞITIM MERKEZİ (DM) KESİCİ ÖLÇÜ KABİNİ (KÖK), ENERJİ NAKİL HATTI (ENH) VB. KORUNMASI GEREKTİĞİ HUSUSLARINA UYULACAKTIR.</w:t>
      </w:r>
      <w:proofErr w:type="gramEnd"/>
    </w:p>
    <w:p w:rsidR="00505475" w:rsidRPr="00DE10F2" w:rsidRDefault="00505475" w:rsidP="00505475">
      <w:pPr>
        <w:shd w:val="clear" w:color="auto" w:fill="FFFFFF"/>
        <w:autoSpaceDE w:val="0"/>
        <w:autoSpaceDN w:val="0"/>
        <w:adjustRightInd w:val="0"/>
        <w:jc w:val="both"/>
        <w:rPr>
          <w:sz w:val="20"/>
          <w:szCs w:val="20"/>
        </w:rPr>
      </w:pPr>
      <w:r>
        <w:rPr>
          <w:color w:val="000000"/>
          <w:sz w:val="20"/>
          <w:szCs w:val="20"/>
        </w:rPr>
        <w:tab/>
        <w:t>11</w:t>
      </w:r>
      <w:r w:rsidRPr="00DE10F2">
        <w:rPr>
          <w:color w:val="000000"/>
          <w:sz w:val="20"/>
          <w:szCs w:val="20"/>
        </w:rPr>
        <w:t>-12.01.2017 TARİH E.227 SAYILI VE 27.04.2016 TARİH E.1675 ANKARA VALİLİĞİ HALK SAĞL</w:t>
      </w:r>
      <w:r>
        <w:rPr>
          <w:color w:val="000000"/>
          <w:sz w:val="20"/>
          <w:szCs w:val="20"/>
        </w:rPr>
        <w:t>I</w:t>
      </w:r>
      <w:r w:rsidRPr="00DE10F2">
        <w:rPr>
          <w:color w:val="000000"/>
          <w:sz w:val="20"/>
          <w:szCs w:val="20"/>
        </w:rPr>
        <w:t>Ğ</w:t>
      </w:r>
      <w:r>
        <w:rPr>
          <w:color w:val="000000"/>
          <w:sz w:val="20"/>
          <w:szCs w:val="20"/>
        </w:rPr>
        <w:t>I</w:t>
      </w:r>
      <w:r w:rsidRPr="00DE10F2">
        <w:rPr>
          <w:color w:val="000000"/>
          <w:sz w:val="20"/>
          <w:szCs w:val="20"/>
        </w:rPr>
        <w:t xml:space="preserve"> MÜDÜRLÜĞÜ'NÜN KURUM GÖRÜŞÜ YAZISINDA BELİRTİLEN:</w:t>
      </w:r>
    </w:p>
    <w:p w:rsidR="00505475" w:rsidRPr="00DE10F2" w:rsidRDefault="00505475" w:rsidP="00505475">
      <w:pPr>
        <w:pStyle w:val="ListeParagraf"/>
        <w:tabs>
          <w:tab w:val="left" w:pos="0"/>
        </w:tabs>
        <w:ind w:left="0"/>
        <w:jc w:val="both"/>
        <w:rPr>
          <w:color w:val="000000"/>
          <w:sz w:val="20"/>
          <w:szCs w:val="20"/>
        </w:rPr>
      </w:pPr>
      <w:r>
        <w:rPr>
          <w:color w:val="000000"/>
          <w:sz w:val="20"/>
          <w:szCs w:val="20"/>
        </w:rPr>
        <w:tab/>
        <w:t>-</w:t>
      </w:r>
      <w:proofErr w:type="gramStart"/>
      <w:r w:rsidRPr="00DE10F2">
        <w:rPr>
          <w:color w:val="000000"/>
          <w:sz w:val="20"/>
          <w:szCs w:val="20"/>
        </w:rPr>
        <w:t>1593  SAY</w:t>
      </w:r>
      <w:r>
        <w:rPr>
          <w:color w:val="000000"/>
          <w:sz w:val="20"/>
          <w:szCs w:val="20"/>
        </w:rPr>
        <w:t>I</w:t>
      </w:r>
      <w:r w:rsidRPr="00DE10F2">
        <w:rPr>
          <w:color w:val="000000"/>
          <w:sz w:val="20"/>
          <w:szCs w:val="20"/>
        </w:rPr>
        <w:t>L</w:t>
      </w:r>
      <w:r>
        <w:rPr>
          <w:color w:val="000000"/>
          <w:sz w:val="20"/>
          <w:szCs w:val="20"/>
        </w:rPr>
        <w:t>I</w:t>
      </w:r>
      <w:proofErr w:type="gramEnd"/>
      <w:r w:rsidRPr="00DE10F2">
        <w:rPr>
          <w:color w:val="000000"/>
          <w:sz w:val="20"/>
          <w:szCs w:val="20"/>
        </w:rPr>
        <w:t xml:space="preserve">   UMUMİ   HIFZISSIHHA   KANUNU   VE   BU    KANUNA    DAYAL</w:t>
      </w:r>
      <w:r>
        <w:rPr>
          <w:color w:val="000000"/>
          <w:sz w:val="20"/>
          <w:szCs w:val="20"/>
        </w:rPr>
        <w:t>I</w:t>
      </w:r>
      <w:r w:rsidRPr="00DE10F2">
        <w:rPr>
          <w:color w:val="000000"/>
          <w:sz w:val="20"/>
          <w:szCs w:val="20"/>
        </w:rPr>
        <w:t xml:space="preserve">   ÇIKARILAN YÖNETMELİKLERE UYULMASI,</w:t>
      </w:r>
    </w:p>
    <w:p w:rsidR="00505475" w:rsidRPr="00DE10F2" w:rsidRDefault="00505475" w:rsidP="00505475">
      <w:pPr>
        <w:shd w:val="clear" w:color="auto" w:fill="FFFFFF"/>
        <w:autoSpaceDE w:val="0"/>
        <w:autoSpaceDN w:val="0"/>
        <w:adjustRightInd w:val="0"/>
        <w:jc w:val="both"/>
        <w:rPr>
          <w:sz w:val="20"/>
          <w:szCs w:val="20"/>
        </w:rPr>
      </w:pPr>
      <w:r>
        <w:rPr>
          <w:color w:val="000000"/>
          <w:sz w:val="20"/>
          <w:szCs w:val="20"/>
        </w:rPr>
        <w:tab/>
      </w:r>
      <w:r w:rsidRPr="00DE10F2">
        <w:rPr>
          <w:color w:val="000000"/>
          <w:sz w:val="20"/>
          <w:szCs w:val="20"/>
        </w:rPr>
        <w:t>-SANAYİ AMAÇL</w:t>
      </w:r>
      <w:r>
        <w:rPr>
          <w:color w:val="000000"/>
          <w:sz w:val="20"/>
          <w:szCs w:val="20"/>
        </w:rPr>
        <w:t>I</w:t>
      </w:r>
      <w:r w:rsidRPr="00DE10F2">
        <w:rPr>
          <w:color w:val="000000"/>
          <w:sz w:val="20"/>
          <w:szCs w:val="20"/>
        </w:rPr>
        <w:t xml:space="preserve"> DEPO İÇİN SEÇİLEN ARAZ</w:t>
      </w:r>
      <w:r>
        <w:rPr>
          <w:color w:val="000000"/>
          <w:sz w:val="20"/>
          <w:szCs w:val="20"/>
        </w:rPr>
        <w:t>İ</w:t>
      </w:r>
      <w:r w:rsidRPr="00DE10F2">
        <w:rPr>
          <w:color w:val="000000"/>
          <w:sz w:val="20"/>
          <w:szCs w:val="20"/>
        </w:rPr>
        <w:t>NİN ÇEVRESİNİN, YETERLİ YÜKSEKLİKTE ÇİT. DUVAR VEYA TEL ÖRGÜ İLE ÇEVRİLMESİ,</w:t>
      </w:r>
    </w:p>
    <w:p w:rsidR="00505475" w:rsidRPr="00DE10F2" w:rsidRDefault="00505475" w:rsidP="00505475">
      <w:pPr>
        <w:shd w:val="clear" w:color="auto" w:fill="FFFFFF"/>
        <w:autoSpaceDE w:val="0"/>
        <w:autoSpaceDN w:val="0"/>
        <w:adjustRightInd w:val="0"/>
        <w:jc w:val="both"/>
        <w:rPr>
          <w:sz w:val="20"/>
          <w:szCs w:val="20"/>
        </w:rPr>
      </w:pPr>
      <w:r>
        <w:rPr>
          <w:color w:val="000000"/>
          <w:sz w:val="20"/>
          <w:szCs w:val="20"/>
        </w:rPr>
        <w:tab/>
      </w:r>
      <w:proofErr w:type="gramStart"/>
      <w:r w:rsidRPr="00DE10F2">
        <w:rPr>
          <w:color w:val="000000"/>
          <w:sz w:val="20"/>
          <w:szCs w:val="20"/>
        </w:rPr>
        <w:t>-YAP</w:t>
      </w:r>
      <w:r>
        <w:rPr>
          <w:color w:val="000000"/>
          <w:sz w:val="20"/>
          <w:szCs w:val="20"/>
        </w:rPr>
        <w:t>I</w:t>
      </w:r>
      <w:r w:rsidRPr="00DE10F2">
        <w:rPr>
          <w:color w:val="000000"/>
          <w:sz w:val="20"/>
          <w:szCs w:val="20"/>
        </w:rPr>
        <w:t>LACAK SOSYAL TESİSİN ATIK SU HATTININ BABAYAKUP MAHALLESİ KANALİZASYON HATTINA BAĞLANMASI HUSUSUNDA BABAYAKUP MAHALLESİNDE KANALİZASYON HATTI YER ALMIYORSA VEYA MAHALLE KANALİZASYON ŞEBEKESİNDEN AYRI SİSTEM GEREKTİĞİNDE; ÇEVRE, TOPLUM VE HAYVAN HAYATI İÇİN TEHLİKE ARZ ETMEYECEK ŞEKİLDE GEREKLİ ÖNLEMLER ALINARAK, SOSYAL TESİSE AİT ATIĞIN TOPLANACAĞI, SIZDIRMAYAN, UYGUN DERİNLİK VE BÜYÜKLÜKTE "LAĞIM MECRASI İNŞASI MÜMKÜN OLMAYAN YERLERDE YAPILACAK ÇUKURLARA AİT YÖNETMELİK" HÜKÜMLERİNE GÖRE FOSSEPTİK ÇUKURU İNŞA EDİLMESİ,</w:t>
      </w:r>
      <w:proofErr w:type="gramEnd"/>
    </w:p>
    <w:p w:rsidR="00505475" w:rsidRPr="00DE10F2" w:rsidRDefault="00505475" w:rsidP="00505475">
      <w:pPr>
        <w:shd w:val="clear" w:color="auto" w:fill="FFFFFF"/>
        <w:autoSpaceDE w:val="0"/>
        <w:autoSpaceDN w:val="0"/>
        <w:adjustRightInd w:val="0"/>
        <w:jc w:val="both"/>
        <w:rPr>
          <w:sz w:val="20"/>
          <w:szCs w:val="20"/>
        </w:rPr>
      </w:pPr>
      <w:r>
        <w:rPr>
          <w:color w:val="000000"/>
          <w:sz w:val="20"/>
          <w:szCs w:val="20"/>
        </w:rPr>
        <w:tab/>
      </w:r>
      <w:r w:rsidRPr="00DE10F2">
        <w:rPr>
          <w:color w:val="000000"/>
          <w:sz w:val="20"/>
          <w:szCs w:val="20"/>
        </w:rPr>
        <w:t>-İŞLETMENİN TASARIMI, YAPIMI, İŞLETİMİ, BAKIMI VE KULLANIM AŞAMALARINDA, HERHANGİ BİR ŞEKİLDE ÇIKAN YANGININ CAN VE MAL KAYBINI EN AZA İNDİREREK SÖNDÜRÜLMESİNİ SAĞLAYACAK YANG</w:t>
      </w:r>
      <w:r>
        <w:rPr>
          <w:color w:val="000000"/>
          <w:sz w:val="20"/>
          <w:szCs w:val="20"/>
        </w:rPr>
        <w:t>I</w:t>
      </w:r>
      <w:r w:rsidRPr="00DE10F2">
        <w:rPr>
          <w:color w:val="000000"/>
          <w:sz w:val="20"/>
          <w:szCs w:val="20"/>
        </w:rPr>
        <w:t>N ÖNCESİNDE VE SIRASINDA ALINACAK TEDBİRLERİ BELİRTEN "BİNALARIN YANGINDAN KORUNMASI HAKKİNDA YÖNETMELİK" HÜKÜMLERİNE UYULMASI</w:t>
      </w:r>
      <w:r>
        <w:rPr>
          <w:color w:val="000000"/>
          <w:sz w:val="20"/>
          <w:szCs w:val="20"/>
        </w:rPr>
        <w:t>,</w:t>
      </w:r>
    </w:p>
    <w:p w:rsidR="00505475" w:rsidRPr="00DE10F2" w:rsidRDefault="00505475" w:rsidP="00505475">
      <w:pPr>
        <w:shd w:val="clear" w:color="auto" w:fill="FFFFFF"/>
        <w:autoSpaceDE w:val="0"/>
        <w:autoSpaceDN w:val="0"/>
        <w:adjustRightInd w:val="0"/>
        <w:jc w:val="both"/>
        <w:rPr>
          <w:sz w:val="20"/>
          <w:szCs w:val="20"/>
        </w:rPr>
      </w:pPr>
      <w:r>
        <w:rPr>
          <w:color w:val="000000"/>
          <w:sz w:val="20"/>
          <w:szCs w:val="20"/>
        </w:rPr>
        <w:tab/>
      </w:r>
      <w:r w:rsidRPr="00DE10F2">
        <w:rPr>
          <w:color w:val="000000"/>
          <w:sz w:val="20"/>
          <w:szCs w:val="20"/>
        </w:rPr>
        <w:t>-TESİS ETRAFINDA BIRAKILACAK SAĞLIK KORUMA BANDI MESAFELERİNİN "ÇEVRE VE TOPLUM SAĞLIĞINI OLUMSUZ ETKİLEYEBİLECEK GAYR</w:t>
      </w:r>
      <w:r>
        <w:rPr>
          <w:color w:val="000000"/>
          <w:sz w:val="20"/>
          <w:szCs w:val="20"/>
        </w:rPr>
        <w:t>I</w:t>
      </w:r>
      <w:r w:rsidRPr="00DE10F2">
        <w:rPr>
          <w:color w:val="000000"/>
          <w:sz w:val="20"/>
          <w:szCs w:val="20"/>
        </w:rPr>
        <w:t>S</w:t>
      </w:r>
      <w:r>
        <w:rPr>
          <w:color w:val="000000"/>
          <w:sz w:val="20"/>
          <w:szCs w:val="20"/>
        </w:rPr>
        <w:t>I</w:t>
      </w:r>
      <w:r w:rsidRPr="00DE10F2">
        <w:rPr>
          <w:color w:val="000000"/>
          <w:sz w:val="20"/>
          <w:szCs w:val="20"/>
        </w:rPr>
        <w:t>HHİ MÜESSESELERİNİN ETRAFINDA BIRAKILACAK SAĞLIK KORUMA BANDI MESAFESİ BELİRLENMESİ HAKKINDA YÖNERGE" DOĞRULTUSUNDA DEĞERLENDİRİLMESİ,</w:t>
      </w:r>
    </w:p>
    <w:p w:rsidR="00505475" w:rsidRPr="00DE10F2" w:rsidRDefault="00505475" w:rsidP="00505475">
      <w:pPr>
        <w:shd w:val="clear" w:color="auto" w:fill="FFFFFF"/>
        <w:autoSpaceDE w:val="0"/>
        <w:autoSpaceDN w:val="0"/>
        <w:adjustRightInd w:val="0"/>
        <w:jc w:val="both"/>
        <w:rPr>
          <w:sz w:val="20"/>
          <w:szCs w:val="20"/>
        </w:rPr>
      </w:pPr>
      <w:r>
        <w:rPr>
          <w:color w:val="000000"/>
          <w:sz w:val="20"/>
          <w:szCs w:val="20"/>
        </w:rPr>
        <w:tab/>
      </w:r>
      <w:r w:rsidRPr="00DE10F2">
        <w:rPr>
          <w:color w:val="000000"/>
          <w:sz w:val="20"/>
          <w:szCs w:val="20"/>
        </w:rPr>
        <w:t>-"İNSANİ TÜKETİM AMAÇL</w:t>
      </w:r>
      <w:r>
        <w:rPr>
          <w:color w:val="000000"/>
          <w:sz w:val="20"/>
          <w:szCs w:val="20"/>
        </w:rPr>
        <w:t>I</w:t>
      </w:r>
      <w:r w:rsidRPr="00DE10F2">
        <w:rPr>
          <w:color w:val="000000"/>
          <w:sz w:val="20"/>
          <w:szCs w:val="20"/>
        </w:rPr>
        <w:t xml:space="preserve"> SULAR HAKKINDA YÖNETMELİK" HÜKÜMLERİ UYARINCA İÇME VE KULLANMA SUYU TEMİN EDİLMESİ,</w:t>
      </w:r>
    </w:p>
    <w:p w:rsidR="00505475" w:rsidRPr="00DE10F2" w:rsidRDefault="00505475" w:rsidP="00505475">
      <w:pPr>
        <w:shd w:val="clear" w:color="auto" w:fill="FFFFFF"/>
        <w:autoSpaceDE w:val="0"/>
        <w:autoSpaceDN w:val="0"/>
        <w:adjustRightInd w:val="0"/>
        <w:jc w:val="both"/>
        <w:rPr>
          <w:sz w:val="20"/>
          <w:szCs w:val="20"/>
        </w:rPr>
      </w:pPr>
      <w:r>
        <w:rPr>
          <w:color w:val="000000"/>
          <w:sz w:val="20"/>
          <w:szCs w:val="20"/>
        </w:rPr>
        <w:tab/>
      </w:r>
      <w:r w:rsidRPr="00DE10F2">
        <w:rPr>
          <w:color w:val="000000"/>
          <w:sz w:val="20"/>
          <w:szCs w:val="20"/>
        </w:rPr>
        <w:t>-KURULACAK OLAN TESİSLERDE YAP</w:t>
      </w:r>
      <w:r>
        <w:rPr>
          <w:color w:val="000000"/>
          <w:sz w:val="20"/>
          <w:szCs w:val="20"/>
        </w:rPr>
        <w:t>I</w:t>
      </w:r>
      <w:r w:rsidRPr="00DE10F2">
        <w:rPr>
          <w:color w:val="000000"/>
          <w:sz w:val="20"/>
          <w:szCs w:val="20"/>
        </w:rPr>
        <w:t>LACAK OLAN FAALİYETLERİN TÜRÜNE GÖRE ÇALIŞANLARI, SAĞL</w:t>
      </w:r>
      <w:r>
        <w:rPr>
          <w:color w:val="000000"/>
          <w:sz w:val="20"/>
          <w:szCs w:val="20"/>
        </w:rPr>
        <w:t>I</w:t>
      </w:r>
      <w:r w:rsidRPr="00DE10F2">
        <w:rPr>
          <w:color w:val="000000"/>
          <w:sz w:val="20"/>
          <w:szCs w:val="20"/>
        </w:rPr>
        <w:t>K VE GÜVENLİKLERİNİ ETKİLEYEN BİR VEYA BİRDEN FAZLA RİSKE KARŞI KORUMAK AMAC</w:t>
      </w:r>
      <w:r>
        <w:rPr>
          <w:color w:val="000000"/>
          <w:sz w:val="20"/>
          <w:szCs w:val="20"/>
        </w:rPr>
        <w:t>I</w:t>
      </w:r>
      <w:r w:rsidRPr="00DE10F2">
        <w:rPr>
          <w:color w:val="000000"/>
          <w:sz w:val="20"/>
          <w:szCs w:val="20"/>
        </w:rPr>
        <w:t>YLA "KİŞİSEL KORUYUCU DONANIM YÖNETMELİĞİ" ESAS ALINMAK ÜZERE KİŞİSEL KORUYUCU DONANIM BULUNDURULMASI.</w:t>
      </w:r>
    </w:p>
    <w:p w:rsidR="00505475" w:rsidRDefault="00505475" w:rsidP="00505475">
      <w:pPr>
        <w:shd w:val="clear" w:color="auto" w:fill="FFFFFF"/>
        <w:autoSpaceDE w:val="0"/>
        <w:autoSpaceDN w:val="0"/>
        <w:adjustRightInd w:val="0"/>
        <w:jc w:val="both"/>
        <w:rPr>
          <w:color w:val="000000"/>
          <w:sz w:val="20"/>
          <w:szCs w:val="20"/>
        </w:rPr>
      </w:pPr>
      <w:r>
        <w:rPr>
          <w:color w:val="000000"/>
          <w:sz w:val="20"/>
          <w:szCs w:val="20"/>
        </w:rPr>
        <w:tab/>
      </w:r>
      <w:r w:rsidRPr="00DE10F2">
        <w:rPr>
          <w:color w:val="000000"/>
          <w:sz w:val="20"/>
          <w:szCs w:val="20"/>
        </w:rPr>
        <w:t>-KURULACAK TESİSTE HAŞERE, KEMİRİCİ VE DİĞER ZARARLILARA KARŞ</w:t>
      </w:r>
      <w:r>
        <w:rPr>
          <w:color w:val="000000"/>
          <w:sz w:val="20"/>
          <w:szCs w:val="20"/>
        </w:rPr>
        <w:t>I</w:t>
      </w:r>
      <w:r w:rsidRPr="00DE10F2">
        <w:rPr>
          <w:color w:val="000000"/>
          <w:sz w:val="20"/>
          <w:szCs w:val="20"/>
        </w:rPr>
        <w:t xml:space="preserve"> GEREKLİ ÖNLEMLERİN ALINMASI HUSUSUNDA BİYOSİDAL ÜRÜN UYGULAMA İZİN BELGELİ İŞLETMELERCE BİYOSİDAL ÜRÜN UYGULAMANIN YAPTIRILMASI, HUSUSLARINA UYULACAKTIR.</w:t>
      </w:r>
    </w:p>
    <w:p w:rsidR="00505475" w:rsidRPr="00DE10F2" w:rsidRDefault="00505475" w:rsidP="00505475">
      <w:pPr>
        <w:shd w:val="clear" w:color="auto" w:fill="FFFFFF"/>
        <w:autoSpaceDE w:val="0"/>
        <w:autoSpaceDN w:val="0"/>
        <w:adjustRightInd w:val="0"/>
        <w:ind w:firstLine="708"/>
        <w:jc w:val="both"/>
        <w:rPr>
          <w:sz w:val="20"/>
          <w:szCs w:val="20"/>
        </w:rPr>
      </w:pPr>
      <w:r w:rsidRPr="00DE10F2">
        <w:rPr>
          <w:color w:val="000000"/>
          <w:sz w:val="20"/>
          <w:szCs w:val="20"/>
        </w:rPr>
        <w:t>12- 23.02.2017 TARİH 124412 SAYILI VE 15.05.2016 TARİH 328893 SAYILI ORMAN VE SU İŞLERİ BAKANLIĞI DEVLET SU İŞLERİ GENEL MÜDÜRLÜĞÜ 5.BÖLGE MÜDÜRLÜĞÜ'NÜN KURUM GÖRÜŞÜ YAZILARINDA BELİRTTİĞİ;</w:t>
      </w:r>
    </w:p>
    <w:p w:rsidR="00505475" w:rsidRPr="00DE10F2" w:rsidRDefault="00505475" w:rsidP="00505475">
      <w:pPr>
        <w:shd w:val="clear" w:color="auto" w:fill="FFFFFF"/>
        <w:autoSpaceDE w:val="0"/>
        <w:autoSpaceDN w:val="0"/>
        <w:adjustRightInd w:val="0"/>
        <w:jc w:val="both"/>
        <w:rPr>
          <w:sz w:val="20"/>
          <w:szCs w:val="20"/>
        </w:rPr>
      </w:pPr>
    </w:p>
    <w:p w:rsidR="00505475" w:rsidRPr="00505475" w:rsidRDefault="00505475" w:rsidP="00505475">
      <w:pPr>
        <w:shd w:val="clear" w:color="auto" w:fill="FFFFFF"/>
        <w:autoSpaceDE w:val="0"/>
        <w:autoSpaceDN w:val="0"/>
        <w:adjustRightInd w:val="0"/>
        <w:jc w:val="both"/>
        <w:rPr>
          <w:color w:val="000000"/>
          <w:sz w:val="20"/>
          <w:szCs w:val="20"/>
        </w:rPr>
      </w:pPr>
      <w:r>
        <w:rPr>
          <w:color w:val="000000"/>
          <w:sz w:val="20"/>
          <w:szCs w:val="20"/>
        </w:rPr>
        <w:tab/>
      </w:r>
    </w:p>
    <w:p w:rsidR="00505475" w:rsidRDefault="00505475" w:rsidP="00505475">
      <w:pPr>
        <w:ind w:left="708" w:firstLine="708"/>
        <w:jc w:val="both"/>
      </w:pPr>
      <w:r>
        <w:lastRenderedPageBreak/>
        <w:t>T.C.</w:t>
      </w:r>
    </w:p>
    <w:p w:rsidR="00505475" w:rsidRDefault="00505475" w:rsidP="00505475">
      <w:pPr>
        <w:jc w:val="both"/>
      </w:pPr>
      <w:r>
        <w:t>ANKARA BÜYÜKŞEHİR BELEDİYESİ</w:t>
      </w:r>
    </w:p>
    <w:p w:rsidR="00505475" w:rsidRDefault="00505475" w:rsidP="00505475">
      <w:pPr>
        <w:jc w:val="both"/>
      </w:pPr>
      <w:r>
        <w:t xml:space="preserve">                BELEDİYE MECLİSİ</w:t>
      </w:r>
    </w:p>
    <w:p w:rsidR="00505475" w:rsidRDefault="00505475" w:rsidP="00505475">
      <w:pPr>
        <w:tabs>
          <w:tab w:val="left" w:pos="1935"/>
        </w:tabs>
        <w:jc w:val="both"/>
      </w:pPr>
    </w:p>
    <w:p w:rsidR="00505475" w:rsidRDefault="00505475" w:rsidP="00505475">
      <w:pPr>
        <w:tabs>
          <w:tab w:val="left" w:pos="1935"/>
        </w:tabs>
        <w:jc w:val="both"/>
      </w:pPr>
    </w:p>
    <w:p w:rsidR="00505475" w:rsidRDefault="00505475" w:rsidP="00505475">
      <w:pPr>
        <w:jc w:val="both"/>
      </w:pPr>
      <w:r>
        <w:t xml:space="preserve">Karar No:1192 </w:t>
      </w:r>
      <w:r>
        <w:tab/>
      </w:r>
      <w:r>
        <w:tab/>
      </w:r>
      <w:r>
        <w:tab/>
      </w:r>
      <w:r>
        <w:tab/>
        <w:t xml:space="preserve"> </w:t>
      </w:r>
      <w:r>
        <w:tab/>
      </w:r>
      <w:r>
        <w:tab/>
        <w:t xml:space="preserve">     </w:t>
      </w:r>
      <w:r>
        <w:tab/>
      </w:r>
      <w:r>
        <w:tab/>
      </w:r>
      <w:r>
        <w:tab/>
        <w:t>13.07.2018</w:t>
      </w:r>
    </w:p>
    <w:p w:rsidR="00505475" w:rsidRDefault="00505475" w:rsidP="00505475">
      <w:pPr>
        <w:ind w:right="543"/>
      </w:pPr>
    </w:p>
    <w:p w:rsidR="00505475" w:rsidRDefault="00505475" w:rsidP="00505475">
      <w:pPr>
        <w:ind w:right="543"/>
      </w:pPr>
    </w:p>
    <w:p w:rsidR="00505475" w:rsidRDefault="00505475" w:rsidP="00505475">
      <w:pPr>
        <w:shd w:val="clear" w:color="auto" w:fill="FFFFFF"/>
        <w:autoSpaceDE w:val="0"/>
        <w:autoSpaceDN w:val="0"/>
        <w:adjustRightInd w:val="0"/>
        <w:jc w:val="center"/>
        <w:rPr>
          <w:color w:val="000000"/>
          <w:sz w:val="20"/>
          <w:szCs w:val="20"/>
        </w:rPr>
      </w:pPr>
      <w:r>
        <w:t>-3-</w:t>
      </w:r>
    </w:p>
    <w:p w:rsidR="00505475" w:rsidRDefault="00505475" w:rsidP="00505475">
      <w:pPr>
        <w:shd w:val="clear" w:color="auto" w:fill="FFFFFF"/>
        <w:autoSpaceDE w:val="0"/>
        <w:autoSpaceDN w:val="0"/>
        <w:adjustRightInd w:val="0"/>
        <w:jc w:val="both"/>
        <w:rPr>
          <w:color w:val="000000"/>
          <w:sz w:val="20"/>
          <w:szCs w:val="20"/>
        </w:rPr>
      </w:pPr>
    </w:p>
    <w:p w:rsidR="00505475" w:rsidRDefault="00505475" w:rsidP="00505475">
      <w:pPr>
        <w:shd w:val="clear" w:color="auto" w:fill="FFFFFF"/>
        <w:autoSpaceDE w:val="0"/>
        <w:autoSpaceDN w:val="0"/>
        <w:adjustRightInd w:val="0"/>
        <w:jc w:val="both"/>
        <w:rPr>
          <w:color w:val="000000"/>
          <w:sz w:val="20"/>
          <w:szCs w:val="20"/>
        </w:rPr>
      </w:pPr>
    </w:p>
    <w:p w:rsidR="00505475" w:rsidRPr="00DE10F2" w:rsidRDefault="00505475" w:rsidP="00505475">
      <w:pPr>
        <w:shd w:val="clear" w:color="auto" w:fill="FFFFFF"/>
        <w:autoSpaceDE w:val="0"/>
        <w:autoSpaceDN w:val="0"/>
        <w:adjustRightInd w:val="0"/>
        <w:jc w:val="both"/>
        <w:rPr>
          <w:sz w:val="20"/>
          <w:szCs w:val="20"/>
        </w:rPr>
      </w:pPr>
      <w:r>
        <w:rPr>
          <w:color w:val="000000"/>
          <w:sz w:val="20"/>
          <w:szCs w:val="20"/>
        </w:rPr>
        <w:tab/>
      </w:r>
      <w:r w:rsidRPr="00DE10F2">
        <w:rPr>
          <w:color w:val="000000"/>
          <w:sz w:val="20"/>
          <w:szCs w:val="20"/>
        </w:rPr>
        <w:t>-2006/27 SAYILI "DERE YATAKLARI VE TAŞKINLAR" KONULU BAŞBAKANLIK GENELGESİ HÜKÜMLERİNE UYULMASI VE TAŞKIN TEDBİRLERİNİN İLGİSİNCE ALINMASI,</w:t>
      </w:r>
    </w:p>
    <w:p w:rsidR="00505475" w:rsidRPr="00505475" w:rsidRDefault="00505475" w:rsidP="00505475">
      <w:pPr>
        <w:shd w:val="clear" w:color="auto" w:fill="FFFFFF"/>
        <w:autoSpaceDE w:val="0"/>
        <w:autoSpaceDN w:val="0"/>
        <w:adjustRightInd w:val="0"/>
        <w:jc w:val="both"/>
        <w:rPr>
          <w:sz w:val="20"/>
          <w:szCs w:val="20"/>
        </w:rPr>
      </w:pPr>
      <w:r>
        <w:rPr>
          <w:color w:val="000000"/>
          <w:sz w:val="20"/>
          <w:szCs w:val="20"/>
        </w:rPr>
        <w:tab/>
      </w:r>
      <w:r w:rsidRPr="00DE10F2">
        <w:rPr>
          <w:color w:val="000000"/>
          <w:sz w:val="20"/>
          <w:szCs w:val="20"/>
        </w:rPr>
        <w:t>-YAP</w:t>
      </w:r>
      <w:r>
        <w:rPr>
          <w:color w:val="000000"/>
          <w:sz w:val="20"/>
          <w:szCs w:val="20"/>
        </w:rPr>
        <w:t>I</w:t>
      </w:r>
      <w:r w:rsidRPr="00DE10F2">
        <w:rPr>
          <w:color w:val="000000"/>
          <w:sz w:val="20"/>
          <w:szCs w:val="20"/>
        </w:rPr>
        <w:t xml:space="preserve">LACAK OLAN TESİS İNŞAATININ BU MEVKİDEKİ </w:t>
      </w:r>
      <w:proofErr w:type="gramStart"/>
      <w:r w:rsidRPr="00DE10F2">
        <w:rPr>
          <w:color w:val="000000"/>
          <w:sz w:val="20"/>
          <w:szCs w:val="20"/>
        </w:rPr>
        <w:t>MESKUN</w:t>
      </w:r>
      <w:proofErr w:type="gramEnd"/>
      <w:r w:rsidRPr="00DE10F2">
        <w:rPr>
          <w:color w:val="000000"/>
          <w:sz w:val="20"/>
          <w:szCs w:val="20"/>
        </w:rPr>
        <w:t xml:space="preserve"> MAHAL VE TARIMSAL FAALİYETLERİ OLUMSUZ ETKİLEMEMESİ İÇİN GEREKLİ ÖNLEMLERİN İLGİS</w:t>
      </w:r>
      <w:r>
        <w:rPr>
          <w:color w:val="000000"/>
          <w:sz w:val="20"/>
          <w:szCs w:val="20"/>
        </w:rPr>
        <w:t>İ</w:t>
      </w:r>
      <w:r w:rsidRPr="00DE10F2">
        <w:rPr>
          <w:color w:val="000000"/>
          <w:sz w:val="20"/>
          <w:szCs w:val="20"/>
        </w:rPr>
        <w:t>NCE AL</w:t>
      </w:r>
      <w:r>
        <w:rPr>
          <w:color w:val="000000"/>
          <w:sz w:val="20"/>
          <w:szCs w:val="20"/>
        </w:rPr>
        <w:t>I</w:t>
      </w:r>
      <w:r w:rsidRPr="00DE10F2">
        <w:rPr>
          <w:color w:val="000000"/>
          <w:sz w:val="20"/>
          <w:szCs w:val="20"/>
        </w:rPr>
        <w:t>NMAS</w:t>
      </w:r>
      <w:r>
        <w:rPr>
          <w:color w:val="000000"/>
          <w:sz w:val="20"/>
          <w:szCs w:val="20"/>
        </w:rPr>
        <w:t>I</w:t>
      </w:r>
      <w:r w:rsidRPr="00DE10F2">
        <w:rPr>
          <w:color w:val="000000"/>
          <w:sz w:val="20"/>
          <w:szCs w:val="20"/>
        </w:rPr>
        <w:t xml:space="preserve"> VE İZLENMESİ,</w:t>
      </w:r>
      <w:r>
        <w:rPr>
          <w:color w:val="000000"/>
          <w:sz w:val="20"/>
          <w:szCs w:val="20"/>
        </w:rPr>
        <w:t xml:space="preserve"> </w:t>
      </w:r>
      <w:r w:rsidRPr="00DE10F2">
        <w:rPr>
          <w:color w:val="000000"/>
          <w:sz w:val="20"/>
          <w:szCs w:val="20"/>
        </w:rPr>
        <w:t>İNŞAAT VE İŞLETME AŞAMALARINDA PERSONELDEN VE TES</w:t>
      </w:r>
      <w:r>
        <w:rPr>
          <w:color w:val="000000"/>
          <w:sz w:val="20"/>
          <w:szCs w:val="20"/>
        </w:rPr>
        <w:t>İ</w:t>
      </w:r>
      <w:r w:rsidRPr="00DE10F2">
        <w:rPr>
          <w:color w:val="000000"/>
          <w:sz w:val="20"/>
          <w:szCs w:val="20"/>
        </w:rPr>
        <w:t>SDEN KAYNAKLANACAK ATIKLARIN BELEDİYENİN GÖSTERECEĞİ DEPOLAMA MERKEZLERİNE NAKLEDİLEREK BERTARAF EDİLMESİ, CİVARDAKİ DERE YATAKLARINA HAFRİYAT VE İNŞAAT MOLOZU DÖKÜLMEMESİ VE HER NEVİDEN AT</w:t>
      </w:r>
      <w:r>
        <w:rPr>
          <w:color w:val="000000"/>
          <w:sz w:val="20"/>
          <w:szCs w:val="20"/>
        </w:rPr>
        <w:t>I</w:t>
      </w:r>
      <w:r w:rsidRPr="00DE10F2">
        <w:rPr>
          <w:color w:val="000000"/>
          <w:sz w:val="20"/>
          <w:szCs w:val="20"/>
        </w:rPr>
        <w:t>K MADDE ATILMAMASI,</w:t>
      </w:r>
    </w:p>
    <w:p w:rsidR="00505475" w:rsidRDefault="00505475" w:rsidP="00505475">
      <w:pPr>
        <w:shd w:val="clear" w:color="auto" w:fill="FFFFFF"/>
        <w:autoSpaceDE w:val="0"/>
        <w:autoSpaceDN w:val="0"/>
        <w:adjustRightInd w:val="0"/>
        <w:jc w:val="both"/>
        <w:rPr>
          <w:color w:val="000000"/>
          <w:sz w:val="20"/>
          <w:szCs w:val="20"/>
        </w:rPr>
      </w:pPr>
      <w:r>
        <w:rPr>
          <w:color w:val="000000"/>
          <w:sz w:val="20"/>
          <w:szCs w:val="20"/>
        </w:rPr>
        <w:tab/>
      </w:r>
      <w:proofErr w:type="gramStart"/>
      <w:r w:rsidRPr="00DE10F2">
        <w:rPr>
          <w:color w:val="000000"/>
          <w:sz w:val="20"/>
          <w:szCs w:val="20"/>
        </w:rPr>
        <w:t>-SU İHTİYACININ YERALT</w:t>
      </w:r>
      <w:r>
        <w:rPr>
          <w:color w:val="000000"/>
          <w:sz w:val="20"/>
          <w:szCs w:val="20"/>
        </w:rPr>
        <w:t>I</w:t>
      </w:r>
      <w:r w:rsidRPr="00DE10F2">
        <w:rPr>
          <w:color w:val="000000"/>
          <w:sz w:val="20"/>
          <w:szCs w:val="20"/>
        </w:rPr>
        <w:t xml:space="preserve"> SUYUNDAN TEMİN EDİLMEK İSTENMESİ HALİNDE 167 SAYILI "YERALTI SULARI HAKKINDA KANUN" GEREĞİ KURULUŞUMUZDAN İZİN ALINMASI, YERALTI VE YERÜSTÜ SULARIN KİRLETİLMEMESİ VE SU KALİTESİNİN ETKİLENMEMESİ İÇİN ATIKLAR KONUSUNDA 31.12.2004 TARİH VE 25687 SAYILI RESMİ GAZETEDE YAY</w:t>
      </w:r>
      <w:r>
        <w:rPr>
          <w:color w:val="000000"/>
          <w:sz w:val="20"/>
          <w:szCs w:val="20"/>
        </w:rPr>
        <w:t>I</w:t>
      </w:r>
      <w:r w:rsidRPr="00DE10F2">
        <w:rPr>
          <w:color w:val="000000"/>
          <w:sz w:val="20"/>
          <w:szCs w:val="20"/>
        </w:rPr>
        <w:t>NLANAN "SU KİRLİLİĞİ KONTROLÜ YÖNETMELİĞİ" VE " KATI ATIK YÖNEMELİĞİ" HÜKÜMLERİNE UYULMASI,</w:t>
      </w:r>
      <w:proofErr w:type="gramEnd"/>
    </w:p>
    <w:p w:rsidR="00505475" w:rsidRPr="00DE10F2" w:rsidRDefault="00505475" w:rsidP="00505475">
      <w:pPr>
        <w:shd w:val="clear" w:color="auto" w:fill="FFFFFF"/>
        <w:autoSpaceDE w:val="0"/>
        <w:autoSpaceDN w:val="0"/>
        <w:adjustRightInd w:val="0"/>
        <w:jc w:val="both"/>
        <w:rPr>
          <w:sz w:val="20"/>
          <w:szCs w:val="20"/>
        </w:rPr>
      </w:pPr>
    </w:p>
    <w:p w:rsidR="00505475" w:rsidRPr="00DE10F2" w:rsidRDefault="00505475" w:rsidP="00505475">
      <w:pPr>
        <w:shd w:val="clear" w:color="auto" w:fill="FFFFFF"/>
        <w:autoSpaceDE w:val="0"/>
        <w:autoSpaceDN w:val="0"/>
        <w:adjustRightInd w:val="0"/>
        <w:jc w:val="both"/>
        <w:rPr>
          <w:sz w:val="20"/>
          <w:szCs w:val="20"/>
        </w:rPr>
      </w:pPr>
      <w:r>
        <w:rPr>
          <w:color w:val="000000"/>
          <w:sz w:val="20"/>
          <w:szCs w:val="20"/>
        </w:rPr>
        <w:tab/>
      </w:r>
      <w:r w:rsidRPr="00DE10F2">
        <w:rPr>
          <w:color w:val="000000"/>
          <w:sz w:val="20"/>
          <w:szCs w:val="20"/>
        </w:rPr>
        <w:t xml:space="preserve">-TAŞINMAZIN TOPOĞRAFİK EĞİMİNE BAĞLI OLARAK YAĞIŞLAR SONUCUNDA OLUŞACAK YÜZEYSEL AKIŞIN ALTYAPI PROJESİNE </w:t>
      </w:r>
      <w:proofErr w:type="gramStart"/>
      <w:r w:rsidRPr="00DE10F2">
        <w:rPr>
          <w:color w:val="000000"/>
          <w:sz w:val="20"/>
          <w:szCs w:val="20"/>
        </w:rPr>
        <w:t>DAHİL</w:t>
      </w:r>
      <w:proofErr w:type="gramEnd"/>
      <w:r w:rsidRPr="00DE10F2">
        <w:rPr>
          <w:color w:val="000000"/>
          <w:sz w:val="20"/>
          <w:szCs w:val="20"/>
        </w:rPr>
        <w:t xml:space="preserve"> EDİLEREK MESKUN MAHALDEN UZAKLAŞTIRILMASI VE SU BASMAN KOTUNUN YAPILARIN OTURACAĞI ALANLARDAKİ ORTALAMA KOT BAZ ALINARAK YETERLİ YÜKSEKLİKTE PLANLANMASI GEREKMEKTEDİR,</w:t>
      </w:r>
    </w:p>
    <w:p w:rsidR="00505475" w:rsidRPr="00DE10F2" w:rsidRDefault="00505475" w:rsidP="00505475">
      <w:pPr>
        <w:shd w:val="clear" w:color="auto" w:fill="FFFFFF"/>
        <w:autoSpaceDE w:val="0"/>
        <w:autoSpaceDN w:val="0"/>
        <w:adjustRightInd w:val="0"/>
        <w:jc w:val="both"/>
        <w:rPr>
          <w:sz w:val="20"/>
          <w:szCs w:val="20"/>
        </w:rPr>
      </w:pPr>
      <w:r>
        <w:rPr>
          <w:color w:val="000000"/>
          <w:sz w:val="20"/>
          <w:szCs w:val="20"/>
        </w:rPr>
        <w:tab/>
      </w:r>
      <w:r w:rsidRPr="00DE10F2">
        <w:rPr>
          <w:color w:val="000000"/>
          <w:sz w:val="20"/>
          <w:szCs w:val="20"/>
        </w:rPr>
        <w:t>-TESİS SAHİBİ VE YAPILAŞMADAN DOLAYI 3.KİŞİLERİN GÖREB</w:t>
      </w:r>
      <w:r>
        <w:rPr>
          <w:color w:val="000000"/>
          <w:sz w:val="20"/>
          <w:szCs w:val="20"/>
        </w:rPr>
        <w:t>İ</w:t>
      </w:r>
      <w:r w:rsidRPr="00DE10F2">
        <w:rPr>
          <w:color w:val="000000"/>
          <w:sz w:val="20"/>
          <w:szCs w:val="20"/>
        </w:rPr>
        <w:t>LCEĞİ ZARAR KONUSUNDA DSİ'DEN HİÇBİR HAK TALEP EDİLMEMESİ, HUSUSLARINA UYULACAKTIR.</w:t>
      </w:r>
    </w:p>
    <w:p w:rsidR="00505475" w:rsidRPr="00DE10F2" w:rsidRDefault="00505475" w:rsidP="00505475">
      <w:pPr>
        <w:shd w:val="clear" w:color="auto" w:fill="FFFFFF"/>
        <w:autoSpaceDE w:val="0"/>
        <w:autoSpaceDN w:val="0"/>
        <w:adjustRightInd w:val="0"/>
        <w:jc w:val="both"/>
        <w:rPr>
          <w:sz w:val="20"/>
          <w:szCs w:val="20"/>
        </w:rPr>
      </w:pPr>
      <w:r>
        <w:rPr>
          <w:color w:val="000000"/>
          <w:sz w:val="20"/>
          <w:szCs w:val="20"/>
        </w:rPr>
        <w:tab/>
      </w:r>
      <w:r w:rsidRPr="00DE10F2">
        <w:rPr>
          <w:color w:val="000000"/>
          <w:sz w:val="20"/>
          <w:szCs w:val="20"/>
        </w:rPr>
        <w:t>13-17.10.</w:t>
      </w:r>
      <w:proofErr w:type="gramStart"/>
      <w:r w:rsidRPr="00DE10F2">
        <w:rPr>
          <w:color w:val="000000"/>
          <w:sz w:val="20"/>
          <w:szCs w:val="20"/>
        </w:rPr>
        <w:t>2017   TARİH</w:t>
      </w:r>
      <w:proofErr w:type="gramEnd"/>
      <w:r w:rsidRPr="00DE10F2">
        <w:rPr>
          <w:color w:val="000000"/>
          <w:sz w:val="20"/>
          <w:szCs w:val="20"/>
        </w:rPr>
        <w:t xml:space="preserve">   VE   E.27234   SAYILI   ANKARA   VALİLİĞİ   ÇEVRE   VE   ŞEHİRCİLİK   İL MÜDÜRLÜĞÜ'NÜN KURUM GÖRÜŞÜ YAZISINDA BELİRTTİĞİ</w:t>
      </w:r>
    </w:p>
    <w:p w:rsidR="00505475" w:rsidRPr="00DE10F2" w:rsidRDefault="00505475" w:rsidP="00505475">
      <w:pPr>
        <w:pStyle w:val="ListeParagraf"/>
        <w:tabs>
          <w:tab w:val="left" w:pos="0"/>
        </w:tabs>
        <w:ind w:left="0"/>
        <w:jc w:val="both"/>
        <w:rPr>
          <w:color w:val="000000"/>
          <w:sz w:val="20"/>
          <w:szCs w:val="20"/>
        </w:rPr>
      </w:pPr>
      <w:r>
        <w:rPr>
          <w:color w:val="000000"/>
          <w:sz w:val="20"/>
          <w:szCs w:val="20"/>
        </w:rPr>
        <w:tab/>
      </w:r>
      <w:r w:rsidRPr="00DE10F2">
        <w:rPr>
          <w:color w:val="000000"/>
          <w:sz w:val="20"/>
          <w:szCs w:val="20"/>
        </w:rPr>
        <w:t>"2872 SAYILI ÇEVRE KANUNU VE BU KANUNA İSTİNADEN ÇIKAN YÖNETMELİKLERE UYULMASI VE DİĞER MERİ MEVZUAT KAPSAMINDA ÖNGÖRÜLEN GEREKLİ TÜM İZİN/TEDBİRLERİN ALINMASI, EKOLOJİK DENGENİN BOZULMAMASI, ÇEVRENİN KORUNMAS</w:t>
      </w:r>
      <w:r>
        <w:rPr>
          <w:color w:val="000000"/>
          <w:sz w:val="20"/>
          <w:szCs w:val="20"/>
        </w:rPr>
        <w:t>I</w:t>
      </w:r>
      <w:r w:rsidRPr="00DE10F2">
        <w:rPr>
          <w:color w:val="000000"/>
          <w:sz w:val="20"/>
          <w:szCs w:val="20"/>
        </w:rPr>
        <w:t xml:space="preserve"> VE GELİŞTİRİLMESİNE YÖNELİK TEDB</w:t>
      </w:r>
      <w:r>
        <w:rPr>
          <w:color w:val="000000"/>
          <w:sz w:val="20"/>
          <w:szCs w:val="20"/>
        </w:rPr>
        <w:t>İ</w:t>
      </w:r>
      <w:r w:rsidRPr="00DE10F2">
        <w:rPr>
          <w:color w:val="000000"/>
          <w:sz w:val="20"/>
          <w:szCs w:val="20"/>
        </w:rPr>
        <w:t>RLERE RİAYET EDİLMESİ, PROSES KAPSAMINDA DEĞİŞİKLİK VE KAPASİTE ARTIŞININ PLANLANMASI DURUMUNDA MÜDÜRLÜĞÜMÜZE BAŞVURU YAPILMASI GEREKMEKTEDİR." HUSUSLARINA UYULACAKTIR.</w:t>
      </w:r>
    </w:p>
    <w:p w:rsidR="00505475" w:rsidRPr="00DE10F2" w:rsidRDefault="00505475" w:rsidP="00505475">
      <w:pPr>
        <w:shd w:val="clear" w:color="auto" w:fill="FFFFFF"/>
        <w:autoSpaceDE w:val="0"/>
        <w:autoSpaceDN w:val="0"/>
        <w:adjustRightInd w:val="0"/>
        <w:jc w:val="both"/>
      </w:pPr>
      <w:r>
        <w:rPr>
          <w:color w:val="000000"/>
          <w:sz w:val="20"/>
          <w:szCs w:val="20"/>
        </w:rPr>
        <w:tab/>
      </w:r>
      <w:proofErr w:type="gramStart"/>
      <w:r w:rsidRPr="00DE10F2">
        <w:rPr>
          <w:color w:val="000000"/>
          <w:sz w:val="20"/>
          <w:szCs w:val="20"/>
        </w:rPr>
        <w:t>14-PLAN VE PLAN HÜKÜMLERİNDE BELİRTİLMEYEN HUSUSLARDA;3194 SAYILI İMAR KANUNU VE İLGİLİ YÖNETMELİK HÜKÜMLERİNE, 5403 SAYILI TOPRAK KORUMA VE ARAZİ KULLANIM KANUNU VE İLGİLİ YÖNETMELİK HÜKÜMLERİNE, 4342 SAYILI MERA KANUNU VE İLGİLİ YÖNETMELİK HÜKÜLERİNE, 10.08.2005 TARİH VE 25902 SAYILI RESMİ GAZETEDE YAYIMLANARAK YÜRÜLÜĞE GİREN İŞYERİ AÇMA VE ÇALIŞMA RUHSATLARINA İLİŞKİN YÖNETMELİK HÜKÜMLERİNE, 2863 SAYILI KÜLTÜR VE TABİAT VARLIKLARINI KORUMA KANUNU VE İLGİLİ YÖNETMELİK HÜKÜMLERİNE, 2872 SAYILI ÇEVRE KANUNU VE İLGİLİ YÖNETMELİK HÜKÜMLERİNE UYULMASI ZORUNLUDUR</w:t>
      </w:r>
      <w:r w:rsidRPr="00DE10F2">
        <w:rPr>
          <w:color w:val="000000"/>
        </w:rPr>
        <w:t>, şekl</w:t>
      </w:r>
      <w:r>
        <w:rPr>
          <w:color w:val="000000"/>
        </w:rPr>
        <w:t>i</w:t>
      </w:r>
      <w:r w:rsidRPr="00DE10F2">
        <w:rPr>
          <w:color w:val="000000"/>
        </w:rPr>
        <w:t xml:space="preserve">nde </w:t>
      </w:r>
      <w:r>
        <w:rPr>
          <w:color w:val="000000"/>
        </w:rPr>
        <w:t>plan notları öngörüldüğü,</w:t>
      </w:r>
      <w:proofErr w:type="gramEnd"/>
    </w:p>
    <w:p w:rsidR="00505475" w:rsidRDefault="00505475" w:rsidP="00505475">
      <w:pPr>
        <w:shd w:val="clear" w:color="auto" w:fill="FFFFFF"/>
        <w:autoSpaceDE w:val="0"/>
        <w:autoSpaceDN w:val="0"/>
        <w:adjustRightInd w:val="0"/>
        <w:jc w:val="both"/>
        <w:rPr>
          <w:color w:val="000000"/>
        </w:rPr>
      </w:pPr>
    </w:p>
    <w:p w:rsidR="00505475" w:rsidRPr="00DE10F2" w:rsidRDefault="00505475" w:rsidP="00505475">
      <w:pPr>
        <w:shd w:val="clear" w:color="auto" w:fill="FFFFFF"/>
        <w:autoSpaceDE w:val="0"/>
        <w:autoSpaceDN w:val="0"/>
        <w:adjustRightInd w:val="0"/>
        <w:jc w:val="both"/>
      </w:pPr>
      <w:r>
        <w:rPr>
          <w:color w:val="000000"/>
        </w:rPr>
        <w:tab/>
      </w:r>
      <w:r w:rsidRPr="00DE10F2">
        <w:rPr>
          <w:color w:val="000000"/>
        </w:rPr>
        <w:t xml:space="preserve">-Plan Teklifinin 1/5000 ölçekli nazım imar planı </w:t>
      </w:r>
      <w:r>
        <w:rPr>
          <w:color w:val="000000"/>
        </w:rPr>
        <w:t>i</w:t>
      </w:r>
      <w:r w:rsidRPr="00DE10F2">
        <w:rPr>
          <w:color w:val="000000"/>
        </w:rPr>
        <w:t>le uyumlu olduğu,</w:t>
      </w:r>
    </w:p>
    <w:p w:rsidR="00505475" w:rsidRDefault="00505475" w:rsidP="00505475">
      <w:pPr>
        <w:pStyle w:val="ListeParagraf"/>
        <w:tabs>
          <w:tab w:val="left" w:pos="0"/>
        </w:tabs>
        <w:ind w:left="0"/>
        <w:jc w:val="both"/>
        <w:rPr>
          <w:color w:val="000000"/>
        </w:rPr>
      </w:pPr>
    </w:p>
    <w:p w:rsidR="004C70B8" w:rsidRPr="00842B05" w:rsidRDefault="00505475" w:rsidP="00505475">
      <w:pPr>
        <w:shd w:val="clear" w:color="auto" w:fill="FFFFFF"/>
        <w:autoSpaceDE w:val="0"/>
        <w:autoSpaceDN w:val="0"/>
        <w:adjustRightInd w:val="0"/>
        <w:jc w:val="both"/>
      </w:pPr>
      <w:r>
        <w:rPr>
          <w:color w:val="000000"/>
        </w:rPr>
        <w:tab/>
      </w:r>
      <w:r w:rsidRPr="00DE10F2">
        <w:rPr>
          <w:color w:val="000000"/>
        </w:rPr>
        <w:t>Hususları tespit edilmiş olup, "</w:t>
      </w:r>
      <w:proofErr w:type="gramStart"/>
      <w:r w:rsidRPr="00DE10F2">
        <w:rPr>
          <w:color w:val="000000"/>
        </w:rPr>
        <w:t xml:space="preserve">Polatlı </w:t>
      </w:r>
      <w:r>
        <w:rPr>
          <w:color w:val="000000"/>
        </w:rPr>
        <w:t xml:space="preserve"> </w:t>
      </w:r>
      <w:proofErr w:type="spellStart"/>
      <w:r w:rsidRPr="00DE10F2">
        <w:rPr>
          <w:color w:val="000000"/>
        </w:rPr>
        <w:t>Babayakup</w:t>
      </w:r>
      <w:proofErr w:type="spellEnd"/>
      <w:proofErr w:type="gramEnd"/>
      <w:r w:rsidRPr="00DE10F2">
        <w:rPr>
          <w:color w:val="000000"/>
        </w:rPr>
        <w:t xml:space="preserve"> mahallesi 102 ada 103 ve 109 </w:t>
      </w:r>
      <w:proofErr w:type="spellStart"/>
      <w:r w:rsidRPr="00DE10F2">
        <w:rPr>
          <w:color w:val="000000"/>
        </w:rPr>
        <w:t>nolu</w:t>
      </w:r>
      <w:proofErr w:type="spellEnd"/>
      <w:r w:rsidRPr="00DE10F2">
        <w:rPr>
          <w:color w:val="000000"/>
        </w:rPr>
        <w:t xml:space="preserve"> parselleri kapsayan alanda Sanayi amaçlı imar planı yapılmasına ilişkin 1/1000 Uygulama İmar Planı" önerisinin </w:t>
      </w:r>
      <w:r>
        <w:rPr>
          <w:color w:val="000000"/>
        </w:rPr>
        <w:t>“</w:t>
      </w:r>
      <w:proofErr w:type="spellStart"/>
      <w:r>
        <w:rPr>
          <w:color w:val="000000"/>
        </w:rPr>
        <w:t>onayı”</w:t>
      </w:r>
      <w:r w:rsidR="003216E7">
        <w:rPr>
          <w:color w:val="000000"/>
        </w:rPr>
        <w:t>na</w:t>
      </w:r>
      <w:proofErr w:type="spellEnd"/>
      <w:r w:rsidR="00917D71">
        <w:rPr>
          <w:color w:val="000000"/>
        </w:rPr>
        <w:t xml:space="preserve"> </w:t>
      </w:r>
      <w:r w:rsidR="00274095">
        <w:t xml:space="preserve">ilişkin İmar ve Bayındırlık Komisyonu Raporu </w:t>
      </w:r>
      <w:r w:rsidR="00F96AD3">
        <w:rPr>
          <w:color w:val="000000"/>
        </w:rPr>
        <w:t>oylanarak oy</w:t>
      </w:r>
      <w:r w:rsidR="00B541AC">
        <w:rPr>
          <w:color w:val="000000"/>
        </w:rPr>
        <w:t>birliği</w:t>
      </w:r>
      <w:r w:rsidR="00F96AD3">
        <w:rPr>
          <w:color w:val="000000"/>
        </w:rPr>
        <w:t xml:space="preserve"> ile kabul edildi.</w:t>
      </w:r>
    </w:p>
    <w:p w:rsidR="00106A13" w:rsidRDefault="00106A13" w:rsidP="00842B05">
      <w:pPr>
        <w:jc w:val="both"/>
      </w:pPr>
    </w:p>
    <w:p w:rsidR="00B541AC" w:rsidRDefault="00B541AC" w:rsidP="00842B05">
      <w:pPr>
        <w:jc w:val="both"/>
      </w:pPr>
    </w:p>
    <w:p w:rsidR="002856BD" w:rsidRDefault="002856BD" w:rsidP="002856BD"/>
    <w:p w:rsidR="00615931" w:rsidRDefault="00615931" w:rsidP="00615931">
      <w:pPr>
        <w:pStyle w:val="GvdeMetniGirintisi2"/>
        <w:ind w:firstLine="0"/>
        <w:jc w:val="left"/>
      </w:pPr>
      <w:r>
        <w:t>Nail ÇİMEN</w:t>
      </w:r>
      <w:r>
        <w:tab/>
      </w:r>
      <w:r>
        <w:tab/>
        <w:t xml:space="preserve">   </w:t>
      </w:r>
      <w:r>
        <w:tab/>
        <w:t xml:space="preserve">           </w:t>
      </w:r>
      <w:r>
        <w:tab/>
        <w:t xml:space="preserve">Nurdan ÇOBAN </w:t>
      </w:r>
      <w:r>
        <w:tab/>
        <w:t xml:space="preserve"> </w:t>
      </w:r>
      <w:r>
        <w:tab/>
      </w:r>
      <w:proofErr w:type="spellStart"/>
      <w:r>
        <w:t>Abdülfettah</w:t>
      </w:r>
      <w:proofErr w:type="spellEnd"/>
      <w:r>
        <w:t xml:space="preserve"> GÜNGÖR</w:t>
      </w:r>
    </w:p>
    <w:p w:rsidR="00BD3A16" w:rsidRDefault="00615931" w:rsidP="00615931">
      <w:pPr>
        <w:pStyle w:val="GvdeMetniGirintisi2"/>
        <w:ind w:firstLine="0"/>
        <w:jc w:val="left"/>
      </w:pPr>
      <w:r>
        <w:t>Meclis 2.Başkan V.</w:t>
      </w:r>
      <w:r>
        <w:tab/>
      </w:r>
      <w:r>
        <w:tab/>
        <w:t xml:space="preserve">            Divan </w:t>
      </w:r>
      <w:proofErr w:type="gramStart"/>
      <w:r>
        <w:t>Katibi</w:t>
      </w:r>
      <w:proofErr w:type="gramEnd"/>
      <w:r>
        <w:tab/>
      </w:r>
      <w:r>
        <w:tab/>
        <w:t xml:space="preserve">           </w:t>
      </w:r>
      <w:r>
        <w:tab/>
        <w:t>Divan Katibi</w:t>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9680FCC"/>
    <w:multiLevelType w:val="hybridMultilevel"/>
    <w:tmpl w:val="0862153A"/>
    <w:lvl w:ilvl="0" w:tplc="78247D6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6"/>
  </w:num>
  <w:num w:numId="8">
    <w:abstractNumId w:val="35"/>
  </w:num>
  <w:num w:numId="9">
    <w:abstractNumId w:val="20"/>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5A4"/>
    <w:rsid w:val="00015EBB"/>
    <w:rsid w:val="000178BB"/>
    <w:rsid w:val="00017A20"/>
    <w:rsid w:val="00020159"/>
    <w:rsid w:val="00020B9C"/>
    <w:rsid w:val="00021648"/>
    <w:rsid w:val="000218B6"/>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621"/>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835"/>
    <w:rsid w:val="00080CF2"/>
    <w:rsid w:val="000819CC"/>
    <w:rsid w:val="0008249A"/>
    <w:rsid w:val="00083A45"/>
    <w:rsid w:val="00083A9A"/>
    <w:rsid w:val="00083ADA"/>
    <w:rsid w:val="00083D9A"/>
    <w:rsid w:val="00084A29"/>
    <w:rsid w:val="00086D4A"/>
    <w:rsid w:val="000878B8"/>
    <w:rsid w:val="00092176"/>
    <w:rsid w:val="00092752"/>
    <w:rsid w:val="00095CD4"/>
    <w:rsid w:val="00096452"/>
    <w:rsid w:val="000A023E"/>
    <w:rsid w:val="000A0779"/>
    <w:rsid w:val="000A19BF"/>
    <w:rsid w:val="000A1AE2"/>
    <w:rsid w:val="000A26D9"/>
    <w:rsid w:val="000A2716"/>
    <w:rsid w:val="000A2E4C"/>
    <w:rsid w:val="000A60EF"/>
    <w:rsid w:val="000A669D"/>
    <w:rsid w:val="000A6B3D"/>
    <w:rsid w:val="000A76F5"/>
    <w:rsid w:val="000A7E87"/>
    <w:rsid w:val="000B23DF"/>
    <w:rsid w:val="000B427E"/>
    <w:rsid w:val="000B6E71"/>
    <w:rsid w:val="000C0F86"/>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979"/>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1AD"/>
    <w:rsid w:val="002266A0"/>
    <w:rsid w:val="00226B4E"/>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45D"/>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2FEA"/>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5A0"/>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3F26"/>
    <w:rsid w:val="004643A5"/>
    <w:rsid w:val="004643B8"/>
    <w:rsid w:val="004647F8"/>
    <w:rsid w:val="00465327"/>
    <w:rsid w:val="00465C3D"/>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388"/>
    <w:rsid w:val="00495EBB"/>
    <w:rsid w:val="00496A24"/>
    <w:rsid w:val="00496C3D"/>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475"/>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08AC"/>
    <w:rsid w:val="00545BD6"/>
    <w:rsid w:val="0054624E"/>
    <w:rsid w:val="00546E88"/>
    <w:rsid w:val="00547AA7"/>
    <w:rsid w:val="005502D0"/>
    <w:rsid w:val="00550B20"/>
    <w:rsid w:val="0055249D"/>
    <w:rsid w:val="0055276B"/>
    <w:rsid w:val="00552ACB"/>
    <w:rsid w:val="00552EFD"/>
    <w:rsid w:val="00554599"/>
    <w:rsid w:val="00555298"/>
    <w:rsid w:val="00555C93"/>
    <w:rsid w:val="00556D3D"/>
    <w:rsid w:val="00557343"/>
    <w:rsid w:val="0056198F"/>
    <w:rsid w:val="00567F6B"/>
    <w:rsid w:val="00570C6C"/>
    <w:rsid w:val="00570EA7"/>
    <w:rsid w:val="005716DA"/>
    <w:rsid w:val="005736A2"/>
    <w:rsid w:val="005740B5"/>
    <w:rsid w:val="00574C19"/>
    <w:rsid w:val="00574EE6"/>
    <w:rsid w:val="0057511D"/>
    <w:rsid w:val="0057553E"/>
    <w:rsid w:val="00575590"/>
    <w:rsid w:val="0057600D"/>
    <w:rsid w:val="00577126"/>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DD1"/>
    <w:rsid w:val="005E1CB0"/>
    <w:rsid w:val="005E4192"/>
    <w:rsid w:val="005E5AB6"/>
    <w:rsid w:val="005E6292"/>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476"/>
    <w:rsid w:val="006078FA"/>
    <w:rsid w:val="006100D0"/>
    <w:rsid w:val="00610276"/>
    <w:rsid w:val="00610957"/>
    <w:rsid w:val="00611A9F"/>
    <w:rsid w:val="00613988"/>
    <w:rsid w:val="00615692"/>
    <w:rsid w:val="00615931"/>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55F2D"/>
    <w:rsid w:val="00662A80"/>
    <w:rsid w:val="006632CF"/>
    <w:rsid w:val="00664613"/>
    <w:rsid w:val="00664C15"/>
    <w:rsid w:val="00664C66"/>
    <w:rsid w:val="00664FB9"/>
    <w:rsid w:val="006667AC"/>
    <w:rsid w:val="006705DF"/>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395D"/>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4171"/>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1800"/>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487"/>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3026"/>
    <w:rsid w:val="007C356B"/>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B05"/>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5F"/>
    <w:rsid w:val="00956AE1"/>
    <w:rsid w:val="00960134"/>
    <w:rsid w:val="009621B7"/>
    <w:rsid w:val="00965C94"/>
    <w:rsid w:val="00966594"/>
    <w:rsid w:val="00967D4E"/>
    <w:rsid w:val="00972062"/>
    <w:rsid w:val="009729D9"/>
    <w:rsid w:val="009740DC"/>
    <w:rsid w:val="0097420A"/>
    <w:rsid w:val="009745EE"/>
    <w:rsid w:val="00974D73"/>
    <w:rsid w:val="00974EB0"/>
    <w:rsid w:val="009760E9"/>
    <w:rsid w:val="009766CB"/>
    <w:rsid w:val="00976CA9"/>
    <w:rsid w:val="00977345"/>
    <w:rsid w:val="00977485"/>
    <w:rsid w:val="00980030"/>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575C"/>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4A4F"/>
    <w:rsid w:val="00AF5300"/>
    <w:rsid w:val="00AF602E"/>
    <w:rsid w:val="00AF637C"/>
    <w:rsid w:val="00AF703F"/>
    <w:rsid w:val="00AF7FB4"/>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1AC"/>
    <w:rsid w:val="00B54A2D"/>
    <w:rsid w:val="00B60300"/>
    <w:rsid w:val="00B606AB"/>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F5E"/>
    <w:rsid w:val="00B87437"/>
    <w:rsid w:val="00B909EE"/>
    <w:rsid w:val="00B90A88"/>
    <w:rsid w:val="00B94ABC"/>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3C0"/>
    <w:rsid w:val="00BD3A16"/>
    <w:rsid w:val="00BD55F1"/>
    <w:rsid w:val="00BD5C93"/>
    <w:rsid w:val="00BD5FC7"/>
    <w:rsid w:val="00BE1970"/>
    <w:rsid w:val="00BE26B6"/>
    <w:rsid w:val="00BE334C"/>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5469"/>
    <w:rsid w:val="00C05A4A"/>
    <w:rsid w:val="00C05C3D"/>
    <w:rsid w:val="00C11C2C"/>
    <w:rsid w:val="00C12A43"/>
    <w:rsid w:val="00C12C60"/>
    <w:rsid w:val="00C1356E"/>
    <w:rsid w:val="00C14E42"/>
    <w:rsid w:val="00C16FC8"/>
    <w:rsid w:val="00C20AEA"/>
    <w:rsid w:val="00C235F8"/>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24E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390D"/>
    <w:rsid w:val="00D140C0"/>
    <w:rsid w:val="00D14217"/>
    <w:rsid w:val="00D14445"/>
    <w:rsid w:val="00D14477"/>
    <w:rsid w:val="00D14B43"/>
    <w:rsid w:val="00D14C23"/>
    <w:rsid w:val="00D17B30"/>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BC5"/>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332"/>
    <w:rsid w:val="00DC6085"/>
    <w:rsid w:val="00DC6347"/>
    <w:rsid w:val="00DC6BA5"/>
    <w:rsid w:val="00DC77FD"/>
    <w:rsid w:val="00DD0FEB"/>
    <w:rsid w:val="00DD159F"/>
    <w:rsid w:val="00DD2DA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0F5B"/>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1CC6"/>
    <w:rsid w:val="00EE23AA"/>
    <w:rsid w:val="00EE2F0D"/>
    <w:rsid w:val="00EE369F"/>
    <w:rsid w:val="00EE4A7E"/>
    <w:rsid w:val="00EE5081"/>
    <w:rsid w:val="00EE5A00"/>
    <w:rsid w:val="00EE6934"/>
    <w:rsid w:val="00EF09DD"/>
    <w:rsid w:val="00EF0B6F"/>
    <w:rsid w:val="00EF36D3"/>
    <w:rsid w:val="00EF3A91"/>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47CF"/>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70E0"/>
    <w:rsid w:val="00F90548"/>
    <w:rsid w:val="00F90F48"/>
    <w:rsid w:val="00F91F13"/>
    <w:rsid w:val="00F927B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3BA5-824D-4545-8289-80943F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1135</Words>
  <Characters>8255</Characters>
  <Application>Microsoft Office Word</Application>
  <DocSecurity>0</DocSecurity>
  <Lines>68</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2018-07-16T07:34:00Z</cp:lastPrinted>
  <dcterms:created xsi:type="dcterms:W3CDTF">2018-07-16T07:31:00Z</dcterms:created>
  <dcterms:modified xsi:type="dcterms:W3CDTF">2018-07-16T07:34:00Z</dcterms:modified>
</cp:coreProperties>
</file>