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C61" w:rsidRPr="0023583B" w:rsidRDefault="002F2C61"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C57958">
        <w:trPr>
          <w:trHeight w:val="1000"/>
        </w:trPr>
        <w:tc>
          <w:tcPr>
            <w:tcW w:w="3085" w:type="dxa"/>
            <w:vAlign w:val="center"/>
          </w:tcPr>
          <w:p w:rsidR="00DC725A" w:rsidRPr="0023583B" w:rsidRDefault="00DC725A" w:rsidP="00C57958">
            <w:pPr>
              <w:jc w:val="center"/>
            </w:pPr>
            <w:r w:rsidRPr="0023583B">
              <w:t xml:space="preserve">  </w:t>
            </w:r>
            <w:r w:rsidR="00C56209">
              <w:t xml:space="preserve">  </w:t>
            </w:r>
            <w:r w:rsidR="004D5C4F">
              <w:t xml:space="preserve"> </w:t>
            </w:r>
            <w:r w:rsidRPr="0023583B">
              <w:t>T.C.</w:t>
            </w:r>
          </w:p>
          <w:p w:rsidR="00DC725A" w:rsidRPr="0023583B" w:rsidRDefault="00DC725A" w:rsidP="00C57958">
            <w:pPr>
              <w:jc w:val="center"/>
            </w:pPr>
            <w:r w:rsidRPr="0023583B">
              <w:t>ANKARA BÜYÜKŞEHİR</w:t>
            </w:r>
          </w:p>
          <w:p w:rsidR="00DC725A" w:rsidRPr="0023583B" w:rsidRDefault="00DC725A" w:rsidP="00C57958">
            <w:pPr>
              <w:jc w:val="center"/>
            </w:pPr>
            <w:r w:rsidRPr="0023583B">
              <w:t>BELEDİYE MECLİSİ</w:t>
            </w:r>
          </w:p>
          <w:p w:rsidR="001770B9" w:rsidRDefault="001770B9" w:rsidP="001770B9"/>
          <w:p w:rsidR="001770B9" w:rsidRPr="0023583B" w:rsidRDefault="001770B9" w:rsidP="001770B9"/>
        </w:tc>
      </w:tr>
    </w:tbl>
    <w:p w:rsidR="00C7588B" w:rsidRDefault="00C7588B" w:rsidP="00DC725A">
      <w:pPr>
        <w:tabs>
          <w:tab w:val="left" w:pos="1935"/>
        </w:tabs>
        <w:jc w:val="both"/>
      </w:pPr>
    </w:p>
    <w:p w:rsidR="001770B9" w:rsidRPr="0023583B" w:rsidRDefault="001770B9" w:rsidP="00DC725A">
      <w:pPr>
        <w:tabs>
          <w:tab w:val="left" w:pos="1935"/>
        </w:tabs>
        <w:jc w:val="both"/>
      </w:pPr>
    </w:p>
    <w:p w:rsidR="001B5324" w:rsidRDefault="002856BD" w:rsidP="0093069A">
      <w:pPr>
        <w:ind w:right="-1"/>
        <w:jc w:val="both"/>
      </w:pPr>
      <w:r w:rsidRPr="0023583B">
        <w:t>Karar No:</w:t>
      </w:r>
      <w:r w:rsidR="003228AC" w:rsidRPr="0023583B">
        <w:t xml:space="preserve"> </w:t>
      </w:r>
      <w:r w:rsidR="009D2F5F">
        <w:t>80</w:t>
      </w:r>
      <w:r w:rsidR="0093069A">
        <w:t>8</w:t>
      </w:r>
      <w:r w:rsidRPr="0023583B">
        <w:t xml:space="preserve"> </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8F24B3">
        <w:t xml:space="preserve"> </w:t>
      </w:r>
      <w:r w:rsidR="001770B9">
        <w:t xml:space="preserve"> </w:t>
      </w:r>
      <w:r w:rsidR="00C03BC0">
        <w:t xml:space="preserve"> </w:t>
      </w:r>
      <w:r w:rsidR="001770B9">
        <w:t xml:space="preserve">    10</w:t>
      </w:r>
      <w:r w:rsidRPr="0023583B">
        <w:t>.</w:t>
      </w:r>
      <w:r w:rsidR="003228AC" w:rsidRPr="0023583B">
        <w:t>0</w:t>
      </w:r>
      <w:r w:rsidR="00873E4E">
        <w:t>4</w:t>
      </w:r>
      <w:r w:rsidRPr="0023583B">
        <w:t>.20</w:t>
      </w:r>
      <w:r w:rsidR="003228AC" w:rsidRPr="0023583B">
        <w:t>21</w:t>
      </w:r>
    </w:p>
    <w:p w:rsidR="0093069A" w:rsidRDefault="0093069A" w:rsidP="0093069A">
      <w:pPr>
        <w:ind w:right="-1"/>
        <w:jc w:val="both"/>
      </w:pPr>
    </w:p>
    <w:p w:rsidR="0093069A" w:rsidRPr="0023583B" w:rsidRDefault="0093069A" w:rsidP="0093069A">
      <w:pPr>
        <w:ind w:right="-1"/>
        <w:jc w:val="both"/>
      </w:pPr>
    </w:p>
    <w:p w:rsidR="001B5324" w:rsidRDefault="002856BD" w:rsidP="0093069A">
      <w:pPr>
        <w:ind w:right="543"/>
        <w:jc w:val="center"/>
      </w:pPr>
      <w:r w:rsidRPr="0023583B">
        <w:t>K A R A R</w:t>
      </w:r>
    </w:p>
    <w:p w:rsidR="0093069A" w:rsidRDefault="0093069A" w:rsidP="0093069A">
      <w:pPr>
        <w:ind w:right="543"/>
        <w:jc w:val="center"/>
      </w:pPr>
    </w:p>
    <w:p w:rsidR="0093069A" w:rsidRPr="0023583B" w:rsidRDefault="0093069A" w:rsidP="0093069A">
      <w:pPr>
        <w:ind w:right="543"/>
        <w:jc w:val="center"/>
      </w:pPr>
    </w:p>
    <w:p w:rsidR="0057182F" w:rsidRPr="000703DF" w:rsidRDefault="0057182F" w:rsidP="00873E4E">
      <w:pPr>
        <w:ind w:firstLine="708"/>
        <w:jc w:val="both"/>
      </w:pPr>
    </w:p>
    <w:p w:rsidR="003178B8" w:rsidRPr="00284047" w:rsidRDefault="0093069A" w:rsidP="00873E4E">
      <w:pPr>
        <w:ind w:firstLine="708"/>
        <w:jc w:val="both"/>
      </w:pPr>
      <w:r w:rsidRPr="001A7487">
        <w:t>Ankara’nın tarihi ve kültürü hakkında çocuklarımızın bilgilendirilmesi ve yetişme çağındaki bireylerin mensubiyet duygularının araştırılmasına</w:t>
      </w:r>
      <w:r w:rsidR="000B25E1" w:rsidRPr="00284047">
        <w:t xml:space="preserve"> </w:t>
      </w:r>
      <w:r w:rsidR="003178B8" w:rsidRPr="00284047">
        <w:t xml:space="preserve">ilişkin </w:t>
      </w:r>
      <w:r w:rsidRPr="006876D2">
        <w:t>ATAK</w:t>
      </w:r>
      <w:r w:rsidR="00B77670">
        <w:t xml:space="preserve"> </w:t>
      </w:r>
      <w:r w:rsidR="003178B8" w:rsidRPr="00284047">
        <w:t xml:space="preserve">Komisyonunun </w:t>
      </w:r>
      <w:r>
        <w:t>26</w:t>
      </w:r>
      <w:r w:rsidR="003178B8" w:rsidRPr="00284047">
        <w:t>.0</w:t>
      </w:r>
      <w:r w:rsidR="00873E4E">
        <w:t>3</w:t>
      </w:r>
      <w:r w:rsidR="003178B8" w:rsidRPr="00284047">
        <w:t xml:space="preserve">.2021 gün ve </w:t>
      </w:r>
      <w:r>
        <w:t>09</w:t>
      </w:r>
      <w:r w:rsidR="00AF715B">
        <w:t xml:space="preserve"> </w:t>
      </w:r>
      <w:r w:rsidR="003178B8" w:rsidRPr="00284047">
        <w:t>sayılı raporu Büy</w:t>
      </w:r>
      <w:r w:rsidR="005439E3" w:rsidRPr="00284047">
        <w:t xml:space="preserve">ükşehir Belediye Meclisimizin </w:t>
      </w:r>
      <w:r w:rsidR="001770B9" w:rsidRPr="00284047">
        <w:t>10</w:t>
      </w:r>
      <w:r w:rsidR="005439E3" w:rsidRPr="00284047">
        <w:t>.0</w:t>
      </w:r>
      <w:r w:rsidR="00873E4E">
        <w:t>4</w:t>
      </w:r>
      <w:r w:rsidR="003178B8" w:rsidRPr="00284047">
        <w:t>.2021 tarihli toplantısında okundu.</w:t>
      </w:r>
    </w:p>
    <w:p w:rsidR="003178B8" w:rsidRPr="00284047" w:rsidRDefault="003178B8" w:rsidP="00873E4E">
      <w:pPr>
        <w:ind w:firstLine="708"/>
        <w:jc w:val="both"/>
      </w:pPr>
    </w:p>
    <w:p w:rsidR="0093069A" w:rsidRDefault="003178B8" w:rsidP="0093069A">
      <w:pPr>
        <w:ind w:firstLine="708"/>
        <w:jc w:val="both"/>
      </w:pPr>
      <w:r w:rsidRPr="00284047">
        <w:t>Konu üzerinde yapılan görüşmelerden sonra;</w:t>
      </w:r>
      <w:r w:rsidR="00C57958" w:rsidRPr="00284047">
        <w:t xml:space="preserve"> </w:t>
      </w:r>
      <w:r w:rsidR="0093069A">
        <w:t xml:space="preserve">Bir ülkenin gelişmişlik düzeyini gösteren en önemli etkenlerden biri, o ülkedeki kitap okuma oranının yüksek olmasıdır. Gelişmiş ülkeler, kitap okuma oranlarını yükseltmek için çeşitli çalışmalar yapmaktadırlar. O nedenle 1995'te Barselona'da toplanan Uluslararası Yayıncılar Birliği Kongresinde 23 Nisan gününün her yıl “Dünya Kitap Günü” olarak kutlanmasını kararlaştırmış ve aynı yıl UNESCO tarafından da “23 Nisan Dünya Kitap Günü” olarak kabul edilmiştir. </w:t>
      </w:r>
    </w:p>
    <w:p w:rsidR="0093069A" w:rsidRDefault="0093069A" w:rsidP="0093069A">
      <w:pPr>
        <w:ind w:firstLine="708"/>
        <w:jc w:val="both"/>
      </w:pPr>
    </w:p>
    <w:p w:rsidR="0093069A" w:rsidRDefault="0093069A" w:rsidP="0093069A">
      <w:pPr>
        <w:ind w:firstLine="708"/>
        <w:jc w:val="both"/>
      </w:pPr>
      <w:r>
        <w:t xml:space="preserve">İslam’ın ilk emri olan okuma konusunda yapılacak her çalışma kıymetlidir ve takdire değer bulunmalıdır. Bu bağlamda, Ankara Büyükşehir Belediyemizin değişik birimleri tarafından sürdürülmekte olan, </w:t>
      </w:r>
    </w:p>
    <w:p w:rsidR="0093069A" w:rsidRDefault="0093069A" w:rsidP="0093069A">
      <w:pPr>
        <w:jc w:val="both"/>
      </w:pPr>
    </w:p>
    <w:p w:rsidR="0093069A" w:rsidRDefault="0093069A" w:rsidP="0093069A">
      <w:pPr>
        <w:ind w:firstLine="708"/>
        <w:jc w:val="both"/>
      </w:pPr>
      <w:r>
        <w:t xml:space="preserve">1. “Al, Oku, Bırak” sloganı ile kitaba ulaşımı kolaylaştırmak en azından </w:t>
      </w:r>
      <w:proofErr w:type="gramStart"/>
      <w:r>
        <w:t>metro</w:t>
      </w:r>
      <w:proofErr w:type="gramEnd"/>
      <w:r>
        <w:t xml:space="preserve"> seyahatlerinde kitap okuyabilme imkanı sunmak üzere Metro Kitap İstasyonu açılması, </w:t>
      </w:r>
    </w:p>
    <w:p w:rsidR="0093069A" w:rsidRDefault="0093069A" w:rsidP="0093069A">
      <w:pPr>
        <w:ind w:firstLine="708"/>
        <w:jc w:val="both"/>
      </w:pPr>
    </w:p>
    <w:p w:rsidR="0093069A" w:rsidRDefault="0093069A" w:rsidP="0093069A">
      <w:pPr>
        <w:ind w:firstLine="708"/>
        <w:jc w:val="both"/>
      </w:pPr>
      <w:r>
        <w:t xml:space="preserve">2. Sosyal Hizmetler Daire Başkanlığı tarafından 27 nokta belirlenerek kitap bağış kampanyası başlatması, toplanacak kitaplarla Çocuk Kulüpleri ve Çocuk Meclisi’nin dışında merkez ve çevre ilçelerdeki Gençlik Merkezleri ile Aile Yaşam Merkezlerine bağışlanabilmesine imkân verilmesi, </w:t>
      </w:r>
    </w:p>
    <w:p w:rsidR="0093069A" w:rsidRDefault="0093069A" w:rsidP="0093069A">
      <w:pPr>
        <w:ind w:firstLine="708"/>
        <w:jc w:val="both"/>
      </w:pPr>
    </w:p>
    <w:p w:rsidR="0093069A" w:rsidRDefault="0093069A" w:rsidP="0093069A">
      <w:pPr>
        <w:ind w:firstLine="708"/>
        <w:jc w:val="both"/>
      </w:pPr>
      <w:r>
        <w:t xml:space="preserve">3. Basın Yayın ve Halkla İlişkiler Dairesi’nin kendi imkân ve kadrosuyla hazırladığı “Bil Bul Ankara” ve “Ankaralı Öyküler” kitap çalışmaları ile </w:t>
      </w:r>
    </w:p>
    <w:p w:rsidR="0093069A" w:rsidRDefault="0093069A" w:rsidP="0093069A">
      <w:pPr>
        <w:ind w:firstLine="708"/>
        <w:jc w:val="both"/>
      </w:pPr>
    </w:p>
    <w:p w:rsidR="0093069A" w:rsidRDefault="0093069A" w:rsidP="0093069A">
      <w:pPr>
        <w:ind w:firstLine="708"/>
        <w:jc w:val="both"/>
      </w:pPr>
      <w:r>
        <w:t xml:space="preserve">Ankara’nın tarihi ve kültürünü aşılayacak olan “Bil Bul Ankara” ve “Ankaralı Öyküler” isimli kitap çalışmaları yukarıda ki hizmetlerin en değerlisi olarak görülmelidir. Bu kitaplarda hem Ankaralılık bilincinin çocuklarımıza aşılanmasının yanında onun tarihteki yeri, sahip olduğu kültürel değerlerin tanıtılması da önemli bulunmaktadır. </w:t>
      </w:r>
    </w:p>
    <w:p w:rsidR="0093069A" w:rsidRDefault="0093069A" w:rsidP="0093069A">
      <w:pPr>
        <w:ind w:firstLine="708"/>
        <w:jc w:val="both"/>
      </w:pPr>
    </w:p>
    <w:p w:rsidR="0093069A" w:rsidRDefault="0093069A" w:rsidP="0093069A">
      <w:pPr>
        <w:ind w:firstLine="708"/>
        <w:jc w:val="both"/>
      </w:pPr>
      <w:r>
        <w:t xml:space="preserve">Özellikle geleceğimizin teminatı çocuklarımızın kişiliklerinin gelişmesi esnasında onlara milli ve manevi değerlerin verilmesi, onları tarihiyle, kültürüyle, insanıyla barışık bir kıvamda yetişmelerinin sağlanması aranılan ve özlenen hedef olmalıdır. </w:t>
      </w:r>
    </w:p>
    <w:p w:rsidR="0093069A" w:rsidRDefault="0093069A" w:rsidP="0093069A">
      <w:pPr>
        <w:jc w:val="both"/>
      </w:pPr>
    </w:p>
    <w:p w:rsidR="0093069A" w:rsidRDefault="0093069A" w:rsidP="0093069A">
      <w:pPr>
        <w:pStyle w:val="GvdeMetniGirintisi"/>
        <w:spacing w:after="240"/>
      </w:pPr>
    </w:p>
    <w:p w:rsidR="0093069A" w:rsidRDefault="0093069A" w:rsidP="0093069A">
      <w:pPr>
        <w:pStyle w:val="GvdeMetniGirintisi"/>
        <w:spacing w:after="240"/>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3069A" w:rsidRPr="0023583B" w:rsidTr="003E5030">
        <w:trPr>
          <w:trHeight w:val="1000"/>
        </w:trPr>
        <w:tc>
          <w:tcPr>
            <w:tcW w:w="3085" w:type="dxa"/>
            <w:vAlign w:val="center"/>
          </w:tcPr>
          <w:p w:rsidR="0093069A" w:rsidRPr="0023583B" w:rsidRDefault="0093069A" w:rsidP="003E5030">
            <w:pPr>
              <w:jc w:val="center"/>
            </w:pPr>
            <w:r w:rsidRPr="0023583B">
              <w:lastRenderedPageBreak/>
              <w:t xml:space="preserve">  </w:t>
            </w:r>
            <w:r>
              <w:t xml:space="preserve">   </w:t>
            </w:r>
            <w:r w:rsidRPr="0023583B">
              <w:t>T.C.</w:t>
            </w:r>
          </w:p>
          <w:p w:rsidR="0093069A" w:rsidRPr="0023583B" w:rsidRDefault="0093069A" w:rsidP="003E5030">
            <w:pPr>
              <w:jc w:val="center"/>
            </w:pPr>
            <w:r w:rsidRPr="0023583B">
              <w:t>ANKARA BÜYÜKŞEHİR</w:t>
            </w:r>
          </w:p>
          <w:p w:rsidR="0093069A" w:rsidRPr="0023583B" w:rsidRDefault="0093069A" w:rsidP="003E5030">
            <w:pPr>
              <w:jc w:val="center"/>
            </w:pPr>
            <w:r w:rsidRPr="0023583B">
              <w:t>BELEDİYE MECLİSİ</w:t>
            </w:r>
          </w:p>
          <w:p w:rsidR="0093069A" w:rsidRDefault="0093069A" w:rsidP="003E5030"/>
          <w:p w:rsidR="0093069A" w:rsidRPr="0023583B" w:rsidRDefault="0093069A" w:rsidP="003E5030"/>
        </w:tc>
      </w:tr>
    </w:tbl>
    <w:p w:rsidR="0093069A" w:rsidRDefault="0093069A" w:rsidP="0093069A">
      <w:pPr>
        <w:tabs>
          <w:tab w:val="left" w:pos="1935"/>
        </w:tabs>
        <w:jc w:val="both"/>
      </w:pPr>
    </w:p>
    <w:p w:rsidR="0093069A" w:rsidRPr="0023583B" w:rsidRDefault="0093069A" w:rsidP="0093069A">
      <w:pPr>
        <w:tabs>
          <w:tab w:val="left" w:pos="1935"/>
        </w:tabs>
        <w:jc w:val="both"/>
      </w:pPr>
    </w:p>
    <w:p w:rsidR="0093069A" w:rsidRDefault="0093069A" w:rsidP="0093069A">
      <w:pPr>
        <w:ind w:right="-1"/>
        <w:jc w:val="both"/>
      </w:pPr>
      <w:r w:rsidRPr="0023583B">
        <w:t xml:space="preserve">Karar No: </w:t>
      </w:r>
      <w:r>
        <w:t>808</w:t>
      </w:r>
      <w:r w:rsidRPr="0023583B">
        <w:t xml:space="preserve"> </w:t>
      </w:r>
      <w:r w:rsidRPr="0023583B">
        <w:tab/>
      </w:r>
      <w:r>
        <w:t xml:space="preserve"> </w:t>
      </w:r>
      <w:r>
        <w:tab/>
      </w:r>
      <w:r w:rsidRPr="0023583B">
        <w:tab/>
        <w:t xml:space="preserve">     </w:t>
      </w:r>
      <w:r w:rsidRPr="0023583B">
        <w:tab/>
      </w:r>
      <w:r w:rsidRPr="0023583B">
        <w:tab/>
      </w:r>
      <w:r w:rsidRPr="0023583B">
        <w:tab/>
        <w:t xml:space="preserve">                         </w:t>
      </w:r>
      <w:r>
        <w:t xml:space="preserve">                  10</w:t>
      </w:r>
      <w:r w:rsidRPr="0023583B">
        <w:t>.0</w:t>
      </w:r>
      <w:r>
        <w:t>4</w:t>
      </w:r>
      <w:r w:rsidRPr="0023583B">
        <w:t>.2021</w:t>
      </w:r>
    </w:p>
    <w:p w:rsidR="0093069A" w:rsidRDefault="0093069A" w:rsidP="0093069A">
      <w:pPr>
        <w:ind w:right="-1"/>
        <w:jc w:val="both"/>
      </w:pPr>
    </w:p>
    <w:p w:rsidR="0093069A" w:rsidRDefault="0093069A" w:rsidP="0093069A">
      <w:pPr>
        <w:ind w:right="-1"/>
        <w:jc w:val="both"/>
      </w:pPr>
    </w:p>
    <w:p w:rsidR="0093069A" w:rsidRDefault="0093069A" w:rsidP="0093069A">
      <w:pPr>
        <w:ind w:right="-1"/>
        <w:jc w:val="center"/>
      </w:pPr>
      <w:r>
        <w:t>-2-</w:t>
      </w:r>
    </w:p>
    <w:p w:rsidR="0093069A" w:rsidRDefault="0093069A" w:rsidP="0093069A">
      <w:pPr>
        <w:pStyle w:val="GvdeMetniGirintisi"/>
        <w:spacing w:after="240"/>
      </w:pPr>
    </w:p>
    <w:p w:rsidR="0093069A" w:rsidRDefault="0093069A" w:rsidP="0093069A">
      <w:pPr>
        <w:pStyle w:val="GvdeMetniGirintisi"/>
        <w:spacing w:after="240"/>
      </w:pPr>
    </w:p>
    <w:p w:rsidR="00304FEB" w:rsidRPr="00284047" w:rsidRDefault="0093069A" w:rsidP="0093069A">
      <w:pPr>
        <w:pStyle w:val="GvdeMetniGirintisi"/>
        <w:spacing w:after="240"/>
      </w:pPr>
      <w:r>
        <w:t xml:space="preserve">Bu itibarla, Büyükşehir Belediyemizin “Bil, Bul, Ankara” modelini daha da geliştirerek (konunun uzmanı pedagog ve psikologlardan da hizmet alarak) yeni eserler kazandırılması gerekmektedir. Bu bağlamda çocuklarımızın popüler kültürün esiri olarak köksüz bir ağaç gibi savrulmalarına izin verilmemesi için Dede Korkut, Karacaoğlan, milli kültürümüzdeki Hızır imajı, Anadolu’yu aydınlatan manevi mimarlarımız olan Hacı Bayram, Yunus Emre, Mevlana, Hacı </w:t>
      </w:r>
      <w:proofErr w:type="spellStart"/>
      <w:r>
        <w:t>Bektaş</w:t>
      </w:r>
      <w:proofErr w:type="spellEnd"/>
      <w:r>
        <w:t xml:space="preserve"> gibi değerlerimizin çocuklarımıza tanıtılması konusuna</w:t>
      </w:r>
      <w:r w:rsidR="009D2F5F">
        <w:t xml:space="preserve"> </w:t>
      </w:r>
      <w:r w:rsidR="003178B8" w:rsidRPr="00284047">
        <w:rPr>
          <w:rStyle w:val="FontStyle18"/>
          <w:sz w:val="24"/>
          <w:szCs w:val="24"/>
        </w:rPr>
        <w:t xml:space="preserve">ilişkin </w:t>
      </w:r>
      <w:r>
        <w:t xml:space="preserve">ATAK </w:t>
      </w:r>
      <w:r w:rsidR="003178B8" w:rsidRPr="00284047">
        <w:t>Komisyon</w:t>
      </w:r>
      <w:r w:rsidR="003025AF">
        <w:t>u</w:t>
      </w:r>
      <w:r w:rsidR="00320BCE">
        <w:t xml:space="preserve"> Raporu </w:t>
      </w:r>
      <w:r w:rsidR="003178B8" w:rsidRPr="00284047">
        <w:t>oylanarak</w:t>
      </w:r>
      <w:r w:rsidR="002F33D3" w:rsidRPr="00284047">
        <w:t xml:space="preserve"> oybirliği</w:t>
      </w:r>
      <w:r w:rsidR="003178B8" w:rsidRPr="00284047">
        <w:t xml:space="preserve"> ile kabul edildi.</w:t>
      </w:r>
    </w:p>
    <w:p w:rsidR="00E73C77" w:rsidRPr="00284047" w:rsidRDefault="00E73C77" w:rsidP="00873E4E">
      <w:pPr>
        <w:ind w:firstLine="708"/>
        <w:jc w:val="both"/>
      </w:pPr>
    </w:p>
    <w:p w:rsidR="0037361C" w:rsidRDefault="0037361C" w:rsidP="00C03BC0">
      <w:pPr>
        <w:jc w:val="both"/>
      </w:pPr>
    </w:p>
    <w:p w:rsidR="001B5324" w:rsidRPr="0023583B" w:rsidRDefault="001B5324" w:rsidP="00C03BC0">
      <w:pPr>
        <w:jc w:val="both"/>
      </w:pPr>
    </w:p>
    <w:p w:rsidR="00F45719" w:rsidRPr="0023583B" w:rsidRDefault="00F45719" w:rsidP="001770B9">
      <w:pPr>
        <w:ind w:firstLine="708"/>
        <w:jc w:val="cente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73E4E" w:rsidTr="00417BDB">
        <w:trPr>
          <w:trHeight w:val="594"/>
          <w:jc w:val="center"/>
        </w:trPr>
        <w:tc>
          <w:tcPr>
            <w:tcW w:w="3147" w:type="dxa"/>
          </w:tcPr>
          <w:p w:rsidR="00873E4E" w:rsidRDefault="00873E4E" w:rsidP="003E5030">
            <w:pPr>
              <w:autoSpaceDE w:val="0"/>
              <w:autoSpaceDN w:val="0"/>
              <w:adjustRightInd w:val="0"/>
              <w:jc w:val="center"/>
              <w:rPr>
                <w:color w:val="000000"/>
              </w:rPr>
            </w:pPr>
            <w:r>
              <w:rPr>
                <w:color w:val="000000"/>
              </w:rPr>
              <w:t>Fatih ÜNAL</w:t>
            </w:r>
          </w:p>
          <w:p w:rsidR="00873E4E" w:rsidRDefault="00873E4E" w:rsidP="003E5030">
            <w:pPr>
              <w:autoSpaceDE w:val="0"/>
              <w:autoSpaceDN w:val="0"/>
              <w:adjustRightInd w:val="0"/>
              <w:jc w:val="center"/>
              <w:rPr>
                <w:color w:val="000000"/>
              </w:rPr>
            </w:pPr>
            <w:r>
              <w:rPr>
                <w:color w:val="000000"/>
              </w:rPr>
              <w:t>Meclis 1.Başkan V.</w:t>
            </w:r>
          </w:p>
        </w:tc>
        <w:tc>
          <w:tcPr>
            <w:tcW w:w="3147" w:type="dxa"/>
            <w:vAlign w:val="center"/>
          </w:tcPr>
          <w:p w:rsidR="00873E4E" w:rsidRDefault="00873E4E" w:rsidP="003E5030">
            <w:pPr>
              <w:autoSpaceDE w:val="0"/>
              <w:autoSpaceDN w:val="0"/>
              <w:adjustRightInd w:val="0"/>
              <w:jc w:val="center"/>
              <w:rPr>
                <w:color w:val="000000"/>
              </w:rPr>
            </w:pPr>
            <w:r>
              <w:rPr>
                <w:color w:val="000000"/>
              </w:rPr>
              <w:t>Mehmet Kürşad KOÇAK</w:t>
            </w:r>
          </w:p>
          <w:p w:rsidR="00873E4E" w:rsidRDefault="00873E4E" w:rsidP="003E5030">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73E4E" w:rsidRDefault="00873E4E" w:rsidP="003E5030">
            <w:pPr>
              <w:autoSpaceDE w:val="0"/>
              <w:autoSpaceDN w:val="0"/>
              <w:adjustRightInd w:val="0"/>
              <w:jc w:val="center"/>
              <w:rPr>
                <w:color w:val="000000"/>
              </w:rPr>
            </w:pPr>
            <w:r>
              <w:rPr>
                <w:color w:val="000000"/>
              </w:rPr>
              <w:t>Harun ÖZTÜRK</w:t>
            </w:r>
          </w:p>
          <w:p w:rsidR="00873E4E" w:rsidRDefault="00873E4E" w:rsidP="003E5030">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45719" w:rsidRDefault="00F45719"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DC725A">
      <w:pPr>
        <w:autoSpaceDE w:val="0"/>
        <w:autoSpaceDN w:val="0"/>
        <w:adjustRightInd w:val="0"/>
        <w:jc w:val="both"/>
      </w:pPr>
    </w:p>
    <w:p w:rsidR="007C22D0" w:rsidRDefault="007C22D0" w:rsidP="007C22D0">
      <w:pPr>
        <w:jc w:val="center"/>
      </w:pPr>
    </w:p>
    <w:p w:rsidR="007C22D0" w:rsidRPr="00C70771" w:rsidRDefault="007C22D0" w:rsidP="007C22D0">
      <w:pPr>
        <w:jc w:val="center"/>
      </w:pPr>
      <w:r w:rsidRPr="00C70771">
        <w:t>T.C.</w:t>
      </w:r>
    </w:p>
    <w:p w:rsidR="007C22D0" w:rsidRPr="00C70771" w:rsidRDefault="007C22D0" w:rsidP="007C22D0">
      <w:pPr>
        <w:jc w:val="center"/>
      </w:pPr>
      <w:r w:rsidRPr="00C70771">
        <w:t>ANKARA BÜYÜKŞEHİR BELEDİYE MECLİSİ</w:t>
      </w:r>
    </w:p>
    <w:p w:rsidR="007C22D0" w:rsidRDefault="007C22D0" w:rsidP="007C22D0">
      <w:pPr>
        <w:jc w:val="center"/>
      </w:pPr>
      <w:r w:rsidRPr="00C70771">
        <w:t>ATAK Komisyonu Raporu</w:t>
      </w:r>
    </w:p>
    <w:p w:rsidR="007C22D0" w:rsidRPr="00C70771" w:rsidRDefault="007C22D0" w:rsidP="007C22D0">
      <w:pPr>
        <w:spacing w:before="240"/>
        <w:jc w:val="both"/>
      </w:pPr>
      <w:r w:rsidRPr="00C70771">
        <w:t>Rapor N</w:t>
      </w:r>
      <w:r>
        <w:t>o</w:t>
      </w:r>
      <w:r w:rsidRPr="00C70771">
        <w:t xml:space="preserve">: </w:t>
      </w:r>
      <w:r>
        <w:t>09</w:t>
      </w:r>
      <w:r>
        <w:tab/>
      </w:r>
      <w:r>
        <w:tab/>
      </w:r>
      <w:r>
        <w:tab/>
      </w:r>
      <w:r>
        <w:tab/>
      </w:r>
      <w:r>
        <w:tab/>
      </w:r>
      <w:r>
        <w:tab/>
      </w:r>
      <w:r>
        <w:tab/>
      </w:r>
      <w:r>
        <w:tab/>
      </w:r>
      <w:r>
        <w:tab/>
        <w:t xml:space="preserve">               26.03.2021</w:t>
      </w:r>
    </w:p>
    <w:p w:rsidR="007C22D0" w:rsidRDefault="007C22D0" w:rsidP="007C22D0"/>
    <w:p w:rsidR="007C22D0" w:rsidRDefault="007C22D0" w:rsidP="007C22D0">
      <w:pPr>
        <w:jc w:val="center"/>
      </w:pPr>
      <w:r w:rsidRPr="00C70771">
        <w:t>BÜYÜKŞEHİR BELEDİYE MECLİSİ BAŞKANLIĞINA</w:t>
      </w:r>
    </w:p>
    <w:p w:rsidR="007C22D0" w:rsidRDefault="007C22D0" w:rsidP="007C22D0">
      <w:pPr>
        <w:jc w:val="center"/>
      </w:pPr>
    </w:p>
    <w:p w:rsidR="007C22D0" w:rsidRDefault="007C22D0" w:rsidP="007C22D0">
      <w:pPr>
        <w:jc w:val="center"/>
      </w:pPr>
    </w:p>
    <w:p w:rsidR="007C22D0" w:rsidRDefault="007C22D0" w:rsidP="007C22D0">
      <w:pPr>
        <w:jc w:val="both"/>
        <w:rPr>
          <w:color w:val="000000"/>
        </w:rPr>
      </w:pPr>
    </w:p>
    <w:p w:rsidR="007C22D0" w:rsidRDefault="007C22D0" w:rsidP="007C22D0">
      <w:pPr>
        <w:ind w:firstLine="708"/>
        <w:jc w:val="both"/>
        <w:rPr>
          <w:color w:val="000000"/>
        </w:rPr>
      </w:pPr>
      <w:r>
        <w:t xml:space="preserve">Ankara’nın tarihi ve kültürü hakkında çocuklarımızın bilgilendirilmesi ve yetişme çağındaki bireylerin mensubiyet duygularının araştırılmasına </w:t>
      </w:r>
      <w:r w:rsidRPr="009E1C73">
        <w:rPr>
          <w:color w:val="000000"/>
        </w:rPr>
        <w:t xml:space="preserve">ilişkin Büyükşehir </w:t>
      </w:r>
      <w:r>
        <w:rPr>
          <w:color w:val="000000"/>
        </w:rPr>
        <w:t>Belediye Meclisinin 08.03.2021</w:t>
      </w:r>
      <w:r w:rsidRPr="009E1C73">
        <w:rPr>
          <w:color w:val="000000"/>
        </w:rPr>
        <w:t xml:space="preserve"> tarih ve </w:t>
      </w:r>
      <w:r>
        <w:rPr>
          <w:color w:val="000000"/>
        </w:rPr>
        <w:t>109</w:t>
      </w:r>
      <w:r w:rsidRPr="009E1C73">
        <w:rPr>
          <w:color w:val="000000"/>
        </w:rPr>
        <w:t>. gündem maddesi olarak komisyonumuza hava</w:t>
      </w:r>
      <w:r>
        <w:rPr>
          <w:color w:val="000000"/>
        </w:rPr>
        <w:t>le edilen dosya incelendi.</w:t>
      </w:r>
    </w:p>
    <w:p w:rsidR="007C22D0" w:rsidRPr="001C39CD" w:rsidRDefault="007C22D0" w:rsidP="007C22D0">
      <w:pPr>
        <w:ind w:firstLine="708"/>
        <w:jc w:val="both"/>
        <w:rPr>
          <w:color w:val="000000"/>
        </w:rPr>
      </w:pPr>
    </w:p>
    <w:p w:rsidR="007C22D0" w:rsidRDefault="007C22D0" w:rsidP="007C22D0">
      <w:pPr>
        <w:ind w:firstLine="708"/>
        <w:jc w:val="both"/>
        <w:rPr>
          <w:color w:val="000000"/>
        </w:rPr>
      </w:pPr>
      <w:r w:rsidRPr="009E1C73">
        <w:t xml:space="preserve">Üye </w:t>
      </w:r>
      <w:r>
        <w:t>Recep TAŞ’ı</w:t>
      </w:r>
      <w:r w:rsidRPr="009E1C73">
        <w:t xml:space="preserve">n </w:t>
      </w:r>
      <w:r w:rsidRPr="009E1C73">
        <w:rPr>
          <w:color w:val="000000"/>
        </w:rPr>
        <w:t>verdiği önergede;</w:t>
      </w:r>
      <w:r>
        <w:rPr>
          <w:color w:val="000000"/>
        </w:rPr>
        <w:t xml:space="preserve"> </w:t>
      </w:r>
      <w:r>
        <w:t>Ankara’nın tarihi ve kültürü hakkında çocuklarımızın bilgilendirilmesi ve yetişme çağındaki bireylerin mensubiyet duygularının araştırılmasının istenildiği;</w:t>
      </w:r>
    </w:p>
    <w:p w:rsidR="007C22D0" w:rsidRDefault="007C22D0" w:rsidP="007C22D0">
      <w:pPr>
        <w:ind w:firstLine="708"/>
        <w:jc w:val="both"/>
        <w:rPr>
          <w:color w:val="000000"/>
        </w:rPr>
      </w:pPr>
    </w:p>
    <w:p w:rsidR="007C22D0" w:rsidRDefault="007C22D0" w:rsidP="007C22D0">
      <w:pPr>
        <w:ind w:firstLine="708"/>
        <w:jc w:val="both"/>
      </w:pPr>
      <w:r>
        <w:rPr>
          <w:color w:val="000000"/>
        </w:rPr>
        <w:t xml:space="preserve">Komisyonumuzca yapılan incelemeler neticesinde; </w:t>
      </w:r>
      <w:r>
        <w:t xml:space="preserve">Bir ülkenin gelişmişlik düzeyini gösteren en önemli etkenlerden biri, o ülkedeki kitap okuma oranının yüksek olmasıdır. Gelişmiş ülkeler, kitap okuma oranlarını yükseltmek için çeşitli çalışmalar yapmaktadırlar. O nedenle 1995'te Barselona'da toplanan Uluslararası Yayıncılar Birliği Kongresinde 23 Nisan gününün her yıl “Dünya Kitap Günü” olarak kutlanmasını kararlaştırmış ve aynı yıl UNESCO tarafından da “23 Nisan Dünya Kitap Günü” olarak kabul edilmiştir. </w:t>
      </w:r>
    </w:p>
    <w:p w:rsidR="007C22D0" w:rsidRDefault="007C22D0" w:rsidP="007C22D0">
      <w:pPr>
        <w:ind w:firstLine="708"/>
        <w:jc w:val="both"/>
      </w:pPr>
    </w:p>
    <w:p w:rsidR="007C22D0" w:rsidRDefault="007C22D0" w:rsidP="007C22D0">
      <w:pPr>
        <w:ind w:firstLine="708"/>
        <w:jc w:val="both"/>
      </w:pPr>
      <w:r>
        <w:t xml:space="preserve">İslam’ın ilk emri olan okuma konusunda yapılacak her çalışma kıymetlidir ve takdire değer bulunmalıdır. Bu bağlamda, Ankara Büyükşehir Belediyemizin değişik birimleri tarafından sürdürülmekte olan, </w:t>
      </w:r>
    </w:p>
    <w:p w:rsidR="007C22D0" w:rsidRDefault="007C22D0" w:rsidP="007C22D0">
      <w:pPr>
        <w:ind w:firstLine="708"/>
        <w:jc w:val="both"/>
      </w:pPr>
    </w:p>
    <w:p w:rsidR="007C22D0" w:rsidRDefault="007C22D0" w:rsidP="007C22D0">
      <w:pPr>
        <w:ind w:firstLine="708"/>
        <w:jc w:val="both"/>
      </w:pPr>
      <w:r>
        <w:t xml:space="preserve">1. “Al, Oku, Bırak” sloganı ile kitaba ulaşımı kolaylaştırmak en azından </w:t>
      </w:r>
      <w:proofErr w:type="gramStart"/>
      <w:r>
        <w:t>metro</w:t>
      </w:r>
      <w:proofErr w:type="gramEnd"/>
      <w:r>
        <w:t xml:space="preserve"> seyahatlerinde kitap okuyabilme imkanı sunmak üzere Metro Kitap İstasyonu açılması, </w:t>
      </w:r>
    </w:p>
    <w:p w:rsidR="007C22D0" w:rsidRDefault="007C22D0" w:rsidP="007C22D0">
      <w:pPr>
        <w:ind w:firstLine="708"/>
        <w:jc w:val="both"/>
      </w:pPr>
    </w:p>
    <w:p w:rsidR="007C22D0" w:rsidRDefault="007C22D0" w:rsidP="007C22D0">
      <w:pPr>
        <w:ind w:firstLine="708"/>
        <w:jc w:val="both"/>
      </w:pPr>
      <w:r>
        <w:t xml:space="preserve">2. Sosyal Hizmetler Daire Başkanlığı tarafından 27 nokta belirlenerek kitap bağış kampanyası başlatması, toplanacak kitaplarla Çocuk Kulüpleri ve Çocuk Meclisi’nin dışında merkez ve çevre ilçelerdeki Gençlik Merkezleri ile Aile Yaşam Merkezlerine bağışlanabilmesine imkân verilmesi, </w:t>
      </w:r>
    </w:p>
    <w:p w:rsidR="007C22D0" w:rsidRDefault="007C22D0" w:rsidP="007C22D0">
      <w:pPr>
        <w:ind w:firstLine="708"/>
        <w:jc w:val="both"/>
      </w:pPr>
    </w:p>
    <w:p w:rsidR="007C22D0" w:rsidRDefault="007C22D0" w:rsidP="007C22D0">
      <w:pPr>
        <w:ind w:firstLine="708"/>
        <w:jc w:val="both"/>
      </w:pPr>
      <w:r>
        <w:t xml:space="preserve">3. Basın Yayın ve Halkla İlişkiler Dairesi’nin kendi imkân ve kadrosuyla hazırladığı “Bil Bul Ankara” ve “Ankaralı Öyküler” kitap çalışmaları ile </w:t>
      </w:r>
    </w:p>
    <w:p w:rsidR="007C22D0" w:rsidRDefault="007C22D0" w:rsidP="007C22D0">
      <w:pPr>
        <w:ind w:firstLine="708"/>
        <w:jc w:val="both"/>
      </w:pPr>
    </w:p>
    <w:p w:rsidR="007C22D0" w:rsidRDefault="007C22D0" w:rsidP="007C22D0">
      <w:pPr>
        <w:ind w:firstLine="708"/>
        <w:jc w:val="both"/>
      </w:pPr>
      <w:r>
        <w:t xml:space="preserve">Ankara’nın tarihi ve kültürünü aşılayacak olan “Bil Bul Ankara” ve “Ankaralı Öyküler” isimli kitap çalışmaları yukarıda ki hizmetlerin en değerlisi olarak görülmelidir. Bu kitaplarda hem Ankaralılık bilincinin çocuklarımıza aşılanmasının yanında onun tarihteki yeri, sahip olduğu kültürel değerlerin tanıtılması da önemli bulunmaktadır. </w:t>
      </w:r>
    </w:p>
    <w:p w:rsidR="007C22D0" w:rsidRDefault="007C22D0" w:rsidP="007C22D0">
      <w:pPr>
        <w:ind w:firstLine="708"/>
        <w:jc w:val="both"/>
      </w:pPr>
    </w:p>
    <w:p w:rsidR="007C22D0" w:rsidRDefault="007C22D0" w:rsidP="007C22D0">
      <w:pPr>
        <w:ind w:firstLine="708"/>
        <w:jc w:val="both"/>
      </w:pPr>
      <w:r>
        <w:t xml:space="preserve">Özellikle geleceğimizin teminatı çocuklarımızın kişiliklerinin gelişmesi esnasında onlara milli ve manevi değerlerin verilmesi, onları tarihiyle, kültürüyle, insanıyla barışık bir kıvamda yetişmelerinin sağlanması aranılan ve özlenen hedef olmalıdır. </w:t>
      </w:r>
    </w:p>
    <w:p w:rsidR="007C22D0" w:rsidRDefault="007C22D0" w:rsidP="007C22D0">
      <w:pPr>
        <w:ind w:firstLine="708"/>
        <w:jc w:val="both"/>
      </w:pPr>
    </w:p>
    <w:p w:rsidR="007C22D0" w:rsidRDefault="007C22D0" w:rsidP="007C22D0">
      <w:pPr>
        <w:ind w:firstLine="708"/>
        <w:jc w:val="both"/>
      </w:pPr>
    </w:p>
    <w:p w:rsidR="007C22D0" w:rsidRDefault="007C22D0" w:rsidP="007C22D0">
      <w:pPr>
        <w:ind w:firstLine="708"/>
        <w:jc w:val="both"/>
      </w:pPr>
    </w:p>
    <w:p w:rsidR="007C22D0" w:rsidRDefault="007C22D0" w:rsidP="007C22D0">
      <w:pPr>
        <w:ind w:firstLine="708"/>
        <w:jc w:val="both"/>
      </w:pPr>
    </w:p>
    <w:p w:rsidR="007C22D0" w:rsidRDefault="007C22D0" w:rsidP="007C22D0">
      <w:pPr>
        <w:ind w:firstLine="708"/>
        <w:jc w:val="both"/>
      </w:pPr>
    </w:p>
    <w:p w:rsidR="007C22D0" w:rsidRDefault="007C22D0" w:rsidP="007C22D0">
      <w:pPr>
        <w:ind w:firstLine="708"/>
        <w:jc w:val="both"/>
      </w:pPr>
    </w:p>
    <w:p w:rsidR="007C22D0" w:rsidRPr="00C70771" w:rsidRDefault="007C22D0" w:rsidP="007C22D0">
      <w:pPr>
        <w:jc w:val="center"/>
      </w:pPr>
      <w:r w:rsidRPr="00C70771">
        <w:t>T.C.</w:t>
      </w:r>
    </w:p>
    <w:p w:rsidR="007C22D0" w:rsidRPr="00C70771" w:rsidRDefault="007C22D0" w:rsidP="007C22D0">
      <w:pPr>
        <w:jc w:val="center"/>
      </w:pPr>
      <w:r w:rsidRPr="00C70771">
        <w:t>ANKARA BÜYÜKŞEHİR BELEDİYE MECLİSİ</w:t>
      </w:r>
    </w:p>
    <w:p w:rsidR="007C22D0" w:rsidRDefault="007C22D0" w:rsidP="007C22D0">
      <w:pPr>
        <w:jc w:val="center"/>
      </w:pPr>
      <w:r w:rsidRPr="00C70771">
        <w:t>ATAK Komisyonu Raporu</w:t>
      </w:r>
    </w:p>
    <w:p w:rsidR="007C22D0" w:rsidRDefault="007C22D0" w:rsidP="007C22D0">
      <w:pPr>
        <w:jc w:val="center"/>
      </w:pPr>
    </w:p>
    <w:p w:rsidR="007C22D0" w:rsidRDefault="007C22D0" w:rsidP="007C22D0">
      <w:pPr>
        <w:spacing w:before="240"/>
        <w:jc w:val="both"/>
      </w:pPr>
      <w:r w:rsidRPr="00C70771">
        <w:t>Rapor N</w:t>
      </w:r>
      <w:r>
        <w:t>o</w:t>
      </w:r>
      <w:r w:rsidRPr="00C70771">
        <w:t xml:space="preserve">: </w:t>
      </w:r>
      <w:r>
        <w:t>09</w:t>
      </w:r>
      <w:r>
        <w:tab/>
      </w:r>
      <w:r>
        <w:tab/>
      </w:r>
      <w:r>
        <w:tab/>
      </w:r>
      <w:r>
        <w:tab/>
      </w:r>
      <w:r>
        <w:tab/>
      </w:r>
      <w:r>
        <w:tab/>
      </w:r>
      <w:r>
        <w:tab/>
      </w:r>
      <w:r>
        <w:tab/>
      </w:r>
      <w:r>
        <w:tab/>
        <w:t xml:space="preserve">               26.03.2021</w:t>
      </w:r>
    </w:p>
    <w:p w:rsidR="007C22D0" w:rsidRDefault="007C22D0" w:rsidP="007C22D0">
      <w:pPr>
        <w:spacing w:before="240"/>
        <w:jc w:val="both"/>
      </w:pPr>
    </w:p>
    <w:p w:rsidR="007C22D0" w:rsidRDefault="007C22D0" w:rsidP="007C22D0">
      <w:pPr>
        <w:ind w:firstLine="708"/>
        <w:jc w:val="center"/>
      </w:pPr>
      <w:r>
        <w:t>-2-</w:t>
      </w:r>
    </w:p>
    <w:p w:rsidR="007C22D0" w:rsidRDefault="007C22D0" w:rsidP="007C22D0">
      <w:pPr>
        <w:ind w:firstLine="708"/>
        <w:jc w:val="both"/>
      </w:pPr>
    </w:p>
    <w:p w:rsidR="007C22D0" w:rsidRDefault="007C22D0" w:rsidP="007C22D0">
      <w:pPr>
        <w:ind w:firstLine="708"/>
        <w:jc w:val="both"/>
      </w:pPr>
    </w:p>
    <w:p w:rsidR="007C22D0" w:rsidRDefault="007C22D0" w:rsidP="007C22D0">
      <w:pPr>
        <w:ind w:firstLine="708"/>
        <w:jc w:val="both"/>
      </w:pPr>
    </w:p>
    <w:p w:rsidR="007C22D0" w:rsidRPr="003136FC" w:rsidRDefault="007C22D0" w:rsidP="007C22D0">
      <w:pPr>
        <w:ind w:firstLine="708"/>
        <w:jc w:val="both"/>
      </w:pPr>
      <w:r>
        <w:t xml:space="preserve">Bu itibarla, Büyükşehir Belediyemizin “Bil, Bul, Ankara” modelini daha da geliştirerek (konunun uzmanı pedagog ve psikologlardan da hizmet alarak) yeni eserler kazandırılması gerekmektedir. Bu bağlamda çocuklarımızın popüler kültürün esiri olarak köksüz bir ağaç gibi savrulmalarına izin verilmemesi için Dede Korkut, Karacaoğlan, milli kültürümüzdeki Hızır imajı, Anadolu’yu aydınlatan manevi mimarlarımız olan Hacı Bayram, Yunus Emre, Mevlana, Hacı </w:t>
      </w:r>
      <w:proofErr w:type="spellStart"/>
      <w:r>
        <w:t>Bektaş</w:t>
      </w:r>
      <w:proofErr w:type="spellEnd"/>
      <w:r>
        <w:t xml:space="preserve"> gibi değerlerimizin çocuklarımıza tanıtılması konusu Komisyonumuzca uygun görülmüştür.</w:t>
      </w:r>
    </w:p>
    <w:p w:rsidR="007C22D0" w:rsidRPr="009E1C73" w:rsidRDefault="007C22D0" w:rsidP="007C22D0">
      <w:pPr>
        <w:ind w:firstLine="708"/>
        <w:jc w:val="both"/>
      </w:pPr>
    </w:p>
    <w:p w:rsidR="007C22D0" w:rsidRDefault="007C22D0" w:rsidP="007C22D0">
      <w:pPr>
        <w:ind w:firstLine="708"/>
        <w:jc w:val="both"/>
      </w:pPr>
      <w:r w:rsidRPr="009E1C73">
        <w:t>Raporumuz Büyükşehir Belediye Meclisinin Onayına arz olunur.</w:t>
      </w:r>
      <w:bookmarkStart w:id="0" w:name="_GoBack"/>
      <w:bookmarkEnd w:id="0"/>
    </w:p>
    <w:p w:rsidR="007C22D0" w:rsidRDefault="007C22D0" w:rsidP="007C22D0">
      <w:pPr>
        <w:ind w:firstLine="708"/>
        <w:jc w:val="both"/>
      </w:pPr>
    </w:p>
    <w:p w:rsidR="007C22D0" w:rsidRDefault="007C22D0" w:rsidP="007C22D0">
      <w:pPr>
        <w:ind w:firstLine="708"/>
        <w:jc w:val="both"/>
      </w:pPr>
    </w:p>
    <w:p w:rsidR="007C22D0" w:rsidRDefault="007C22D0" w:rsidP="007C22D0">
      <w:pPr>
        <w:ind w:firstLine="851"/>
        <w:jc w:val="both"/>
      </w:pPr>
    </w:p>
    <w:p w:rsidR="007C22D0" w:rsidRDefault="007C22D0" w:rsidP="007C22D0">
      <w:pPr>
        <w:ind w:firstLine="851"/>
        <w:jc w:val="both"/>
      </w:pPr>
    </w:p>
    <w:p w:rsidR="007C22D0" w:rsidRDefault="007C22D0" w:rsidP="007C22D0">
      <w:pPr>
        <w:ind w:firstLine="851"/>
        <w:jc w:val="both"/>
      </w:pPr>
    </w:p>
    <w:p w:rsidR="007C22D0" w:rsidRDefault="007C22D0" w:rsidP="007C22D0">
      <w:pPr>
        <w:jc w:val="both"/>
      </w:pPr>
    </w:p>
    <w:p w:rsidR="007C22D0" w:rsidRDefault="007C22D0" w:rsidP="007C22D0">
      <w:pPr>
        <w:jc w:val="both"/>
      </w:pPr>
    </w:p>
    <w:tbl>
      <w:tblPr>
        <w:tblStyle w:val="TabloKlavuzu"/>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8"/>
        <w:gridCol w:w="3238"/>
        <w:gridCol w:w="3238"/>
      </w:tblGrid>
      <w:tr w:rsidR="007C22D0" w:rsidTr="003C18ED">
        <w:trPr>
          <w:trHeight w:val="1417"/>
        </w:trPr>
        <w:tc>
          <w:tcPr>
            <w:tcW w:w="3238" w:type="dxa"/>
          </w:tcPr>
          <w:p w:rsidR="007C22D0" w:rsidRDefault="007C22D0" w:rsidP="003C18ED">
            <w:pPr>
              <w:jc w:val="center"/>
            </w:pPr>
            <w:r>
              <w:t>Recep TAŞ</w:t>
            </w:r>
          </w:p>
          <w:p w:rsidR="007C22D0" w:rsidRPr="0077618C" w:rsidRDefault="007C22D0" w:rsidP="003C18ED">
            <w:pPr>
              <w:jc w:val="center"/>
            </w:pPr>
            <w:r w:rsidRPr="0077618C">
              <w:t>Komisyon Başkanı</w:t>
            </w:r>
          </w:p>
        </w:tc>
        <w:tc>
          <w:tcPr>
            <w:tcW w:w="3238" w:type="dxa"/>
          </w:tcPr>
          <w:p w:rsidR="007C22D0" w:rsidRDefault="007C22D0" w:rsidP="003C18ED">
            <w:pPr>
              <w:jc w:val="center"/>
            </w:pPr>
            <w:r>
              <w:t>Hande SEVİNDİK</w:t>
            </w:r>
          </w:p>
          <w:p w:rsidR="007C22D0" w:rsidRPr="0077618C" w:rsidRDefault="007C22D0" w:rsidP="003C18ED">
            <w:pPr>
              <w:jc w:val="center"/>
            </w:pPr>
            <w:r w:rsidRPr="0077618C">
              <w:t>Başkan Vekili</w:t>
            </w:r>
          </w:p>
        </w:tc>
        <w:tc>
          <w:tcPr>
            <w:tcW w:w="3238" w:type="dxa"/>
          </w:tcPr>
          <w:p w:rsidR="007C22D0" w:rsidRDefault="007C22D0" w:rsidP="003C18ED">
            <w:pPr>
              <w:jc w:val="center"/>
            </w:pPr>
            <w:r>
              <w:t>Murat KÖSE</w:t>
            </w:r>
          </w:p>
          <w:p w:rsidR="007C22D0" w:rsidRPr="0077618C" w:rsidRDefault="007C22D0" w:rsidP="003C18ED">
            <w:pPr>
              <w:jc w:val="center"/>
            </w:pPr>
            <w:r w:rsidRPr="0077618C">
              <w:t>Üye</w:t>
            </w:r>
          </w:p>
        </w:tc>
      </w:tr>
      <w:tr w:rsidR="007C22D0" w:rsidTr="003C18ED">
        <w:trPr>
          <w:trHeight w:val="1417"/>
        </w:trPr>
        <w:tc>
          <w:tcPr>
            <w:tcW w:w="3238" w:type="dxa"/>
            <w:vAlign w:val="center"/>
          </w:tcPr>
          <w:p w:rsidR="007C22D0" w:rsidRDefault="007C22D0" w:rsidP="003C18ED">
            <w:pPr>
              <w:jc w:val="center"/>
            </w:pPr>
            <w:r>
              <w:t>Yasemin ÇELİK</w:t>
            </w:r>
          </w:p>
          <w:p w:rsidR="007C22D0" w:rsidRPr="0077618C" w:rsidRDefault="007C22D0" w:rsidP="003C18ED">
            <w:pPr>
              <w:jc w:val="center"/>
            </w:pPr>
            <w:r w:rsidRPr="0077618C">
              <w:t>Üye</w:t>
            </w:r>
          </w:p>
        </w:tc>
        <w:tc>
          <w:tcPr>
            <w:tcW w:w="3238" w:type="dxa"/>
            <w:vAlign w:val="center"/>
          </w:tcPr>
          <w:p w:rsidR="007C22D0" w:rsidRDefault="007C22D0" w:rsidP="003C18ED">
            <w:pPr>
              <w:jc w:val="center"/>
            </w:pPr>
            <w:proofErr w:type="spellStart"/>
            <w:r>
              <w:t>Duhan</w:t>
            </w:r>
            <w:proofErr w:type="spellEnd"/>
            <w:r>
              <w:t xml:space="preserve"> KALKAN</w:t>
            </w:r>
          </w:p>
          <w:p w:rsidR="007C22D0" w:rsidRPr="0077618C" w:rsidRDefault="007C22D0" w:rsidP="003C18ED">
            <w:pPr>
              <w:jc w:val="center"/>
            </w:pPr>
            <w:r w:rsidRPr="0077618C">
              <w:t>Üye</w:t>
            </w:r>
          </w:p>
        </w:tc>
        <w:tc>
          <w:tcPr>
            <w:tcW w:w="3238" w:type="dxa"/>
            <w:vAlign w:val="center"/>
          </w:tcPr>
          <w:p w:rsidR="007C22D0" w:rsidRDefault="007C22D0" w:rsidP="003C18ED">
            <w:pPr>
              <w:jc w:val="center"/>
            </w:pPr>
            <w:r>
              <w:t>Ümit ALTUNTAŞ</w:t>
            </w:r>
          </w:p>
          <w:p w:rsidR="007C22D0" w:rsidRPr="0077618C" w:rsidRDefault="007C22D0" w:rsidP="003C18ED">
            <w:pPr>
              <w:jc w:val="center"/>
            </w:pPr>
            <w:r w:rsidRPr="0077618C">
              <w:t>Üye</w:t>
            </w:r>
          </w:p>
        </w:tc>
      </w:tr>
      <w:tr w:rsidR="007C22D0" w:rsidTr="003C18ED">
        <w:trPr>
          <w:trHeight w:val="1417"/>
        </w:trPr>
        <w:tc>
          <w:tcPr>
            <w:tcW w:w="3238" w:type="dxa"/>
            <w:vAlign w:val="bottom"/>
          </w:tcPr>
          <w:p w:rsidR="007C22D0" w:rsidRDefault="007C22D0" w:rsidP="003C18ED">
            <w:pPr>
              <w:jc w:val="center"/>
            </w:pPr>
            <w:r>
              <w:t>Lale BEKTAŞ</w:t>
            </w:r>
          </w:p>
          <w:p w:rsidR="007C22D0" w:rsidRPr="0077618C" w:rsidRDefault="007C22D0" w:rsidP="003C18ED">
            <w:pPr>
              <w:jc w:val="center"/>
            </w:pPr>
            <w:r w:rsidRPr="0077618C">
              <w:t>Üye</w:t>
            </w:r>
          </w:p>
        </w:tc>
        <w:tc>
          <w:tcPr>
            <w:tcW w:w="3238" w:type="dxa"/>
            <w:vAlign w:val="bottom"/>
          </w:tcPr>
          <w:p w:rsidR="007C22D0" w:rsidRDefault="007C22D0" w:rsidP="003C18ED">
            <w:pPr>
              <w:jc w:val="center"/>
            </w:pPr>
            <w:r>
              <w:t>Hüseyin ÇAKMAK</w:t>
            </w:r>
          </w:p>
          <w:p w:rsidR="007C22D0" w:rsidRPr="0077618C" w:rsidRDefault="007C22D0" w:rsidP="003C18ED">
            <w:pPr>
              <w:jc w:val="center"/>
            </w:pPr>
            <w:r w:rsidRPr="0077618C">
              <w:t>Üye</w:t>
            </w:r>
          </w:p>
        </w:tc>
        <w:tc>
          <w:tcPr>
            <w:tcW w:w="3238" w:type="dxa"/>
            <w:vAlign w:val="bottom"/>
          </w:tcPr>
          <w:p w:rsidR="007C22D0" w:rsidRDefault="007C22D0" w:rsidP="003C18ED">
            <w:pPr>
              <w:jc w:val="center"/>
            </w:pPr>
            <w:r>
              <w:t>Adnan BEKER</w:t>
            </w:r>
          </w:p>
          <w:p w:rsidR="007C22D0" w:rsidRPr="0077618C" w:rsidRDefault="007C22D0" w:rsidP="003C18ED">
            <w:pPr>
              <w:jc w:val="center"/>
            </w:pPr>
            <w:r w:rsidRPr="0077618C">
              <w:t>Üye</w:t>
            </w:r>
          </w:p>
        </w:tc>
      </w:tr>
    </w:tbl>
    <w:p w:rsidR="007C22D0" w:rsidRPr="00C70771" w:rsidRDefault="007C22D0" w:rsidP="007C22D0">
      <w:pPr>
        <w:jc w:val="both"/>
      </w:pPr>
    </w:p>
    <w:p w:rsidR="007C22D0" w:rsidRPr="0023583B" w:rsidRDefault="007C22D0" w:rsidP="00DC725A">
      <w:pPr>
        <w:autoSpaceDE w:val="0"/>
        <w:autoSpaceDN w:val="0"/>
        <w:adjustRightInd w:val="0"/>
        <w:jc w:val="both"/>
      </w:pPr>
    </w:p>
    <w:sectPr w:rsidR="007C22D0"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8B70683"/>
    <w:multiLevelType w:val="hybridMultilevel"/>
    <w:tmpl w:val="0C5C85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99D"/>
    <w:rsid w:val="00063969"/>
    <w:rsid w:val="00066A58"/>
    <w:rsid w:val="00066F86"/>
    <w:rsid w:val="000703DF"/>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25E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6F66"/>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0B9"/>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324"/>
    <w:rsid w:val="001B5F3F"/>
    <w:rsid w:val="001B5FC3"/>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1F24"/>
    <w:rsid w:val="00212768"/>
    <w:rsid w:val="00214F22"/>
    <w:rsid w:val="00216282"/>
    <w:rsid w:val="002163A2"/>
    <w:rsid w:val="002178CC"/>
    <w:rsid w:val="00220972"/>
    <w:rsid w:val="0022249C"/>
    <w:rsid w:val="002242DF"/>
    <w:rsid w:val="00224334"/>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047"/>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2C61"/>
    <w:rsid w:val="002F31A0"/>
    <w:rsid w:val="002F33D3"/>
    <w:rsid w:val="002F35A9"/>
    <w:rsid w:val="002F41D2"/>
    <w:rsid w:val="002F43A2"/>
    <w:rsid w:val="002F615C"/>
    <w:rsid w:val="002F7083"/>
    <w:rsid w:val="002F7D1F"/>
    <w:rsid w:val="00302062"/>
    <w:rsid w:val="003025AF"/>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BC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61C"/>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566"/>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BF9"/>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831"/>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B87"/>
    <w:rsid w:val="00662A80"/>
    <w:rsid w:val="006632CF"/>
    <w:rsid w:val="00664613"/>
    <w:rsid w:val="00664C15"/>
    <w:rsid w:val="00664FB9"/>
    <w:rsid w:val="006667AC"/>
    <w:rsid w:val="006705DF"/>
    <w:rsid w:val="00671BE5"/>
    <w:rsid w:val="006723E9"/>
    <w:rsid w:val="0067440B"/>
    <w:rsid w:val="00674E46"/>
    <w:rsid w:val="006753FA"/>
    <w:rsid w:val="0067557E"/>
    <w:rsid w:val="00675D85"/>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2D0"/>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AB3"/>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3E4E"/>
    <w:rsid w:val="00874A2D"/>
    <w:rsid w:val="008757B2"/>
    <w:rsid w:val="00876B03"/>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8C0"/>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69A"/>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5BBE"/>
    <w:rsid w:val="009A67B1"/>
    <w:rsid w:val="009A691D"/>
    <w:rsid w:val="009A7FB1"/>
    <w:rsid w:val="009B0589"/>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5C75"/>
    <w:rsid w:val="009C6A98"/>
    <w:rsid w:val="009C707C"/>
    <w:rsid w:val="009C7B9C"/>
    <w:rsid w:val="009D2F5F"/>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59FE"/>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AF715B"/>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670"/>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0FAF"/>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BC0"/>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110B"/>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47E0"/>
    <w:rsid w:val="00CE5511"/>
    <w:rsid w:val="00CE5873"/>
    <w:rsid w:val="00CE6B27"/>
    <w:rsid w:val="00CE72B3"/>
    <w:rsid w:val="00CE7699"/>
    <w:rsid w:val="00CF04F0"/>
    <w:rsid w:val="00CF09FF"/>
    <w:rsid w:val="00CF0E3F"/>
    <w:rsid w:val="00CF1907"/>
    <w:rsid w:val="00CF24EE"/>
    <w:rsid w:val="00CF3C11"/>
    <w:rsid w:val="00CF578C"/>
    <w:rsid w:val="00CF63ED"/>
    <w:rsid w:val="00CF736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D4C"/>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B41"/>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2FC"/>
    <w:rsid w:val="00F646C4"/>
    <w:rsid w:val="00F64D64"/>
    <w:rsid w:val="00F65B64"/>
    <w:rsid w:val="00F66135"/>
    <w:rsid w:val="00F66FDC"/>
    <w:rsid w:val="00F67311"/>
    <w:rsid w:val="00F673C0"/>
    <w:rsid w:val="00F67508"/>
    <w:rsid w:val="00F7113B"/>
    <w:rsid w:val="00F72075"/>
    <w:rsid w:val="00F720BF"/>
    <w:rsid w:val="00F7229D"/>
    <w:rsid w:val="00F7347A"/>
    <w:rsid w:val="00F7376F"/>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paragraph" w:customStyle="1" w:styleId="Gvdemetni10">
    <w:name w:val="Gövde metni1"/>
    <w:basedOn w:val="Normal"/>
    <w:rsid w:val="00F632FC"/>
    <w:pPr>
      <w:shd w:val="clear" w:color="auto" w:fill="FFFFFF"/>
      <w:spacing w:after="420" w:line="307" w:lineRule="exact"/>
      <w:ind w:hanging="1240"/>
      <w:jc w:val="both"/>
    </w:pPr>
    <w:rPr>
      <w:rFonts w:eastAsia="Arial Unicode MS"/>
      <w:sz w:val="22"/>
      <w:szCs w:val="22"/>
    </w:rPr>
  </w:style>
  <w:style w:type="character" w:customStyle="1" w:styleId="Gvdemetni85ptKaln">
    <w:name w:val="Gövde metni + 8;5 pt;Kalın"/>
    <w:rsid w:val="00F632F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F632FC"/>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
    <w:name w:val="Gövde metni (9)_"/>
    <w:link w:val="Gvdemetni90"/>
    <w:rsid w:val="00F632FC"/>
    <w:rPr>
      <w:i/>
      <w:iCs/>
      <w:shd w:val="clear" w:color="auto" w:fill="FFFFFF"/>
    </w:rPr>
  </w:style>
  <w:style w:type="character" w:customStyle="1" w:styleId="Gvdemetni9talikdeil">
    <w:name w:val="Gövde metni (9) + İtalik değil"/>
    <w:rsid w:val="00F632FC"/>
    <w:rPr>
      <w:i/>
      <w:iCs/>
      <w:color w:val="000000"/>
      <w:spacing w:val="0"/>
      <w:w w:val="100"/>
      <w:position w:val="0"/>
      <w:shd w:val="clear" w:color="auto" w:fill="FFFFFF"/>
      <w:lang w:val="tr-TR"/>
    </w:rPr>
  </w:style>
  <w:style w:type="paragraph" w:customStyle="1" w:styleId="Gvdemetni90">
    <w:name w:val="Gövde metni (9)"/>
    <w:basedOn w:val="Normal"/>
    <w:link w:val="Gvdemetni9"/>
    <w:rsid w:val="00F632FC"/>
    <w:pPr>
      <w:widowControl w:val="0"/>
      <w:shd w:val="clear" w:color="auto" w:fill="FFFFFF"/>
      <w:spacing w:before="240" w:after="240" w:line="0" w:lineRule="atLeast"/>
      <w:jc w:val="both"/>
    </w:pPr>
    <w:rPr>
      <w:i/>
      <w:iCs/>
      <w:sz w:val="20"/>
      <w:szCs w:val="20"/>
    </w:rPr>
  </w:style>
  <w:style w:type="character" w:customStyle="1" w:styleId="GvdemetniKalntalik">
    <w:name w:val="Gövde metni + Kalın;İtalik"/>
    <w:rsid w:val="0037361C"/>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
    <w:name w:val="Gövde metni + 10;5 pt"/>
    <w:rsid w:val="0037361C"/>
    <w:rPr>
      <w:rFonts w:ascii="Times New Roman" w:eastAsia="Times New Roman" w:hAnsi="Times New Roman" w:cs="Times New Roman"/>
      <w:b w:val="0"/>
      <w:bCs w:val="0"/>
      <w:i w:val="0"/>
      <w:iCs w:val="0"/>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87E62-D5BD-45B5-A908-56380B82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786</Words>
  <Characters>5819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2021-03-11T07:05:00Z</cp:lastPrinted>
  <dcterms:created xsi:type="dcterms:W3CDTF">2021-04-13T07:32:00Z</dcterms:created>
  <dcterms:modified xsi:type="dcterms:W3CDTF">2021-04-15T12:42:00Z</dcterms:modified>
</cp:coreProperties>
</file>