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4C7CCB">
        <w:t>2</w:t>
      </w:r>
      <w:r w:rsidR="0043047B">
        <w:t>5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Pr="004C7CCB" w:rsidRDefault="0043047B" w:rsidP="00492DFF">
      <w:pPr>
        <w:ind w:firstLine="708"/>
        <w:jc w:val="both"/>
      </w:pPr>
      <w:r>
        <w:t xml:space="preserve">Gölbaşı İlçesi </w:t>
      </w:r>
      <w:proofErr w:type="spellStart"/>
      <w:r>
        <w:t>İncek</w:t>
      </w:r>
      <w:proofErr w:type="spellEnd"/>
      <w:r>
        <w:t xml:space="preserve"> Mahallesi bölgesinde çalışan EGO’nun 584 numaralı hattının </w:t>
      </w:r>
      <w:proofErr w:type="spellStart"/>
      <w:r>
        <w:t>İncek</w:t>
      </w:r>
      <w:proofErr w:type="spellEnd"/>
      <w:r>
        <w:t xml:space="preserve"> </w:t>
      </w:r>
      <w:proofErr w:type="spellStart"/>
      <w:r>
        <w:t>Loft</w:t>
      </w:r>
      <w:proofErr w:type="spellEnd"/>
      <w:r>
        <w:t xml:space="preserve"> Konutlarına kadar uzatılmasına </w:t>
      </w:r>
      <w:r w:rsidR="00B90D7E" w:rsidRPr="004C7CCB">
        <w:t xml:space="preserve">ilişkin </w:t>
      </w:r>
      <w:r w:rsidR="009C2209">
        <w:t>Ulaşım</w:t>
      </w:r>
      <w:r w:rsidR="0071156C" w:rsidRPr="004C7CCB">
        <w:t xml:space="preserve"> </w:t>
      </w:r>
      <w:r w:rsidR="003D7483" w:rsidRPr="004C7CCB">
        <w:t xml:space="preserve">Komisyonunun </w:t>
      </w:r>
      <w:r w:rsidR="0064386D" w:rsidRPr="004C7CCB">
        <w:t>20</w:t>
      </w:r>
      <w:r w:rsidR="008955BF" w:rsidRPr="004C7CCB">
        <w:t>.</w:t>
      </w:r>
      <w:r w:rsidR="0064386D" w:rsidRPr="004C7CCB">
        <w:t>10</w:t>
      </w:r>
      <w:r w:rsidR="00535CDC" w:rsidRPr="004C7CCB">
        <w:t>.20</w:t>
      </w:r>
      <w:r w:rsidR="00923BD1" w:rsidRPr="004C7CCB">
        <w:t>20</w:t>
      </w:r>
      <w:r w:rsidR="00535CDC" w:rsidRPr="004C7CCB">
        <w:t xml:space="preserve"> gün ve </w:t>
      </w:r>
      <w:r w:rsidR="009C2209">
        <w:t>1</w:t>
      </w:r>
      <w:r>
        <w:t>9</w:t>
      </w:r>
      <w:r w:rsidR="00526AE8" w:rsidRPr="004C7CCB">
        <w:t xml:space="preserve"> </w:t>
      </w:r>
      <w:r w:rsidR="003D7483" w:rsidRPr="004C7CCB">
        <w:t xml:space="preserve">sayılı raporu </w:t>
      </w:r>
      <w:r w:rsidR="00B90D7E" w:rsidRPr="004C7CCB">
        <w:t xml:space="preserve">Büyükşehir Belediye Meclisimizin </w:t>
      </w:r>
      <w:r w:rsidR="008955BF" w:rsidRPr="004C7CCB">
        <w:t>1</w:t>
      </w:r>
      <w:r w:rsidR="0064386D" w:rsidRPr="004C7CCB">
        <w:t>3</w:t>
      </w:r>
      <w:r w:rsidR="00B90D7E" w:rsidRPr="004C7CCB">
        <w:t>.</w:t>
      </w:r>
      <w:r w:rsidR="00E96F11" w:rsidRPr="004C7CCB">
        <w:t>1</w:t>
      </w:r>
      <w:r w:rsidR="0064386D" w:rsidRPr="004C7CCB">
        <w:t>1</w:t>
      </w:r>
      <w:r w:rsidR="00EC43BD" w:rsidRPr="004C7CCB">
        <w:t>.20</w:t>
      </w:r>
      <w:r w:rsidR="00923BD1" w:rsidRPr="004C7CCB">
        <w:t>20</w:t>
      </w:r>
      <w:r w:rsidR="00B90D7E" w:rsidRPr="004C7CCB">
        <w:t xml:space="preserve"> tarihli toplantısında okundu.</w:t>
      </w:r>
    </w:p>
    <w:p w:rsidR="00492DFF" w:rsidRPr="004C7CCB" w:rsidRDefault="00492DFF" w:rsidP="007F2BD3">
      <w:pPr>
        <w:ind w:firstLine="708"/>
        <w:jc w:val="both"/>
      </w:pPr>
    </w:p>
    <w:p w:rsidR="008561E4" w:rsidRPr="004C7CCB" w:rsidRDefault="00530CD2" w:rsidP="00111ABC">
      <w:pPr>
        <w:tabs>
          <w:tab w:val="left" w:pos="9356"/>
        </w:tabs>
        <w:ind w:left="20" w:right="-1" w:firstLine="720"/>
        <w:jc w:val="both"/>
        <w:rPr>
          <w:color w:val="000000"/>
        </w:rPr>
      </w:pPr>
      <w:r w:rsidRPr="004C7CCB">
        <w:t xml:space="preserve">Konu üzerinde </w:t>
      </w:r>
      <w:r w:rsidR="00544FB5" w:rsidRPr="004C7CCB">
        <w:t xml:space="preserve">yapılan görüşmeler neticesinde; </w:t>
      </w:r>
      <w:r w:rsidR="0043047B">
        <w:t xml:space="preserve">Gölbaşı İlçesi </w:t>
      </w:r>
      <w:proofErr w:type="spellStart"/>
      <w:r w:rsidR="0043047B">
        <w:t>İncek</w:t>
      </w:r>
      <w:proofErr w:type="spellEnd"/>
      <w:r w:rsidR="0043047B">
        <w:t xml:space="preserve"> Mahallesi bölgesinde çalışan EGO’nun 584 numaralı hattı Ata Bilge Konutları önünde bittiği; Ata Bilge Konutları devamında bulunan </w:t>
      </w:r>
      <w:proofErr w:type="spellStart"/>
      <w:r w:rsidR="0043047B">
        <w:t>İncek</w:t>
      </w:r>
      <w:proofErr w:type="spellEnd"/>
      <w:r w:rsidR="0043047B">
        <w:t xml:space="preserve"> </w:t>
      </w:r>
      <w:proofErr w:type="spellStart"/>
      <w:r w:rsidR="0043047B">
        <w:t>Loft</w:t>
      </w:r>
      <w:proofErr w:type="spellEnd"/>
      <w:r w:rsidR="0043047B">
        <w:t xml:space="preserve"> Konutlarında 3500 kişiye yakın nüfus olduğu ve buradaki vatandaşların bu hattan yararlanamadığı; bu nedenle vatandaşların mağduriyetinin </w:t>
      </w:r>
      <w:proofErr w:type="gramStart"/>
      <w:r w:rsidR="0043047B">
        <w:t>giderilmesi</w:t>
      </w:r>
      <w:proofErr w:type="gramEnd"/>
      <w:r w:rsidR="0043047B">
        <w:t xml:space="preserve"> için gerekli çalışmalar yapılmasına</w:t>
      </w:r>
      <w:r w:rsidR="0071156C" w:rsidRPr="004C7CCB">
        <w:t xml:space="preserve"> </w:t>
      </w:r>
      <w:r w:rsidR="005C358D" w:rsidRPr="004C7CCB">
        <w:rPr>
          <w:color w:val="000000"/>
        </w:rPr>
        <w:t>ilişkin</w:t>
      </w:r>
      <w:r w:rsidR="008955BF" w:rsidRPr="004C7CCB">
        <w:t xml:space="preserve"> </w:t>
      </w:r>
      <w:r w:rsidR="009C2209">
        <w:t>Ulaşım</w:t>
      </w:r>
      <w:r w:rsidR="0071156C" w:rsidRPr="004C7CCB">
        <w:t xml:space="preserve"> </w:t>
      </w:r>
      <w:r w:rsidR="008955BF" w:rsidRPr="004C7CCB"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jc w:val="center"/>
      </w:pPr>
    </w:p>
    <w:p w:rsidR="007C4C48" w:rsidRDefault="007C4C48" w:rsidP="007C4C48">
      <w:pPr>
        <w:jc w:val="center"/>
      </w:pPr>
    </w:p>
    <w:p w:rsidR="007C4C48" w:rsidRPr="007F09B4" w:rsidRDefault="007C4C48" w:rsidP="007C4C48">
      <w:pPr>
        <w:jc w:val="center"/>
      </w:pPr>
      <w:r w:rsidRPr="007F09B4">
        <w:t>T.C.</w:t>
      </w:r>
    </w:p>
    <w:p w:rsidR="007C4C48" w:rsidRPr="007F09B4" w:rsidRDefault="007C4C48" w:rsidP="007C4C48">
      <w:pPr>
        <w:jc w:val="center"/>
      </w:pPr>
      <w:r w:rsidRPr="007F09B4">
        <w:t>ANKARA BÜYÜKŞEHİR BELEDİYE MECLİSİ</w:t>
      </w:r>
    </w:p>
    <w:p w:rsidR="007C4C48" w:rsidRDefault="007C4C48" w:rsidP="007C4C48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7C4C48" w:rsidRDefault="007C4C48" w:rsidP="007C4C48">
      <w:pPr>
        <w:jc w:val="center"/>
      </w:pPr>
    </w:p>
    <w:p w:rsidR="007C4C48" w:rsidRDefault="007C4C48" w:rsidP="007C4C48">
      <w:r w:rsidRPr="007F09B4">
        <w:t xml:space="preserve">Rapor No: </w:t>
      </w:r>
      <w:r>
        <w:t>19                                                                                                                 20.10.2020</w:t>
      </w:r>
    </w:p>
    <w:p w:rsidR="007C4C48" w:rsidRDefault="007C4C48" w:rsidP="007C4C48"/>
    <w:p w:rsidR="007C4C48" w:rsidRDefault="007C4C48" w:rsidP="007C4C48"/>
    <w:p w:rsidR="007C4C48" w:rsidRDefault="007C4C48" w:rsidP="007C4C48">
      <w:pPr>
        <w:jc w:val="center"/>
      </w:pPr>
      <w:r w:rsidRPr="007F09B4">
        <w:t>BÜYÜKŞEHİR BELEDİYE MECLİSİ BAŞKANLIĞINA</w:t>
      </w:r>
    </w:p>
    <w:p w:rsidR="007C4C48" w:rsidRDefault="007C4C48" w:rsidP="007C4C48">
      <w:pPr>
        <w:jc w:val="center"/>
      </w:pPr>
    </w:p>
    <w:p w:rsidR="007C4C48" w:rsidRDefault="007C4C48" w:rsidP="007C4C48">
      <w:pPr>
        <w:pStyle w:val="GvdeMetniGirintisi"/>
        <w:ind w:firstLine="0"/>
      </w:pPr>
    </w:p>
    <w:p w:rsidR="007C4C48" w:rsidRDefault="007C4C48" w:rsidP="007C4C48">
      <w:pPr>
        <w:pStyle w:val="GvdeMetniGirintisi"/>
        <w:ind w:firstLine="0"/>
      </w:pPr>
    </w:p>
    <w:p w:rsidR="007C4C48" w:rsidRPr="00F23CAD" w:rsidRDefault="007C4C48" w:rsidP="007C4C48">
      <w:pPr>
        <w:spacing w:line="240" w:lineRule="atLeast"/>
        <w:ind w:firstLine="708"/>
        <w:jc w:val="both"/>
      </w:pPr>
      <w:r>
        <w:t xml:space="preserve">Gölbaşı İlçesi </w:t>
      </w:r>
      <w:proofErr w:type="spellStart"/>
      <w:r>
        <w:t>İncek</w:t>
      </w:r>
      <w:proofErr w:type="spellEnd"/>
      <w:r>
        <w:t xml:space="preserve"> Mahallesi bölgesinde çalışan EGO’nun 584 numaralı hattının </w:t>
      </w:r>
      <w:proofErr w:type="spellStart"/>
      <w:r>
        <w:t>İncek</w:t>
      </w:r>
      <w:proofErr w:type="spellEnd"/>
      <w:r>
        <w:t xml:space="preserve"> </w:t>
      </w:r>
      <w:proofErr w:type="spellStart"/>
      <w:r>
        <w:t>Loft</w:t>
      </w:r>
      <w:proofErr w:type="spellEnd"/>
      <w:r>
        <w:t xml:space="preserve"> Konutlarına kadar uzatılmasına </w:t>
      </w:r>
      <w:r w:rsidRPr="00F23CAD">
        <w:t xml:space="preserve">ilişkin Büyükşehir Belediye Meclisimizin 07.10.2020 tarih </w:t>
      </w:r>
      <w:r>
        <w:t>17</w:t>
      </w:r>
      <w:r w:rsidRPr="00F23CAD">
        <w:t>. gündem maddesi olarak komisyonumuza havale edilen dosya incelendi.</w:t>
      </w:r>
    </w:p>
    <w:p w:rsidR="007C4C48" w:rsidRPr="00F23CAD" w:rsidRDefault="007C4C48" w:rsidP="007C4C48">
      <w:pPr>
        <w:spacing w:line="240" w:lineRule="atLeast"/>
        <w:jc w:val="both"/>
      </w:pPr>
    </w:p>
    <w:p w:rsidR="007C4C48" w:rsidRPr="00F23CAD" w:rsidRDefault="007C4C48" w:rsidP="007C4C48">
      <w:pPr>
        <w:ind w:firstLine="708"/>
        <w:jc w:val="both"/>
      </w:pPr>
      <w:r w:rsidRPr="00F23CAD">
        <w:t>Üye</w:t>
      </w:r>
      <w:r>
        <w:t xml:space="preserve">ler Murat ILIKAN ve M. Kürşad </w:t>
      </w:r>
      <w:proofErr w:type="spellStart"/>
      <w:r>
        <w:t>KOÇAK’ın</w:t>
      </w:r>
      <w:proofErr w:type="spellEnd"/>
      <w:r>
        <w:t xml:space="preserve"> </w:t>
      </w:r>
      <w:r w:rsidRPr="00F23CAD">
        <w:t xml:space="preserve">verdiği önergede; </w:t>
      </w:r>
      <w:r>
        <w:t xml:space="preserve">Gölbaşı İlçesi </w:t>
      </w:r>
      <w:proofErr w:type="spellStart"/>
      <w:r>
        <w:t>İncek</w:t>
      </w:r>
      <w:proofErr w:type="spellEnd"/>
      <w:r>
        <w:t xml:space="preserve"> Mahallesi bölgesinde çalışan EGO’nun 584 numaralı hattının </w:t>
      </w:r>
      <w:proofErr w:type="spellStart"/>
      <w:r>
        <w:t>İncek</w:t>
      </w:r>
      <w:proofErr w:type="spellEnd"/>
      <w:r>
        <w:t xml:space="preserve"> </w:t>
      </w:r>
      <w:proofErr w:type="spellStart"/>
      <w:r>
        <w:t>Loft</w:t>
      </w:r>
      <w:proofErr w:type="spellEnd"/>
      <w:r>
        <w:t xml:space="preserve"> Konutlarına kadar uzatılmasının </w:t>
      </w:r>
      <w:r w:rsidRPr="00F23CAD">
        <w:t>istenildiği;</w:t>
      </w:r>
    </w:p>
    <w:p w:rsidR="007C4C48" w:rsidRPr="00F23CAD" w:rsidRDefault="007C4C48" w:rsidP="007C4C48">
      <w:pPr>
        <w:spacing w:line="240" w:lineRule="atLeast"/>
        <w:jc w:val="both"/>
      </w:pPr>
    </w:p>
    <w:p w:rsidR="007C4C48" w:rsidRPr="00F23CAD" w:rsidRDefault="007C4C48" w:rsidP="007C4C48">
      <w:pPr>
        <w:spacing w:line="240" w:lineRule="atLeast"/>
        <w:ind w:firstLine="708"/>
        <w:jc w:val="both"/>
      </w:pPr>
      <w:proofErr w:type="gramStart"/>
      <w:r w:rsidRPr="00F23CAD">
        <w:t xml:space="preserve">Komisyonumuzca yapılan incelemeler neticesinde; </w:t>
      </w:r>
      <w:r>
        <w:t xml:space="preserve">Gölbaşı İlçesi </w:t>
      </w:r>
      <w:proofErr w:type="spellStart"/>
      <w:r>
        <w:t>İncek</w:t>
      </w:r>
      <w:proofErr w:type="spellEnd"/>
      <w:r>
        <w:t xml:space="preserve"> Mahallesi bölgesinde çalışan EGO’nun 584 numaralı hattı Ata Bilge Konutları önünde bittiği; Ata Bilge Konutları devamında bulunan </w:t>
      </w:r>
      <w:proofErr w:type="spellStart"/>
      <w:r>
        <w:t>İncek</w:t>
      </w:r>
      <w:proofErr w:type="spellEnd"/>
      <w:r>
        <w:t xml:space="preserve"> </w:t>
      </w:r>
      <w:proofErr w:type="spellStart"/>
      <w:r>
        <w:t>Loft</w:t>
      </w:r>
      <w:proofErr w:type="spellEnd"/>
      <w:r>
        <w:t xml:space="preserve"> Konutlarında 3500 kişiye yakın nüfus olduğu ve buradaki vatandaşların bu hattan yararlanamadığı; bu nedenle vatandaşların mağduriyetinin giderilmesi için gerekli çalışmalar yapılması </w:t>
      </w:r>
      <w:r w:rsidRPr="00F23CAD">
        <w:t>komisyonumuzca uygun görülmüştür.</w:t>
      </w:r>
      <w:proofErr w:type="gramEnd"/>
    </w:p>
    <w:p w:rsidR="007C4C48" w:rsidRPr="007F09B4" w:rsidRDefault="007C4C48" w:rsidP="007C4C48">
      <w:pPr>
        <w:jc w:val="both"/>
      </w:pPr>
    </w:p>
    <w:p w:rsidR="007C4C48" w:rsidRDefault="007C4C48" w:rsidP="007C4C48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7C4C48" w:rsidRDefault="007C4C48" w:rsidP="007C4C48">
      <w:pPr>
        <w:ind w:firstLine="708"/>
        <w:jc w:val="both"/>
      </w:pPr>
    </w:p>
    <w:p w:rsidR="007C4C48" w:rsidRDefault="007C4C48" w:rsidP="007C4C48">
      <w:pPr>
        <w:ind w:firstLine="708"/>
        <w:jc w:val="both"/>
      </w:pPr>
    </w:p>
    <w:p w:rsidR="007C4C48" w:rsidRDefault="007C4C48" w:rsidP="007C4C48">
      <w:pPr>
        <w:jc w:val="both"/>
      </w:pPr>
    </w:p>
    <w:p w:rsidR="007C4C48" w:rsidRDefault="007C4C48" w:rsidP="007C4C48">
      <w:pPr>
        <w:jc w:val="both"/>
      </w:pPr>
    </w:p>
    <w:p w:rsidR="007C4C48" w:rsidRDefault="007C4C48" w:rsidP="007C4C48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7C4C48" w:rsidRPr="007C5283" w:rsidTr="007266A1">
        <w:trPr>
          <w:trHeight w:val="1701"/>
        </w:trPr>
        <w:tc>
          <w:tcPr>
            <w:tcW w:w="3165" w:type="dxa"/>
          </w:tcPr>
          <w:p w:rsidR="007C4C48" w:rsidRDefault="007C4C48" w:rsidP="007266A1">
            <w:pPr>
              <w:jc w:val="center"/>
            </w:pPr>
            <w:r>
              <w:t xml:space="preserve">   Savaş KARA</w:t>
            </w:r>
          </w:p>
          <w:p w:rsidR="007C4C48" w:rsidRPr="007C5283" w:rsidRDefault="007C4C48" w:rsidP="007266A1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7C4C48" w:rsidRDefault="007C4C48" w:rsidP="007266A1">
            <w:pPr>
              <w:jc w:val="center"/>
            </w:pPr>
            <w:r>
              <w:t>Bülent TANRIKUT</w:t>
            </w:r>
          </w:p>
          <w:p w:rsidR="007C4C48" w:rsidRPr="007C5283" w:rsidRDefault="007C4C48" w:rsidP="007266A1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7C4C48" w:rsidRDefault="007C4C48" w:rsidP="007266A1">
            <w:pPr>
              <w:jc w:val="center"/>
            </w:pPr>
            <w:r>
              <w:t>Tuğba AYDOS</w:t>
            </w:r>
          </w:p>
          <w:p w:rsidR="007C4C48" w:rsidRPr="007C5283" w:rsidRDefault="007C4C48" w:rsidP="007266A1">
            <w:pPr>
              <w:jc w:val="center"/>
            </w:pPr>
            <w:r w:rsidRPr="007C5283">
              <w:t>Üye</w:t>
            </w:r>
          </w:p>
        </w:tc>
      </w:tr>
      <w:tr w:rsidR="007C4C48" w:rsidRPr="007C5283" w:rsidTr="007266A1">
        <w:trPr>
          <w:trHeight w:val="1701"/>
        </w:trPr>
        <w:tc>
          <w:tcPr>
            <w:tcW w:w="3165" w:type="dxa"/>
            <w:vAlign w:val="center"/>
          </w:tcPr>
          <w:p w:rsidR="007C4C48" w:rsidRDefault="007C4C48" w:rsidP="007266A1">
            <w:pPr>
              <w:jc w:val="center"/>
            </w:pPr>
            <w:r>
              <w:t>Ertuğrul ÇETİN</w:t>
            </w:r>
          </w:p>
          <w:p w:rsidR="007C4C48" w:rsidRPr="007C5283" w:rsidRDefault="007C4C48" w:rsidP="007266A1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7C4C48" w:rsidRDefault="007C4C48" w:rsidP="007266A1">
            <w:pPr>
              <w:jc w:val="center"/>
            </w:pPr>
            <w:r>
              <w:t>Süleyman ACAR</w:t>
            </w:r>
          </w:p>
          <w:p w:rsidR="007C4C48" w:rsidRPr="007C5283" w:rsidRDefault="007C4C48" w:rsidP="007266A1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7C4C48" w:rsidRDefault="007C4C48" w:rsidP="007266A1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7C4C48" w:rsidRPr="007C5283" w:rsidRDefault="007C4C48" w:rsidP="007266A1">
            <w:pPr>
              <w:jc w:val="center"/>
            </w:pPr>
            <w:r w:rsidRPr="007C5283">
              <w:t>Üye</w:t>
            </w:r>
          </w:p>
        </w:tc>
      </w:tr>
      <w:tr w:rsidR="007C4C48" w:rsidRPr="007C5283" w:rsidTr="007266A1">
        <w:trPr>
          <w:trHeight w:val="1701"/>
        </w:trPr>
        <w:tc>
          <w:tcPr>
            <w:tcW w:w="3165" w:type="dxa"/>
            <w:vAlign w:val="bottom"/>
          </w:tcPr>
          <w:p w:rsidR="007C4C48" w:rsidRDefault="007C4C48" w:rsidP="007266A1">
            <w:pPr>
              <w:jc w:val="center"/>
            </w:pPr>
            <w:r>
              <w:t>Hüseyin ÖZCAN</w:t>
            </w:r>
          </w:p>
          <w:p w:rsidR="007C4C48" w:rsidRPr="007C5283" w:rsidRDefault="007C4C48" w:rsidP="007266A1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7C4C48" w:rsidRPr="00B90EB4" w:rsidRDefault="007C4C48" w:rsidP="007266A1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7C4C48" w:rsidRPr="007C5283" w:rsidRDefault="007C4C48" w:rsidP="007266A1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7C4C48" w:rsidRDefault="007C4C48" w:rsidP="007266A1">
            <w:pPr>
              <w:jc w:val="center"/>
            </w:pPr>
            <w:r>
              <w:t>Ramazan KILIÇ</w:t>
            </w:r>
          </w:p>
          <w:p w:rsidR="007C4C48" w:rsidRPr="007C5283" w:rsidRDefault="007C4C48" w:rsidP="007266A1">
            <w:pPr>
              <w:jc w:val="center"/>
            </w:pPr>
            <w:r w:rsidRPr="007C5283">
              <w:t>Üye</w:t>
            </w:r>
          </w:p>
        </w:tc>
      </w:tr>
    </w:tbl>
    <w:p w:rsidR="007C4C48" w:rsidRPr="007F09B4" w:rsidRDefault="007C4C48" w:rsidP="007C4C48">
      <w:pPr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p w:rsidR="007C4C48" w:rsidRDefault="007C4C48" w:rsidP="007C4C48">
      <w:pPr>
        <w:shd w:val="clear" w:color="auto" w:fill="FFFFFF"/>
        <w:autoSpaceDE w:val="0"/>
        <w:autoSpaceDN w:val="0"/>
        <w:adjustRightInd w:val="0"/>
        <w:jc w:val="both"/>
      </w:pPr>
    </w:p>
    <w:sectPr w:rsidR="007C4C4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56C" w:rsidRDefault="0071156C" w:rsidP="007A5AB5">
      <w:r>
        <w:separator/>
      </w:r>
    </w:p>
  </w:endnote>
  <w:endnote w:type="continuationSeparator" w:id="0">
    <w:p w:rsidR="0071156C" w:rsidRDefault="0071156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56C" w:rsidRDefault="0071156C" w:rsidP="007A5AB5">
      <w:r>
        <w:separator/>
      </w:r>
    </w:p>
  </w:footnote>
  <w:footnote w:type="continuationSeparator" w:id="0">
    <w:p w:rsidR="0071156C" w:rsidRDefault="0071156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27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4C48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C94C-A302-48C0-B9A2-0B534745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2020-11-15T08:33:00Z</cp:lastPrinted>
  <dcterms:created xsi:type="dcterms:W3CDTF">2020-11-15T08:34:00Z</dcterms:created>
  <dcterms:modified xsi:type="dcterms:W3CDTF">2020-11-21T15:41:00Z</dcterms:modified>
</cp:coreProperties>
</file>