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5051B" w:rsidTr="00642D5B">
        <w:trPr>
          <w:trHeight w:val="1008"/>
        </w:trPr>
        <w:tc>
          <w:tcPr>
            <w:tcW w:w="3510" w:type="dxa"/>
          </w:tcPr>
          <w:p w:rsidR="00003874" w:rsidRPr="0055051B" w:rsidRDefault="00A77E6D" w:rsidP="00A77E6D">
            <w:pPr>
              <w:ind w:left="708" w:firstLine="708"/>
            </w:pPr>
            <w:r w:rsidRPr="0055051B">
              <w:t xml:space="preserve"> </w:t>
            </w:r>
            <w:r w:rsidR="00EE7B7B">
              <w:t xml:space="preserve">  </w:t>
            </w:r>
            <w:r w:rsidR="00003874" w:rsidRPr="0055051B">
              <w:t>T.C.</w:t>
            </w:r>
          </w:p>
          <w:p w:rsidR="00003874" w:rsidRPr="0055051B" w:rsidRDefault="00003874" w:rsidP="00642D5B">
            <w:pPr>
              <w:jc w:val="center"/>
            </w:pPr>
            <w:r w:rsidRPr="0055051B">
              <w:t>ANKARA BÜYÜKŞEHİR</w:t>
            </w:r>
          </w:p>
          <w:p w:rsidR="00003874" w:rsidRPr="0055051B" w:rsidRDefault="00003874" w:rsidP="00642D5B">
            <w:pPr>
              <w:jc w:val="center"/>
            </w:pPr>
            <w:r w:rsidRPr="0055051B">
              <w:t>BELEDİYE MECLİSİ</w:t>
            </w:r>
          </w:p>
        </w:tc>
      </w:tr>
    </w:tbl>
    <w:p w:rsidR="002856BD" w:rsidRPr="0055051B" w:rsidRDefault="002856BD" w:rsidP="002856BD">
      <w:pPr>
        <w:tabs>
          <w:tab w:val="left" w:pos="1935"/>
        </w:tabs>
        <w:jc w:val="both"/>
      </w:pPr>
    </w:p>
    <w:p w:rsidR="00E46E3B" w:rsidRPr="0055051B" w:rsidRDefault="002856BD" w:rsidP="00E46E3B">
      <w:pPr>
        <w:ind w:right="-1"/>
        <w:jc w:val="both"/>
      </w:pPr>
      <w:r w:rsidRPr="0055051B">
        <w:t>Karar No:</w:t>
      </w:r>
      <w:r w:rsidR="00837013">
        <w:t>1</w:t>
      </w:r>
      <w:r w:rsidR="00EE7B7B">
        <w:t>248</w:t>
      </w:r>
      <w:r w:rsidRPr="0055051B">
        <w:t xml:space="preserve"> </w:t>
      </w:r>
      <w:r w:rsidRPr="0055051B">
        <w:tab/>
      </w:r>
      <w:r w:rsidRPr="0055051B">
        <w:tab/>
        <w:t xml:space="preserve">  </w:t>
      </w:r>
      <w:r w:rsidR="00256B97" w:rsidRPr="0055051B">
        <w:tab/>
      </w:r>
      <w:r w:rsidR="00106A13" w:rsidRPr="0055051B">
        <w:tab/>
      </w:r>
      <w:r w:rsidR="00EB0EEC" w:rsidRPr="0055051B">
        <w:tab/>
      </w:r>
      <w:r w:rsidR="00EA7EF5" w:rsidRPr="0055051B">
        <w:t xml:space="preserve">        </w:t>
      </w:r>
      <w:r w:rsidR="00F02854" w:rsidRPr="0055051B">
        <w:t xml:space="preserve"> </w:t>
      </w:r>
      <w:r w:rsidR="00DA29AD" w:rsidRPr="0055051B">
        <w:t xml:space="preserve">         </w:t>
      </w:r>
      <w:r w:rsidR="003155C1" w:rsidRPr="0055051B">
        <w:t xml:space="preserve">       </w:t>
      </w:r>
      <w:r w:rsidR="00954D1A" w:rsidRPr="0055051B">
        <w:t xml:space="preserve">              </w:t>
      </w:r>
      <w:r w:rsidR="003831F7" w:rsidRPr="0055051B">
        <w:t xml:space="preserve">        </w:t>
      </w:r>
      <w:r w:rsidR="00EE7B7B">
        <w:t xml:space="preserve">  </w:t>
      </w:r>
      <w:r w:rsidR="003831F7" w:rsidRPr="0055051B">
        <w:t xml:space="preserve"> </w:t>
      </w:r>
      <w:r w:rsidR="00EE7B7B">
        <w:t>12</w:t>
      </w:r>
      <w:r w:rsidR="00642D5B" w:rsidRPr="0055051B">
        <w:t>.0</w:t>
      </w:r>
      <w:r w:rsidR="00EE7B7B">
        <w:t>6</w:t>
      </w:r>
      <w:r w:rsidR="00642D5B" w:rsidRPr="0055051B">
        <w:t>.2021</w:t>
      </w:r>
    </w:p>
    <w:p w:rsidR="00E46E3B" w:rsidRPr="0055051B" w:rsidRDefault="00E46E3B" w:rsidP="00E46E3B">
      <w:pPr>
        <w:ind w:right="-1"/>
        <w:jc w:val="both"/>
      </w:pPr>
    </w:p>
    <w:p w:rsidR="005E3DF0" w:rsidRPr="0055051B" w:rsidRDefault="002856BD" w:rsidP="00EE7B7B">
      <w:pPr>
        <w:ind w:right="-1"/>
        <w:jc w:val="center"/>
      </w:pPr>
      <w:r w:rsidRPr="0055051B">
        <w:t>K A R A R</w:t>
      </w:r>
    </w:p>
    <w:p w:rsidR="009307A8" w:rsidRPr="0055051B" w:rsidRDefault="009307A8" w:rsidP="003831F7">
      <w:pPr>
        <w:ind w:right="-1"/>
      </w:pPr>
    </w:p>
    <w:p w:rsidR="009307A8" w:rsidRPr="0055051B" w:rsidRDefault="009307A8" w:rsidP="003831F7">
      <w:pPr>
        <w:ind w:right="-1"/>
      </w:pPr>
    </w:p>
    <w:p w:rsidR="005E3DF0" w:rsidRPr="0055051B" w:rsidRDefault="005E3DF0" w:rsidP="005E3DF0">
      <w:pPr>
        <w:ind w:right="-1"/>
        <w:jc w:val="center"/>
      </w:pPr>
    </w:p>
    <w:p w:rsidR="00E46E3B" w:rsidRPr="00EE7B7B" w:rsidRDefault="00EE7B7B" w:rsidP="00EE7B7B">
      <w:pPr>
        <w:tabs>
          <w:tab w:val="left" w:pos="8789"/>
          <w:tab w:val="left" w:pos="8931"/>
        </w:tabs>
        <w:ind w:firstLine="708"/>
        <w:jc w:val="both"/>
      </w:pPr>
      <w:r w:rsidRPr="00EE7B7B">
        <w:rPr>
          <w:color w:val="000000" w:themeColor="text1"/>
        </w:rPr>
        <w:t>Büyükşehir Belediyesi ve ilçe belediyelerinin ortak olduğu Metropol İmar A.Ş.’</w:t>
      </w:r>
      <w:proofErr w:type="spellStart"/>
      <w:r w:rsidRPr="00EE7B7B">
        <w:rPr>
          <w:color w:val="000000" w:themeColor="text1"/>
        </w:rPr>
        <w:t>nin</w:t>
      </w:r>
      <w:proofErr w:type="spellEnd"/>
      <w:r w:rsidRPr="00EE7B7B">
        <w:rPr>
          <w:color w:val="000000" w:themeColor="text1"/>
        </w:rPr>
        <w:t xml:space="preserve"> sermaye artırımına </w:t>
      </w:r>
      <w:r w:rsidR="00E46E3B" w:rsidRPr="00EE7B7B">
        <w:t xml:space="preserve">ilişkin </w:t>
      </w:r>
      <w:r w:rsidRPr="00EE7B7B">
        <w:t xml:space="preserve">Plan ve Bütçe </w:t>
      </w:r>
      <w:r w:rsidR="00771EB7" w:rsidRPr="00EE7B7B">
        <w:t>K</w:t>
      </w:r>
      <w:r w:rsidR="006A32A2" w:rsidRPr="00EE7B7B">
        <w:t>o</w:t>
      </w:r>
      <w:r w:rsidR="009307A8" w:rsidRPr="00EE7B7B">
        <w:t xml:space="preserve">misyonunun </w:t>
      </w:r>
      <w:r>
        <w:t>31</w:t>
      </w:r>
      <w:r w:rsidR="00FB09B0" w:rsidRPr="00EE7B7B">
        <w:t>.0</w:t>
      </w:r>
      <w:r>
        <w:t>5</w:t>
      </w:r>
      <w:r w:rsidR="00FB09B0" w:rsidRPr="00EE7B7B">
        <w:t>.2</w:t>
      </w:r>
      <w:r w:rsidR="0097596B" w:rsidRPr="00EE7B7B">
        <w:t xml:space="preserve">021 gün ve </w:t>
      </w:r>
      <w:r>
        <w:t>16</w:t>
      </w:r>
      <w:r w:rsidR="00E46E3B" w:rsidRPr="00EE7B7B">
        <w:t xml:space="preserve"> sayılı raporu Büyükşehir Belediye Meclisimizin </w:t>
      </w:r>
      <w:r>
        <w:t>12</w:t>
      </w:r>
      <w:r w:rsidR="00771EB7" w:rsidRPr="00EE7B7B">
        <w:t>.0</w:t>
      </w:r>
      <w:r>
        <w:t>6</w:t>
      </w:r>
      <w:r w:rsidR="00E46E3B" w:rsidRPr="00EE7B7B">
        <w:t>.2021 tarihli toplantısında okundu.</w:t>
      </w:r>
    </w:p>
    <w:p w:rsidR="00E46E3B" w:rsidRPr="00EE7B7B" w:rsidRDefault="00E46E3B" w:rsidP="00EE7B7B">
      <w:pPr>
        <w:tabs>
          <w:tab w:val="left" w:pos="8789"/>
          <w:tab w:val="left" w:pos="8931"/>
        </w:tabs>
        <w:jc w:val="both"/>
      </w:pPr>
    </w:p>
    <w:p w:rsidR="00EE7B7B" w:rsidRPr="00792510" w:rsidRDefault="006E608D" w:rsidP="00EE7B7B">
      <w:pPr>
        <w:ind w:firstLine="708"/>
        <w:jc w:val="both"/>
        <w:rPr>
          <w:color w:val="000000" w:themeColor="text1"/>
        </w:rPr>
      </w:pPr>
      <w:r w:rsidRPr="00EE7B7B">
        <w:t>Konu üzerin</w:t>
      </w:r>
      <w:r w:rsidR="003831F7" w:rsidRPr="00EE7B7B">
        <w:t xml:space="preserve">de yapılan görüşmelerden sonra; </w:t>
      </w:r>
      <w:r w:rsidR="00EE7B7B" w:rsidRPr="00EE7B7B">
        <w:rPr>
          <w:b/>
          <w:color w:val="000000" w:themeColor="text1"/>
          <w:spacing w:val="-6"/>
        </w:rPr>
        <w:t>“</w:t>
      </w:r>
      <w:r w:rsidR="00EE7B7B" w:rsidRPr="00792510">
        <w:rPr>
          <w:color w:val="000000" w:themeColor="text1"/>
          <w:spacing w:val="-6"/>
        </w:rPr>
        <w:t xml:space="preserve">Belediyemiz ile İlçe Belediyelerinin ortak olduğu Metropol İmar </w:t>
      </w:r>
      <w:proofErr w:type="gramStart"/>
      <w:r w:rsidR="00EE7B7B" w:rsidRPr="00792510">
        <w:rPr>
          <w:color w:val="000000" w:themeColor="text1"/>
          <w:spacing w:val="-6"/>
        </w:rPr>
        <w:t>AŞ.</w:t>
      </w:r>
      <w:proofErr w:type="spellStart"/>
      <w:r w:rsidR="00EE7B7B" w:rsidRPr="00792510">
        <w:rPr>
          <w:color w:val="000000" w:themeColor="text1"/>
          <w:spacing w:val="-6"/>
        </w:rPr>
        <w:t>nin</w:t>
      </w:r>
      <w:proofErr w:type="spellEnd"/>
      <w:proofErr w:type="gramEnd"/>
      <w:r w:rsidR="00EE7B7B" w:rsidRPr="00792510">
        <w:rPr>
          <w:color w:val="000000" w:themeColor="text1"/>
          <w:spacing w:val="-6"/>
        </w:rPr>
        <w:t xml:space="preserve"> ilgi'de kayıtlı yazısı ve ekindeki 05/02/2021 tarihli ve 1268 sayılı Yönetim Kurulu kararında, Genel Müdürlüğün 27.01.2021 tarih ve 001/02-24 sayılı yazısı ile şirketimizin 2020 mali yılı bilanço ve gelir tablosu nedeniyle iki farklı yeminli mali müşavirden alınan raporlarda ilgili mevzuat uyarınca en az 20.000.000,00 TL sermaye artışı yapılması halinde ticaret siciline işlenebileceği, ayrıca Şubat 2020 tarihinde yapılan ve ödemesi gerçekleşen 9.961.780,00 TL sermaye artışı kararının çeşitli nedenlerle üç aylık süre içinde ticaret odasına tescili yapılamadığından iade edilmesi gerektiğinin belirtilmesi nedeniyle, toplam 30.000.000,00 TL sermaye artışı için gerekli meclis kararı alınması yönünde şirketin %99.3634 payı ile en büyük ortağı olan Ankara Büyükşehir Belediyesine başvuruda bulunulmasına, Katılanların oy birliğiyle karar </w:t>
      </w:r>
      <w:proofErr w:type="gramStart"/>
      <w:r w:rsidR="00EE7B7B" w:rsidRPr="00792510">
        <w:rPr>
          <w:color w:val="000000" w:themeColor="text1"/>
          <w:spacing w:val="-6"/>
        </w:rPr>
        <w:t>verilmiştir  denilmekte</w:t>
      </w:r>
      <w:proofErr w:type="gramEnd"/>
      <w:r w:rsidR="00EE7B7B" w:rsidRPr="00792510">
        <w:rPr>
          <w:color w:val="000000" w:themeColor="text1"/>
          <w:spacing w:val="-6"/>
        </w:rPr>
        <w:t>…</w:t>
      </w:r>
    </w:p>
    <w:p w:rsidR="00EE7B7B" w:rsidRPr="00EE7B7B" w:rsidRDefault="00EE7B7B" w:rsidP="00EE7B7B">
      <w:pPr>
        <w:ind w:firstLine="708"/>
        <w:jc w:val="both"/>
        <w:rPr>
          <w:color w:val="000000" w:themeColor="text1"/>
        </w:rPr>
      </w:pPr>
      <w:r w:rsidRPr="00792510">
        <w:rPr>
          <w:color w:val="000000" w:themeColor="text1"/>
          <w:spacing w:val="-1"/>
        </w:rPr>
        <w:t xml:space="preserve">Belediyemiz ile diğer İlçe Belediyelerinin de ortak </w:t>
      </w:r>
      <w:r w:rsidRPr="00792510">
        <w:rPr>
          <w:color w:val="000000" w:themeColor="text1"/>
          <w:spacing w:val="4"/>
        </w:rPr>
        <w:t xml:space="preserve">olduğu Metropol İmar Anonim Şirketi'ndeki mevcut %99,3634 pay oranının korunabilmesi için </w:t>
      </w:r>
      <w:r w:rsidRPr="00792510">
        <w:rPr>
          <w:color w:val="000000" w:themeColor="text1"/>
          <w:spacing w:val="1"/>
        </w:rPr>
        <w:t>rüçhan hakkımıza isabet eden 29.809.020,00 (</w:t>
      </w:r>
      <w:proofErr w:type="spellStart"/>
      <w:r w:rsidRPr="00792510">
        <w:rPr>
          <w:color w:val="000000" w:themeColor="text1"/>
          <w:spacing w:val="1"/>
        </w:rPr>
        <w:t>yi</w:t>
      </w:r>
      <w:r w:rsidR="00CE4AAE">
        <w:rPr>
          <w:color w:val="000000" w:themeColor="text1"/>
          <w:spacing w:val="1"/>
        </w:rPr>
        <w:t>r</w:t>
      </w:r>
      <w:r w:rsidRPr="00792510">
        <w:rPr>
          <w:color w:val="000000" w:themeColor="text1"/>
          <w:spacing w:val="1"/>
        </w:rPr>
        <w:t>midokuzmilyonsekizyüzdokuzbinyi</w:t>
      </w:r>
      <w:r w:rsidR="00CE4AAE">
        <w:rPr>
          <w:color w:val="000000" w:themeColor="text1"/>
          <w:spacing w:val="1"/>
        </w:rPr>
        <w:t>rm</w:t>
      </w:r>
      <w:r w:rsidRPr="00792510">
        <w:rPr>
          <w:color w:val="000000" w:themeColor="text1"/>
          <w:spacing w:val="1"/>
        </w:rPr>
        <w:t>iTürkLirası</w:t>
      </w:r>
      <w:proofErr w:type="spellEnd"/>
      <w:r w:rsidRPr="00792510">
        <w:rPr>
          <w:color w:val="000000" w:themeColor="text1"/>
          <w:spacing w:val="1"/>
        </w:rPr>
        <w:t xml:space="preserve">) TL </w:t>
      </w:r>
      <w:proofErr w:type="spellStart"/>
      <w:r w:rsidRPr="00792510">
        <w:rPr>
          <w:color w:val="000000" w:themeColor="text1"/>
          <w:spacing w:val="1"/>
        </w:rPr>
        <w:t>nin</w:t>
      </w:r>
      <w:proofErr w:type="spellEnd"/>
      <w:r w:rsidRPr="00792510">
        <w:rPr>
          <w:color w:val="000000" w:themeColor="text1"/>
          <w:spacing w:val="1"/>
        </w:rPr>
        <w:t xml:space="preserve"> nakdi olarak şirkete aktarılması”</w:t>
      </w:r>
      <w:r w:rsidRPr="00EE7B7B">
        <w:rPr>
          <w:color w:val="000000" w:themeColor="text1"/>
          <w:spacing w:val="1"/>
        </w:rPr>
        <w:t xml:space="preserve"> istenmektedir.</w:t>
      </w:r>
    </w:p>
    <w:p w:rsidR="00EE7B7B" w:rsidRPr="00EE7B7B" w:rsidRDefault="00EE7B7B" w:rsidP="00EE7B7B">
      <w:pPr>
        <w:pStyle w:val="GvdeMetni"/>
        <w:tabs>
          <w:tab w:val="left" w:pos="9356"/>
        </w:tabs>
        <w:ind w:left="57" w:firstLine="652"/>
        <w:contextualSpacing/>
        <w:rPr>
          <w:iCs/>
          <w:color w:val="000000" w:themeColor="text1"/>
          <w:spacing w:val="3"/>
        </w:rPr>
      </w:pPr>
      <w:r w:rsidRPr="00EE7B7B">
        <w:rPr>
          <w:color w:val="000000" w:themeColor="text1"/>
        </w:rPr>
        <w:t xml:space="preserve">Büyükşehir Belediyesi ve İlçe Belediyelerinin ortak olduğu </w:t>
      </w:r>
      <w:r w:rsidRPr="00EE7B7B">
        <w:rPr>
          <w:color w:val="000000" w:themeColor="text1"/>
          <w:spacing w:val="2"/>
        </w:rPr>
        <w:t xml:space="preserve">Metropol İmar </w:t>
      </w:r>
      <w:proofErr w:type="spellStart"/>
      <w:r w:rsidRPr="00EE7B7B">
        <w:rPr>
          <w:color w:val="000000" w:themeColor="text1"/>
          <w:spacing w:val="2"/>
        </w:rPr>
        <w:t>İnş</w:t>
      </w:r>
      <w:proofErr w:type="spellEnd"/>
      <w:r w:rsidRPr="00EE7B7B">
        <w:rPr>
          <w:color w:val="000000" w:themeColor="text1"/>
          <w:spacing w:val="2"/>
        </w:rPr>
        <w:t xml:space="preserve">. </w:t>
      </w:r>
      <w:proofErr w:type="spellStart"/>
      <w:r w:rsidRPr="00EE7B7B">
        <w:rPr>
          <w:color w:val="000000" w:themeColor="text1"/>
          <w:spacing w:val="2"/>
        </w:rPr>
        <w:t>Taah</w:t>
      </w:r>
      <w:proofErr w:type="spellEnd"/>
      <w:r w:rsidRPr="00EE7B7B">
        <w:rPr>
          <w:color w:val="000000" w:themeColor="text1"/>
          <w:spacing w:val="2"/>
        </w:rPr>
        <w:t xml:space="preserve">. </w:t>
      </w:r>
      <w:proofErr w:type="spellStart"/>
      <w:r w:rsidRPr="00EE7B7B">
        <w:rPr>
          <w:color w:val="000000" w:themeColor="text1"/>
          <w:spacing w:val="2"/>
        </w:rPr>
        <w:t>Proj</w:t>
      </w:r>
      <w:proofErr w:type="spellEnd"/>
      <w:r w:rsidRPr="00EE7B7B">
        <w:rPr>
          <w:color w:val="000000" w:themeColor="text1"/>
          <w:spacing w:val="2"/>
        </w:rPr>
        <w:t xml:space="preserve">. Danış. Tan. Muz. Spor Org. Mad. </w:t>
      </w:r>
      <w:proofErr w:type="spellStart"/>
      <w:r w:rsidRPr="00EE7B7B">
        <w:rPr>
          <w:color w:val="000000" w:themeColor="text1"/>
          <w:spacing w:val="2"/>
        </w:rPr>
        <w:t>Turz</w:t>
      </w:r>
      <w:proofErr w:type="spellEnd"/>
      <w:r w:rsidRPr="00EE7B7B">
        <w:rPr>
          <w:color w:val="000000" w:themeColor="text1"/>
          <w:spacing w:val="2"/>
        </w:rPr>
        <w:t xml:space="preserve">. San. </w:t>
      </w:r>
      <w:proofErr w:type="gramStart"/>
      <w:r w:rsidRPr="00EE7B7B">
        <w:rPr>
          <w:color w:val="000000" w:themeColor="text1"/>
          <w:spacing w:val="2"/>
        </w:rPr>
        <w:t>ve</w:t>
      </w:r>
      <w:proofErr w:type="gramEnd"/>
      <w:r w:rsidRPr="00EE7B7B">
        <w:rPr>
          <w:color w:val="000000" w:themeColor="text1"/>
          <w:spacing w:val="2"/>
        </w:rPr>
        <w:t xml:space="preserve"> Tic. </w:t>
      </w:r>
      <w:r w:rsidRPr="00EE7B7B">
        <w:rPr>
          <w:color w:val="000000" w:themeColor="text1"/>
          <w:spacing w:val="3"/>
        </w:rPr>
        <w:t xml:space="preserve">A.Ş. 05.02.2021 tarihli ve </w:t>
      </w:r>
      <w:r w:rsidRPr="00EE7B7B">
        <w:rPr>
          <w:color w:val="000000" w:themeColor="text1"/>
          <w:spacing w:val="6"/>
        </w:rPr>
        <w:t xml:space="preserve">1268 sayılı Yönetim Kurulu kararında, </w:t>
      </w:r>
      <w:r w:rsidRPr="00EE7B7B">
        <w:rPr>
          <w:iCs/>
          <w:color w:val="000000" w:themeColor="text1"/>
          <w:spacing w:val="6"/>
        </w:rPr>
        <w:t xml:space="preserve">Genel Müdürlüğün </w:t>
      </w:r>
      <w:r w:rsidRPr="00EE7B7B">
        <w:rPr>
          <w:iCs/>
          <w:color w:val="000000" w:themeColor="text1"/>
          <w:spacing w:val="2"/>
        </w:rPr>
        <w:t xml:space="preserve">27.01.2021 tarih ve 001/02-24 sayılı yazısı ile şirketin 2020 mali yılı bilanço ve gelir </w:t>
      </w:r>
      <w:r w:rsidRPr="00EE7B7B">
        <w:rPr>
          <w:iCs/>
          <w:color w:val="000000" w:themeColor="text1"/>
          <w:spacing w:val="7"/>
        </w:rPr>
        <w:t xml:space="preserve">tablosu nedeniyle iki farklı yeminli mali müşavirden alınan raporlarda ilgili mevzuat </w:t>
      </w:r>
      <w:r w:rsidRPr="00EE7B7B">
        <w:rPr>
          <w:iCs/>
          <w:color w:val="000000" w:themeColor="text1"/>
          <w:spacing w:val="11"/>
        </w:rPr>
        <w:t xml:space="preserve">uyarınca en az 20.000.000,00 TL sermaye artışı yapılması halinde ticaret siciline </w:t>
      </w:r>
      <w:r w:rsidRPr="00EE7B7B">
        <w:rPr>
          <w:iCs/>
          <w:color w:val="000000" w:themeColor="text1"/>
          <w:spacing w:val="-2"/>
        </w:rPr>
        <w:t xml:space="preserve">işlenebileceği, ayrıca Şubat 2020 tarihinde yapılan ve ödemesi gerçekleşen 9.961.780,00 TL </w:t>
      </w:r>
      <w:r w:rsidRPr="00EE7B7B">
        <w:rPr>
          <w:iCs/>
          <w:color w:val="000000" w:themeColor="text1"/>
          <w:spacing w:val="7"/>
        </w:rPr>
        <w:t xml:space="preserve">sermaye artışı kararının çeşitli nedenlerle üç aylık süre içinde ticaret odasına tescili </w:t>
      </w:r>
      <w:r w:rsidRPr="00EE7B7B">
        <w:rPr>
          <w:iCs/>
          <w:color w:val="000000" w:themeColor="text1"/>
          <w:spacing w:val="-2"/>
        </w:rPr>
        <w:t xml:space="preserve">yapılamadığından iade edilmesi gerektiğinin belirtilmesi nedeniyle, toplam 30.000.000,00 TL </w:t>
      </w:r>
      <w:r w:rsidRPr="00EE7B7B">
        <w:rPr>
          <w:iCs/>
          <w:color w:val="000000" w:themeColor="text1"/>
          <w:spacing w:val="3"/>
        </w:rPr>
        <w:t>sermaye artışı yapılması gerektiği bildirilmiştir.</w:t>
      </w:r>
    </w:p>
    <w:p w:rsidR="0090590D" w:rsidRDefault="00EE7B7B" w:rsidP="00EE7B7B">
      <w:pPr>
        <w:pStyle w:val="GvdeMetni"/>
        <w:tabs>
          <w:tab w:val="left" w:pos="9356"/>
        </w:tabs>
        <w:ind w:firstLine="709"/>
        <w:contextualSpacing/>
      </w:pPr>
      <w:r w:rsidRPr="00EE7B7B">
        <w:rPr>
          <w:color w:val="000000" w:themeColor="text1"/>
        </w:rPr>
        <w:t>Komisyonumuzca yapılan değerlendirmede; Belediye Meclisimizin 26.05.2021 tarih ve 68.</w:t>
      </w:r>
      <w:proofErr w:type="spellStart"/>
      <w:r w:rsidRPr="00EE7B7B">
        <w:rPr>
          <w:color w:val="000000" w:themeColor="text1"/>
        </w:rPr>
        <w:t>nci</w:t>
      </w:r>
      <w:proofErr w:type="spellEnd"/>
      <w:r w:rsidRPr="00EE7B7B">
        <w:rPr>
          <w:color w:val="000000" w:themeColor="text1"/>
        </w:rPr>
        <w:t xml:space="preserve"> gündem maddesi olar</w:t>
      </w:r>
      <w:r w:rsidR="00CE4AAE">
        <w:rPr>
          <w:color w:val="000000" w:themeColor="text1"/>
        </w:rPr>
        <w:t xml:space="preserve">ak komisyonumuza havale edilen </w:t>
      </w:r>
      <w:r w:rsidRPr="00EE7B7B">
        <w:rPr>
          <w:color w:val="000000" w:themeColor="text1"/>
        </w:rPr>
        <w:t xml:space="preserve">ve Belediye Meclisimizin 26.05.2021 tarih ve 68. Gündem maddesinde görüşülürken komisyonumuza iade edilen konunun eki yazı olan Metropol İmar </w:t>
      </w:r>
      <w:proofErr w:type="spellStart"/>
      <w:r w:rsidRPr="00EE7B7B">
        <w:rPr>
          <w:color w:val="000000" w:themeColor="text1"/>
        </w:rPr>
        <w:t>İnş</w:t>
      </w:r>
      <w:proofErr w:type="spellEnd"/>
      <w:r w:rsidRPr="00EE7B7B">
        <w:rPr>
          <w:color w:val="000000" w:themeColor="text1"/>
        </w:rPr>
        <w:t xml:space="preserve">. </w:t>
      </w:r>
      <w:proofErr w:type="spellStart"/>
      <w:r w:rsidRPr="00EE7B7B">
        <w:rPr>
          <w:color w:val="000000" w:themeColor="text1"/>
        </w:rPr>
        <w:t>Taah</w:t>
      </w:r>
      <w:proofErr w:type="spellEnd"/>
      <w:r w:rsidRPr="00EE7B7B">
        <w:rPr>
          <w:color w:val="000000" w:themeColor="text1"/>
        </w:rPr>
        <w:t xml:space="preserve">. </w:t>
      </w:r>
      <w:proofErr w:type="spellStart"/>
      <w:r w:rsidRPr="00EE7B7B">
        <w:rPr>
          <w:color w:val="000000" w:themeColor="text1"/>
        </w:rPr>
        <w:t>Proj</w:t>
      </w:r>
      <w:proofErr w:type="spellEnd"/>
      <w:r w:rsidRPr="00EE7B7B">
        <w:rPr>
          <w:color w:val="000000" w:themeColor="text1"/>
        </w:rPr>
        <w:t xml:space="preserve">. Danış. Tan. Muz. Spor Org. Mad. </w:t>
      </w:r>
      <w:proofErr w:type="spellStart"/>
      <w:r w:rsidRPr="00EE7B7B">
        <w:rPr>
          <w:color w:val="000000" w:themeColor="text1"/>
        </w:rPr>
        <w:t>Turz</w:t>
      </w:r>
      <w:proofErr w:type="spellEnd"/>
      <w:r w:rsidRPr="00EE7B7B">
        <w:rPr>
          <w:color w:val="000000" w:themeColor="text1"/>
        </w:rPr>
        <w:t xml:space="preserve">. San. ve Tic. A.Ş. 05.02.2021 tarihli ve E-10010040-900-245 sayılı yukarıdaki yazısında belirttiği Büyükşehir Belediyesinin rüçhan hakkının </w:t>
      </w:r>
      <w:r w:rsidRPr="00EE7B7B">
        <w:rPr>
          <w:color w:val="000000" w:themeColor="text1"/>
          <w:spacing w:val="1"/>
        </w:rPr>
        <w:t>nakdi olarak şirkete aktarılması hususunun ertelenmesine</w:t>
      </w:r>
      <w:r w:rsidR="0090590D">
        <w:rPr>
          <w:color w:val="000000" w:themeColor="text1"/>
          <w:spacing w:val="1"/>
        </w:rPr>
        <w:t xml:space="preserve"> ilişkin Plan ve Bütçe Komisyon Raporu oylanarak komisyon başkanının önerisi üzerine “ başkanlık makamından havaleli olar</w:t>
      </w:r>
      <w:r w:rsidR="00792510">
        <w:rPr>
          <w:color w:val="000000" w:themeColor="text1"/>
          <w:spacing w:val="1"/>
        </w:rPr>
        <w:t>a</w:t>
      </w:r>
      <w:r w:rsidR="0090590D">
        <w:rPr>
          <w:color w:val="000000" w:themeColor="text1"/>
          <w:spacing w:val="1"/>
        </w:rPr>
        <w:t>k Bel</w:t>
      </w:r>
      <w:r w:rsidR="00792510">
        <w:rPr>
          <w:color w:val="000000" w:themeColor="text1"/>
          <w:spacing w:val="1"/>
        </w:rPr>
        <w:t>e</w:t>
      </w:r>
      <w:r w:rsidR="0090590D">
        <w:rPr>
          <w:color w:val="000000" w:themeColor="text1"/>
          <w:spacing w:val="1"/>
        </w:rPr>
        <w:t>diye Meclis</w:t>
      </w:r>
      <w:r w:rsidR="00792510">
        <w:rPr>
          <w:color w:val="000000" w:themeColor="text1"/>
          <w:spacing w:val="1"/>
        </w:rPr>
        <w:t>i</w:t>
      </w:r>
      <w:r w:rsidR="0090590D">
        <w:rPr>
          <w:color w:val="000000" w:themeColor="text1"/>
          <w:spacing w:val="1"/>
        </w:rPr>
        <w:t>ne sunulan 06.02.2021 gün ve 34821 sa</w:t>
      </w:r>
      <w:r w:rsidR="00792510">
        <w:rPr>
          <w:color w:val="000000" w:themeColor="text1"/>
          <w:spacing w:val="1"/>
        </w:rPr>
        <w:t>yılı Olur yazısında belirtilen</w:t>
      </w:r>
      <w:r w:rsidR="0090590D">
        <w:rPr>
          <w:color w:val="000000" w:themeColor="text1"/>
          <w:spacing w:val="1"/>
        </w:rPr>
        <w:t xml:space="preserve"> </w:t>
      </w:r>
      <w:proofErr w:type="spellStart"/>
      <w:r w:rsidR="0090590D">
        <w:rPr>
          <w:color w:val="000000" w:themeColor="text1"/>
          <w:spacing w:val="1"/>
        </w:rPr>
        <w:t>Metorpol</w:t>
      </w:r>
      <w:proofErr w:type="spellEnd"/>
      <w:r w:rsidR="0090590D">
        <w:rPr>
          <w:color w:val="000000" w:themeColor="text1"/>
          <w:spacing w:val="1"/>
        </w:rPr>
        <w:t xml:space="preserve"> İmar </w:t>
      </w:r>
      <w:proofErr w:type="spellStart"/>
      <w:r w:rsidR="0090590D">
        <w:rPr>
          <w:color w:val="000000" w:themeColor="text1"/>
          <w:spacing w:val="1"/>
        </w:rPr>
        <w:t>İnş</w:t>
      </w:r>
      <w:proofErr w:type="spellEnd"/>
      <w:r w:rsidR="0090590D">
        <w:rPr>
          <w:color w:val="000000" w:themeColor="text1"/>
          <w:spacing w:val="1"/>
        </w:rPr>
        <w:t>.</w:t>
      </w:r>
      <w:proofErr w:type="spellStart"/>
      <w:r w:rsidR="0090590D">
        <w:rPr>
          <w:color w:val="000000" w:themeColor="text1"/>
          <w:spacing w:val="1"/>
        </w:rPr>
        <w:t>Taah</w:t>
      </w:r>
      <w:proofErr w:type="spellEnd"/>
      <w:r w:rsidR="0090590D">
        <w:rPr>
          <w:color w:val="000000" w:themeColor="text1"/>
          <w:spacing w:val="1"/>
        </w:rPr>
        <w:t>.</w:t>
      </w:r>
      <w:proofErr w:type="spellStart"/>
      <w:r w:rsidR="0090590D">
        <w:rPr>
          <w:color w:val="000000" w:themeColor="text1"/>
          <w:spacing w:val="1"/>
        </w:rPr>
        <w:t>Pro</w:t>
      </w:r>
      <w:r w:rsidR="00792510">
        <w:rPr>
          <w:color w:val="000000" w:themeColor="text1"/>
          <w:spacing w:val="1"/>
        </w:rPr>
        <w:t>j</w:t>
      </w:r>
      <w:proofErr w:type="spellEnd"/>
      <w:r w:rsidR="00792510">
        <w:rPr>
          <w:color w:val="000000" w:themeColor="text1"/>
          <w:spacing w:val="1"/>
        </w:rPr>
        <w:t>.</w:t>
      </w:r>
      <w:proofErr w:type="gramStart"/>
      <w:r w:rsidR="00792510">
        <w:rPr>
          <w:color w:val="000000" w:themeColor="text1"/>
          <w:spacing w:val="1"/>
        </w:rPr>
        <w:t>Dan</w:t>
      </w:r>
      <w:proofErr w:type="gramEnd"/>
      <w:r w:rsidR="00792510">
        <w:rPr>
          <w:color w:val="000000" w:themeColor="text1"/>
          <w:spacing w:val="1"/>
        </w:rPr>
        <w:t>.Tan.</w:t>
      </w:r>
      <w:proofErr w:type="spellStart"/>
      <w:r w:rsidR="00792510">
        <w:rPr>
          <w:color w:val="000000" w:themeColor="text1"/>
          <w:spacing w:val="1"/>
        </w:rPr>
        <w:t>Müs</w:t>
      </w:r>
      <w:proofErr w:type="spellEnd"/>
      <w:r w:rsidR="00792510">
        <w:rPr>
          <w:color w:val="000000" w:themeColor="text1"/>
          <w:spacing w:val="1"/>
        </w:rPr>
        <w:t>.</w:t>
      </w:r>
      <w:r w:rsidR="0090590D">
        <w:rPr>
          <w:color w:val="000000" w:themeColor="text1"/>
          <w:spacing w:val="1"/>
        </w:rPr>
        <w:t xml:space="preserve">Spor </w:t>
      </w:r>
      <w:proofErr w:type="spellStart"/>
      <w:r w:rsidR="0090590D">
        <w:rPr>
          <w:color w:val="000000" w:themeColor="text1"/>
          <w:spacing w:val="1"/>
        </w:rPr>
        <w:t>O</w:t>
      </w:r>
      <w:r w:rsidR="00792510">
        <w:rPr>
          <w:color w:val="000000" w:themeColor="text1"/>
          <w:spacing w:val="1"/>
        </w:rPr>
        <w:t>rg</w:t>
      </w:r>
      <w:r w:rsidR="0090590D">
        <w:rPr>
          <w:color w:val="000000" w:themeColor="text1"/>
          <w:spacing w:val="1"/>
        </w:rPr>
        <w:t>.Mad</w:t>
      </w:r>
      <w:proofErr w:type="spellEnd"/>
      <w:r w:rsidR="0090590D">
        <w:rPr>
          <w:color w:val="000000" w:themeColor="text1"/>
          <w:spacing w:val="1"/>
        </w:rPr>
        <w:t xml:space="preserve">. </w:t>
      </w:r>
      <w:proofErr w:type="spellStart"/>
      <w:r w:rsidR="0090590D">
        <w:rPr>
          <w:color w:val="000000" w:themeColor="text1"/>
          <w:spacing w:val="1"/>
        </w:rPr>
        <w:t>Turz</w:t>
      </w:r>
      <w:proofErr w:type="spellEnd"/>
      <w:r w:rsidR="0090590D">
        <w:rPr>
          <w:color w:val="000000" w:themeColor="text1"/>
          <w:spacing w:val="1"/>
        </w:rPr>
        <w:t xml:space="preserve">.San. </w:t>
      </w:r>
      <w:proofErr w:type="gramStart"/>
      <w:r w:rsidR="0090590D">
        <w:rPr>
          <w:color w:val="000000" w:themeColor="text1"/>
          <w:spacing w:val="1"/>
        </w:rPr>
        <w:t>ve</w:t>
      </w:r>
      <w:proofErr w:type="gramEnd"/>
      <w:r w:rsidR="0090590D">
        <w:rPr>
          <w:color w:val="000000" w:themeColor="text1"/>
          <w:spacing w:val="1"/>
        </w:rPr>
        <w:t xml:space="preserve"> Tic. A.</w:t>
      </w:r>
      <w:proofErr w:type="spellStart"/>
      <w:r w:rsidR="0090590D">
        <w:rPr>
          <w:color w:val="000000" w:themeColor="text1"/>
          <w:spacing w:val="1"/>
        </w:rPr>
        <w:t>Ş’nin</w:t>
      </w:r>
      <w:proofErr w:type="spellEnd"/>
      <w:r w:rsidR="0090590D">
        <w:rPr>
          <w:color w:val="000000" w:themeColor="text1"/>
          <w:spacing w:val="1"/>
        </w:rPr>
        <w:t xml:space="preserve"> sermayesinin 29.809.020,</w:t>
      </w:r>
      <w:r w:rsidR="00CE4AAE">
        <w:rPr>
          <w:color w:val="000000" w:themeColor="text1"/>
          <w:spacing w:val="1"/>
        </w:rPr>
        <w:t xml:space="preserve">00 TL </w:t>
      </w:r>
      <w:r w:rsidR="00CE4AAE" w:rsidRPr="00792510">
        <w:rPr>
          <w:color w:val="000000" w:themeColor="text1"/>
          <w:spacing w:val="1"/>
        </w:rPr>
        <w:t>(</w:t>
      </w:r>
      <w:proofErr w:type="spellStart"/>
      <w:r w:rsidR="00CE4AAE" w:rsidRPr="00792510">
        <w:rPr>
          <w:color w:val="000000" w:themeColor="text1"/>
          <w:spacing w:val="1"/>
        </w:rPr>
        <w:t>yi</w:t>
      </w:r>
      <w:r w:rsidR="00CE4AAE">
        <w:rPr>
          <w:color w:val="000000" w:themeColor="text1"/>
          <w:spacing w:val="1"/>
        </w:rPr>
        <w:t>r</w:t>
      </w:r>
      <w:r w:rsidR="00CE4AAE" w:rsidRPr="00792510">
        <w:rPr>
          <w:color w:val="000000" w:themeColor="text1"/>
          <w:spacing w:val="1"/>
        </w:rPr>
        <w:t>midokuzmilyonsekizyüzdokuzbinyi</w:t>
      </w:r>
      <w:r w:rsidR="00CE4AAE">
        <w:rPr>
          <w:color w:val="000000" w:themeColor="text1"/>
          <w:spacing w:val="1"/>
        </w:rPr>
        <w:t>rm</w:t>
      </w:r>
      <w:r w:rsidR="00CE4AAE" w:rsidRPr="00792510">
        <w:rPr>
          <w:color w:val="000000" w:themeColor="text1"/>
          <w:spacing w:val="1"/>
        </w:rPr>
        <w:t>iTürkLirası</w:t>
      </w:r>
      <w:proofErr w:type="spellEnd"/>
      <w:r w:rsidR="00CE4AAE" w:rsidRPr="00792510">
        <w:rPr>
          <w:color w:val="000000" w:themeColor="text1"/>
          <w:spacing w:val="1"/>
        </w:rPr>
        <w:t>)</w:t>
      </w:r>
      <w:r w:rsidR="00CE4AAE">
        <w:rPr>
          <w:color w:val="000000" w:themeColor="text1"/>
          <w:spacing w:val="1"/>
        </w:rPr>
        <w:t xml:space="preserve"> olarak</w:t>
      </w:r>
      <w:r w:rsidR="00792510">
        <w:rPr>
          <w:color w:val="000000" w:themeColor="text1"/>
          <w:spacing w:val="1"/>
        </w:rPr>
        <w:t xml:space="preserve"> arttı</w:t>
      </w:r>
      <w:r w:rsidR="0090590D">
        <w:rPr>
          <w:color w:val="000000" w:themeColor="text1"/>
          <w:spacing w:val="1"/>
        </w:rPr>
        <w:t>rı</w:t>
      </w:r>
      <w:r w:rsidR="00792510">
        <w:rPr>
          <w:color w:val="000000" w:themeColor="text1"/>
          <w:spacing w:val="1"/>
        </w:rPr>
        <w:t>l</w:t>
      </w:r>
      <w:r w:rsidR="0090590D">
        <w:rPr>
          <w:color w:val="000000" w:themeColor="text1"/>
          <w:spacing w:val="1"/>
        </w:rPr>
        <w:t xml:space="preserve">ması tarzında” </w:t>
      </w:r>
      <w:r w:rsidR="00CE4AAE">
        <w:rPr>
          <w:color w:val="000000" w:themeColor="text1"/>
          <w:spacing w:val="1"/>
        </w:rPr>
        <w:t>değiştirilmek suretiyle</w:t>
      </w:r>
      <w:r w:rsidR="0090590D">
        <w:rPr>
          <w:color w:val="000000" w:themeColor="text1"/>
          <w:spacing w:val="1"/>
        </w:rPr>
        <w:t xml:space="preserve"> oylanarak </w:t>
      </w:r>
      <w:r w:rsidR="00E30E1E" w:rsidRPr="00EE7B7B">
        <w:t>oybirliği ile kabul edildi.</w:t>
      </w:r>
    </w:p>
    <w:p w:rsidR="00792510" w:rsidRDefault="00792510" w:rsidP="00792510">
      <w:pPr>
        <w:pStyle w:val="GvdeMetni"/>
        <w:tabs>
          <w:tab w:val="left" w:pos="9356"/>
        </w:tabs>
        <w:ind w:firstLine="709"/>
        <w:contextualSpacing/>
      </w:pPr>
    </w:p>
    <w:p w:rsidR="0090590D" w:rsidRPr="0055051B" w:rsidRDefault="0090590D" w:rsidP="00EE7B7B">
      <w:pPr>
        <w:pStyle w:val="GvdeMetni"/>
        <w:tabs>
          <w:tab w:val="left" w:pos="9356"/>
        </w:tabs>
        <w:ind w:firstLine="709"/>
        <w:contextualSpacing/>
      </w:pPr>
    </w:p>
    <w:tbl>
      <w:tblPr>
        <w:tblW w:w="9356" w:type="dxa"/>
        <w:jc w:val="center"/>
        <w:tblLook w:val="04A0"/>
      </w:tblPr>
      <w:tblGrid>
        <w:gridCol w:w="3147"/>
        <w:gridCol w:w="3147"/>
        <w:gridCol w:w="3062"/>
      </w:tblGrid>
      <w:tr w:rsidR="00771EB7" w:rsidRPr="0055051B" w:rsidTr="00771EB7">
        <w:trPr>
          <w:trHeight w:val="594"/>
          <w:jc w:val="center"/>
        </w:trPr>
        <w:tc>
          <w:tcPr>
            <w:tcW w:w="3147" w:type="dxa"/>
            <w:hideMark/>
          </w:tcPr>
          <w:p w:rsidR="0090590D" w:rsidRDefault="0090590D">
            <w:pPr>
              <w:autoSpaceDE w:val="0"/>
              <w:autoSpaceDN w:val="0"/>
              <w:adjustRightInd w:val="0"/>
              <w:jc w:val="center"/>
              <w:rPr>
                <w:color w:val="000000"/>
              </w:rPr>
            </w:pPr>
          </w:p>
          <w:p w:rsidR="00771EB7" w:rsidRPr="0055051B" w:rsidRDefault="00771EB7">
            <w:pPr>
              <w:autoSpaceDE w:val="0"/>
              <w:autoSpaceDN w:val="0"/>
              <w:adjustRightInd w:val="0"/>
              <w:jc w:val="center"/>
              <w:rPr>
                <w:color w:val="000000"/>
              </w:rPr>
            </w:pPr>
            <w:r w:rsidRPr="0055051B">
              <w:rPr>
                <w:color w:val="000000"/>
              </w:rPr>
              <w:t>Fatih ÜNAL</w:t>
            </w:r>
          </w:p>
          <w:p w:rsidR="00771EB7" w:rsidRPr="0055051B" w:rsidRDefault="00771EB7">
            <w:pPr>
              <w:autoSpaceDE w:val="0"/>
              <w:autoSpaceDN w:val="0"/>
              <w:adjustRightInd w:val="0"/>
              <w:jc w:val="center"/>
              <w:rPr>
                <w:color w:val="000000"/>
              </w:rPr>
            </w:pPr>
            <w:r w:rsidRPr="0055051B">
              <w:rPr>
                <w:color w:val="000000"/>
              </w:rPr>
              <w:t>Meclis 1.Başkan V.</w:t>
            </w:r>
          </w:p>
        </w:tc>
        <w:tc>
          <w:tcPr>
            <w:tcW w:w="3147" w:type="dxa"/>
            <w:vAlign w:val="center"/>
            <w:hideMark/>
          </w:tcPr>
          <w:p w:rsidR="00771EB7" w:rsidRPr="0055051B" w:rsidRDefault="00771EB7">
            <w:pPr>
              <w:autoSpaceDE w:val="0"/>
              <w:autoSpaceDN w:val="0"/>
              <w:adjustRightInd w:val="0"/>
              <w:jc w:val="center"/>
              <w:rPr>
                <w:color w:val="000000"/>
              </w:rPr>
            </w:pPr>
            <w:r w:rsidRPr="0055051B">
              <w:rPr>
                <w:color w:val="000000"/>
              </w:rPr>
              <w:t>Ali YILDIRIM</w:t>
            </w:r>
          </w:p>
          <w:p w:rsidR="00771EB7" w:rsidRPr="0055051B" w:rsidRDefault="00771EB7">
            <w:pPr>
              <w:tabs>
                <w:tab w:val="left" w:pos="3268"/>
              </w:tabs>
              <w:jc w:val="center"/>
              <w:rPr>
                <w:color w:val="000000"/>
              </w:rPr>
            </w:pPr>
            <w:r w:rsidRPr="0055051B">
              <w:rPr>
                <w:color w:val="000000"/>
              </w:rPr>
              <w:t xml:space="preserve">Divan </w:t>
            </w:r>
            <w:proofErr w:type="gramStart"/>
            <w:r w:rsidRPr="0055051B">
              <w:rPr>
                <w:color w:val="000000"/>
              </w:rPr>
              <w:t>Katibi</w:t>
            </w:r>
            <w:proofErr w:type="gramEnd"/>
          </w:p>
        </w:tc>
        <w:tc>
          <w:tcPr>
            <w:tcW w:w="3062" w:type="dxa"/>
            <w:vAlign w:val="center"/>
            <w:hideMark/>
          </w:tcPr>
          <w:p w:rsidR="00771EB7" w:rsidRPr="0055051B" w:rsidRDefault="00771EB7">
            <w:pPr>
              <w:autoSpaceDE w:val="0"/>
              <w:autoSpaceDN w:val="0"/>
              <w:adjustRightInd w:val="0"/>
              <w:jc w:val="center"/>
              <w:rPr>
                <w:color w:val="000000"/>
              </w:rPr>
            </w:pPr>
            <w:r w:rsidRPr="0055051B">
              <w:rPr>
                <w:color w:val="000000"/>
              </w:rPr>
              <w:t>Naci BAYANLI</w:t>
            </w:r>
          </w:p>
          <w:p w:rsidR="00771EB7" w:rsidRPr="0055051B" w:rsidRDefault="00771EB7">
            <w:pPr>
              <w:autoSpaceDE w:val="0"/>
              <w:autoSpaceDN w:val="0"/>
              <w:adjustRightInd w:val="0"/>
              <w:jc w:val="center"/>
              <w:rPr>
                <w:color w:val="000000"/>
              </w:rPr>
            </w:pPr>
            <w:r w:rsidRPr="0055051B">
              <w:rPr>
                <w:color w:val="000000"/>
              </w:rPr>
              <w:t xml:space="preserve">Divan </w:t>
            </w:r>
            <w:proofErr w:type="gramStart"/>
            <w:r w:rsidRPr="0055051B">
              <w:rPr>
                <w:color w:val="000000"/>
              </w:rPr>
              <w:t>Katibi</w:t>
            </w:r>
            <w:proofErr w:type="gramEnd"/>
          </w:p>
        </w:tc>
      </w:tr>
    </w:tbl>
    <w:p w:rsidR="009E143D" w:rsidRDefault="009E143D" w:rsidP="009E143D"/>
    <w:p w:rsidR="009E143D" w:rsidRPr="002630F5" w:rsidRDefault="009E143D" w:rsidP="009E143D">
      <w:pPr>
        <w:jc w:val="center"/>
      </w:pPr>
      <w:r w:rsidRPr="002630F5">
        <w:lastRenderedPageBreak/>
        <w:t>T.C.</w:t>
      </w:r>
    </w:p>
    <w:p w:rsidR="009E143D" w:rsidRDefault="009E143D" w:rsidP="009E143D">
      <w:pPr>
        <w:jc w:val="center"/>
      </w:pPr>
      <w:r w:rsidRPr="002630F5">
        <w:t>ANKARA BÜYÜKŞEHİR BELEDİYE MECLİSİ</w:t>
      </w:r>
    </w:p>
    <w:p w:rsidR="009E143D" w:rsidRDefault="009E143D" w:rsidP="009E143D">
      <w:pPr>
        <w:jc w:val="center"/>
      </w:pPr>
      <w:r>
        <w:t xml:space="preserve">Hukuk ve Tarifeler Komisyon </w:t>
      </w:r>
      <w:r w:rsidRPr="002630F5">
        <w:t>Raporu</w:t>
      </w:r>
    </w:p>
    <w:p w:rsidR="009E143D" w:rsidRDefault="009E143D" w:rsidP="009E143D">
      <w:pPr>
        <w:jc w:val="center"/>
      </w:pPr>
    </w:p>
    <w:p w:rsidR="009E143D" w:rsidRDefault="009E143D" w:rsidP="009E143D">
      <w:pPr>
        <w:jc w:val="both"/>
      </w:pPr>
      <w:r w:rsidRPr="002630F5">
        <w:t>Rapor No:</w:t>
      </w:r>
      <w:r>
        <w:t xml:space="preserve"> 16</w:t>
      </w:r>
      <w:r w:rsidRPr="002630F5">
        <w:tab/>
      </w:r>
      <w:r w:rsidRPr="002630F5">
        <w:tab/>
      </w:r>
      <w:r w:rsidRPr="002630F5">
        <w:tab/>
      </w:r>
      <w:r w:rsidRPr="002630F5">
        <w:tab/>
      </w:r>
      <w:r>
        <w:tab/>
      </w:r>
      <w:r>
        <w:tab/>
      </w:r>
      <w:r>
        <w:tab/>
        <w:t xml:space="preserve">                                      19.04.2021</w:t>
      </w:r>
    </w:p>
    <w:p w:rsidR="009E143D" w:rsidRDefault="009E143D" w:rsidP="009E143D">
      <w:pPr>
        <w:jc w:val="both"/>
      </w:pPr>
    </w:p>
    <w:p w:rsidR="009E143D" w:rsidRDefault="009E143D" w:rsidP="009E143D">
      <w:pPr>
        <w:jc w:val="center"/>
      </w:pPr>
      <w:r w:rsidRPr="002630F5">
        <w:t>BÜYÜKŞEHİR BELEDİYE MECLİSİ BAŞKANLIĞINA</w:t>
      </w:r>
    </w:p>
    <w:p w:rsidR="009E143D" w:rsidRDefault="009E143D" w:rsidP="009E143D"/>
    <w:p w:rsidR="009E143D" w:rsidRPr="0030460C" w:rsidRDefault="009E143D" w:rsidP="009E143D">
      <w:pPr>
        <w:tabs>
          <w:tab w:val="left" w:pos="9356"/>
        </w:tabs>
        <w:ind w:right="709"/>
        <w:jc w:val="both"/>
      </w:pPr>
    </w:p>
    <w:p w:rsidR="009E143D" w:rsidRDefault="009E143D" w:rsidP="009E143D">
      <w:pPr>
        <w:tabs>
          <w:tab w:val="left" w:pos="9356"/>
        </w:tabs>
        <w:ind w:right="709" w:firstLine="708"/>
        <w:jc w:val="both"/>
      </w:pPr>
      <w:proofErr w:type="gramStart"/>
      <w:r w:rsidRPr="00946244">
        <w:t>Büyükşehir Belediye Meclisinin 14.12.2020 tarihli ve 1825 sayılı Kararının (Esenboğa Havaalanı ile şehir merkezine yolcu taşımacılığı yapacak araçlar için düzenlenecek güzergâh izin belgesi ücretinin 1.500,00 TL (</w:t>
      </w:r>
      <w:proofErr w:type="spellStart"/>
      <w:r w:rsidRPr="00946244">
        <w:t>BinbeşyüzTürkLirası</w:t>
      </w:r>
      <w:proofErr w:type="spellEnd"/>
      <w:r w:rsidRPr="00946244">
        <w:t>) olarak uygulanması konusunun birimine iadesi) yeniden görüşülmesine</w:t>
      </w:r>
      <w:r>
        <w:t xml:space="preserve"> </w:t>
      </w:r>
      <w:r w:rsidRPr="00070E9F">
        <w:t xml:space="preserve">ilişkin </w:t>
      </w:r>
      <w:r>
        <w:t>Hukuk ve Tarifeler</w:t>
      </w:r>
      <w:r>
        <w:rPr>
          <w:color w:val="000000"/>
        </w:rPr>
        <w:t xml:space="preserve"> komisyonunun 19.03.2021 tarihli ve 180 sayılı </w:t>
      </w:r>
      <w:r>
        <w:t>raporu komisyonumuza yeniden havale edilen dosya incelendi.</w:t>
      </w:r>
      <w:proofErr w:type="gramEnd"/>
    </w:p>
    <w:p w:rsidR="009E143D" w:rsidRPr="00070E9F" w:rsidRDefault="009E143D" w:rsidP="009E143D">
      <w:pPr>
        <w:tabs>
          <w:tab w:val="left" w:pos="9356"/>
        </w:tabs>
        <w:ind w:right="709" w:firstLine="708"/>
        <w:jc w:val="both"/>
      </w:pPr>
    </w:p>
    <w:p w:rsidR="009E143D" w:rsidRPr="00910FD9" w:rsidRDefault="009E143D" w:rsidP="009E143D">
      <w:pPr>
        <w:pStyle w:val="Gvdemetni3"/>
        <w:shd w:val="clear" w:color="auto" w:fill="auto"/>
        <w:tabs>
          <w:tab w:val="left" w:pos="9356"/>
        </w:tabs>
        <w:spacing w:line="240" w:lineRule="auto"/>
        <w:ind w:left="20" w:right="709" w:firstLine="657"/>
        <w:jc w:val="both"/>
        <w:rPr>
          <w:sz w:val="24"/>
          <w:szCs w:val="24"/>
        </w:rPr>
      </w:pPr>
      <w:proofErr w:type="gramStart"/>
      <w:r w:rsidRPr="00070E9F">
        <w:rPr>
          <w:sz w:val="24"/>
          <w:szCs w:val="24"/>
        </w:rPr>
        <w:t xml:space="preserve">Komisyonumuzca yapılan incelemeler neticesinde; </w:t>
      </w:r>
      <w:r w:rsidRPr="00910FD9">
        <w:rPr>
          <w:sz w:val="24"/>
          <w:szCs w:val="24"/>
        </w:rPr>
        <w:t xml:space="preserve">Esenboğa Havaalanı ile şehir merkezine yolcu taşımacılığı yapacak olan Ulaştırma ve altyapı Bakanlığı tarafından düzenlenmiş B2,D2 yetki ve TÜRSAB belgeli, TÜRSAB QR kodlu araçlarla ilgili UKOME Genel Kurulunun 14.08.2020 tarih ve 2020/56 sayılı kararı doğrultusunda Belediye Meclisince belirlenecek ücret mukabilince 1 (bir)yıl süreli </w:t>
      </w:r>
      <w:proofErr w:type="spellStart"/>
      <w:r w:rsidRPr="00910FD9">
        <w:rPr>
          <w:sz w:val="24"/>
          <w:szCs w:val="24"/>
        </w:rPr>
        <w:t>güzergah</w:t>
      </w:r>
      <w:r>
        <w:rPr>
          <w:sz w:val="24"/>
          <w:szCs w:val="24"/>
        </w:rPr>
        <w:t>izin</w:t>
      </w:r>
      <w:proofErr w:type="spellEnd"/>
      <w:r>
        <w:rPr>
          <w:sz w:val="24"/>
          <w:szCs w:val="24"/>
        </w:rPr>
        <w:t xml:space="preserve"> belgesi düzenlenmesi uygun görülmüştür. </w:t>
      </w:r>
      <w:proofErr w:type="gramEnd"/>
      <w:r w:rsidRPr="00910FD9">
        <w:rPr>
          <w:sz w:val="24"/>
          <w:szCs w:val="24"/>
        </w:rPr>
        <w:t xml:space="preserve">Bu kapsamda söz konusu araçlara düzenlenecek </w:t>
      </w:r>
      <w:proofErr w:type="gramStart"/>
      <w:r w:rsidRPr="00910FD9">
        <w:rPr>
          <w:sz w:val="24"/>
          <w:szCs w:val="24"/>
        </w:rPr>
        <w:t>güzergah</w:t>
      </w:r>
      <w:proofErr w:type="gramEnd"/>
      <w:r w:rsidRPr="00910FD9">
        <w:rPr>
          <w:sz w:val="24"/>
          <w:szCs w:val="24"/>
        </w:rPr>
        <w:t xml:space="preserve"> izin belgesi ücretini 1500 (bin </w:t>
      </w:r>
      <w:proofErr w:type="spellStart"/>
      <w:r w:rsidRPr="00910FD9">
        <w:rPr>
          <w:sz w:val="24"/>
          <w:szCs w:val="24"/>
        </w:rPr>
        <w:t>beşyüz</w:t>
      </w:r>
      <w:proofErr w:type="spellEnd"/>
      <w:r w:rsidRPr="00910FD9">
        <w:rPr>
          <w:sz w:val="24"/>
          <w:szCs w:val="24"/>
        </w:rPr>
        <w:t xml:space="preserve">) Türk Lirası olarak uygulanmasının uygun olacağının değerlendirildiği, da uygun görülmesi halinde Ankara Büyükşehir Belediye meclisinde görüşülerek karar alınmak üzere, </w:t>
      </w:r>
      <w:r>
        <w:rPr>
          <w:sz w:val="24"/>
          <w:szCs w:val="24"/>
        </w:rPr>
        <w:t xml:space="preserve">söz konusu yazı Belediye Meclisine havale edilmiş olup, </w:t>
      </w:r>
      <w:r w:rsidRPr="00910FD9">
        <w:rPr>
          <w:sz w:val="24"/>
          <w:szCs w:val="24"/>
        </w:rPr>
        <w:t xml:space="preserve">14.12.2020 tarihli ve 1825 sayılı A.B.B.Meclis kararı ile de Hukuk ve </w:t>
      </w:r>
      <w:r>
        <w:rPr>
          <w:sz w:val="24"/>
          <w:szCs w:val="24"/>
        </w:rPr>
        <w:t>Tarifeler Komisyon raporunun kabul edilmiştir.</w:t>
      </w:r>
    </w:p>
    <w:p w:rsidR="009E143D" w:rsidRDefault="009E143D" w:rsidP="009E143D">
      <w:pPr>
        <w:pStyle w:val="Gvdemetni3"/>
        <w:shd w:val="clear" w:color="auto" w:fill="auto"/>
        <w:tabs>
          <w:tab w:val="left" w:pos="9356"/>
        </w:tabs>
        <w:spacing w:line="240" w:lineRule="auto"/>
        <w:ind w:left="20" w:right="709" w:firstLine="657"/>
        <w:jc w:val="both"/>
        <w:rPr>
          <w:rStyle w:val="Gvdemetni10pt"/>
          <w:sz w:val="24"/>
          <w:szCs w:val="24"/>
        </w:rPr>
      </w:pPr>
      <w:r w:rsidRPr="00910FD9">
        <w:rPr>
          <w:sz w:val="24"/>
          <w:szCs w:val="24"/>
        </w:rPr>
        <w:t xml:space="preserve">5216 sayılı yasanın 7. maddesi (f) bendi "Büyükşehir ulaşım ana plânını yapmak veya yaptırmak ve uygulamak; ulaşım ve toplu taşıma hizmetlerini plânlamak ve koordinasyonu sağlamak; kara, deniz, su ve demiryolu üzerinde işletilen her türlü servis ve toplu taşıma araçları ile taksi sayılarını, bilet ücret ve tarifelerini, zaman ve güzergâhlarını belirlemek; durak yerleri ile karayolu, yol, cadde, sokak, meydan ve benzeri yerler üzerinde araç park yerlerini tespit etmek ve işletmek, işlettirmek veya kiraya vermek; </w:t>
      </w:r>
      <w:proofErr w:type="spellStart"/>
      <w:r w:rsidRPr="00910FD9">
        <w:rPr>
          <w:sz w:val="24"/>
          <w:szCs w:val="24"/>
        </w:rPr>
        <w:t>kanunlann</w:t>
      </w:r>
      <w:proofErr w:type="spellEnd"/>
      <w:r w:rsidRPr="00910FD9">
        <w:rPr>
          <w:sz w:val="24"/>
          <w:szCs w:val="24"/>
        </w:rPr>
        <w:t xml:space="preserve"> belediyelere verdiği trafik düzenlemesinin gerektirdiği bütün işleri yürütmek" ile 9. maddesinde "Bu Kanun ile büyükşehir belediyesine verilen trafik hizmetlerini plânlama, koordinasyon ve güzergâh belirlemesi ile taksi, dolmuş ve servis araçlarının durak ve araç park yerleri ile sayısının tespitine ilişkin yetkiler ile büyükşehir sınırları </w:t>
      </w:r>
      <w:proofErr w:type="gramStart"/>
      <w:r w:rsidRPr="00910FD9">
        <w:rPr>
          <w:sz w:val="24"/>
          <w:szCs w:val="24"/>
        </w:rPr>
        <w:t>dahilin</w:t>
      </w:r>
      <w:proofErr w:type="gramEnd"/>
      <w:r w:rsidRPr="00910FD9">
        <w:rPr>
          <w:sz w:val="24"/>
          <w:szCs w:val="24"/>
        </w:rPr>
        <w:t xml:space="preserve"> de il trafik komisyonunun yetkileri ulaşım koordinasyon merkezi tarafından kullanılır." denilmekte olup, 14.08.2020 tarih ve 2020/56 sayılı UKOME Genel Kurulu Kararında; "yıllık düzenlenecek olan güzergah izin belgesi ücretlerinin Ankara Büyükşehir belediye Meclisince belirlenmesi..." denildiği, Bu kapsamda UKOME Genel Kurulu 2018/125 sayılı karan ile Havaalanı ile Ankara Büyükşehir belediyesi sınırları içerisinde Ulaştırma Bakanlığından alınmış B2 veya D2 yetki belgeli araçlarla Belediyeden güzergah izin belgesi alınmadan faaliyetlerini sürdürmeleri kararı dava edilmesi sonucunda; Ankara 13.İdare Mahkemesi 2019/233 Esas 2020/588 Kararı ile "...Uyuşmazlıkta, yukarıda yer verilen 2918 sayılı Karayolları Trafik Kanununun Ek 2. maddesi uyarınca, belediye sınırlan içinde yolcu taşımacılığı yapacak olan araçların ilgili belediyeden bu konuda alınmış bir izin belgesi veya güzergah belirleme kararıyla faaliyet konusu içerisinde taşımacılık yapabileceği, bu hususlara </w:t>
      </w:r>
      <w:proofErr w:type="spellStart"/>
      <w:r w:rsidRPr="00910FD9">
        <w:rPr>
          <w:sz w:val="24"/>
          <w:szCs w:val="24"/>
        </w:rPr>
        <w:t>aykın</w:t>
      </w:r>
      <w:proofErr w:type="spellEnd"/>
      <w:r w:rsidRPr="00910FD9">
        <w:rPr>
          <w:sz w:val="24"/>
          <w:szCs w:val="24"/>
        </w:rPr>
        <w:t xml:space="preserve"> olarak taşımacılık yapmalarının mümkün olmadığı, bu doğrultuda ilgili belediyeden alınmış bir izin belgesi veya güzergah belirleme kararı olmaksızın Bakanlıktan alman B2 veya D2 yetki belgelerinin de tek başına belediye sınırları içerisinde yolcu taşımacığı yapmak için yeterli olmadığı..." gerekçeleri ile işlemin iptaline karar verilmiş. Bu karara istinaden UKOME Genel Kurulu 2020/56 ve 2020/68 sayılı kararlarıyla taşımacılık yapacak araçlara güzergâh izin belgesi </w:t>
      </w:r>
      <w:r w:rsidRPr="00910FD9">
        <w:rPr>
          <w:rStyle w:val="Gvdemetni10pt"/>
          <w:sz w:val="24"/>
          <w:szCs w:val="24"/>
        </w:rPr>
        <w:t>verilmesi ve faaliyetlerini sürdürmeleri karan alınmıştır.</w:t>
      </w:r>
    </w:p>
    <w:p w:rsidR="009E143D" w:rsidRPr="002630F5" w:rsidRDefault="009E143D" w:rsidP="009E143D">
      <w:pPr>
        <w:jc w:val="center"/>
      </w:pPr>
      <w:bookmarkStart w:id="0" w:name="_GoBack"/>
      <w:bookmarkEnd w:id="0"/>
      <w:r w:rsidRPr="002630F5">
        <w:lastRenderedPageBreak/>
        <w:t>T.C.</w:t>
      </w:r>
    </w:p>
    <w:p w:rsidR="009E143D" w:rsidRDefault="009E143D" w:rsidP="009E143D">
      <w:pPr>
        <w:jc w:val="center"/>
      </w:pPr>
      <w:r w:rsidRPr="002630F5">
        <w:t>ANKARA BÜYÜKŞEHİR BELEDİYE MECLİSİ</w:t>
      </w:r>
    </w:p>
    <w:p w:rsidR="009E143D" w:rsidRDefault="009E143D" w:rsidP="009E143D">
      <w:pPr>
        <w:jc w:val="center"/>
      </w:pPr>
      <w:r>
        <w:t xml:space="preserve">Hukuk ve Tarifeler Komisyon </w:t>
      </w:r>
      <w:r w:rsidRPr="002630F5">
        <w:t>Raporu</w:t>
      </w:r>
    </w:p>
    <w:p w:rsidR="009E143D" w:rsidRDefault="009E143D" w:rsidP="009E143D">
      <w:pPr>
        <w:jc w:val="center"/>
      </w:pPr>
    </w:p>
    <w:p w:rsidR="009E143D" w:rsidRDefault="009E143D" w:rsidP="009E143D">
      <w:pPr>
        <w:ind w:right="709"/>
        <w:jc w:val="both"/>
      </w:pPr>
      <w:r w:rsidRPr="002630F5">
        <w:t>Rapor No:</w:t>
      </w:r>
      <w:r>
        <w:t xml:space="preserve"> 16</w:t>
      </w:r>
      <w:r w:rsidRPr="002630F5">
        <w:tab/>
      </w:r>
      <w:r w:rsidRPr="002630F5">
        <w:tab/>
      </w:r>
      <w:r w:rsidRPr="002630F5">
        <w:tab/>
      </w:r>
      <w:r>
        <w:tab/>
      </w:r>
      <w:r>
        <w:tab/>
      </w:r>
      <w:r>
        <w:tab/>
        <w:t xml:space="preserve">                                        19.04.2021</w:t>
      </w:r>
    </w:p>
    <w:p w:rsidR="009E143D" w:rsidRDefault="009E143D" w:rsidP="009E143D">
      <w:pPr>
        <w:jc w:val="center"/>
      </w:pPr>
    </w:p>
    <w:p w:rsidR="009E143D" w:rsidRPr="009E143D" w:rsidRDefault="009E143D" w:rsidP="009E143D">
      <w:pPr>
        <w:jc w:val="center"/>
        <w:rPr>
          <w:rStyle w:val="Gvdemetni10pt"/>
          <w:sz w:val="24"/>
          <w:szCs w:val="24"/>
          <w:shd w:val="clear" w:color="auto" w:fill="auto"/>
        </w:rPr>
      </w:pPr>
      <w:r>
        <w:t>-2-</w:t>
      </w:r>
    </w:p>
    <w:p w:rsidR="009E143D" w:rsidRPr="00910FD9" w:rsidRDefault="009E143D" w:rsidP="009E143D">
      <w:pPr>
        <w:pStyle w:val="Gvdemetni3"/>
        <w:shd w:val="clear" w:color="auto" w:fill="auto"/>
        <w:spacing w:after="240" w:line="240" w:lineRule="auto"/>
        <w:ind w:left="20" w:right="20" w:firstLine="657"/>
        <w:jc w:val="both"/>
        <w:rPr>
          <w:sz w:val="24"/>
          <w:szCs w:val="24"/>
        </w:rPr>
      </w:pPr>
    </w:p>
    <w:p w:rsidR="009E143D" w:rsidRDefault="009E143D" w:rsidP="009E143D">
      <w:pPr>
        <w:pStyle w:val="GvdeMetni"/>
        <w:tabs>
          <w:tab w:val="left" w:pos="9356"/>
        </w:tabs>
        <w:ind w:right="709" w:firstLine="709"/>
      </w:pPr>
      <w:r w:rsidRPr="00F53408">
        <w:t xml:space="preserve">2464 sayılı Belediye Gelirleri Kanunu'nun ücrete tabi işler başlıklı 97. maddesinde "Belediyeler bu Kanunda harç veya katılma payı konusu yapılmayan ve ilgililerin isteğine bağlı olarak ifa edecekleri her türlü hizmet (...) için Belediye Meclislerince düzenlenecek tarifelere göre ücret almaya yetkilidir. Denildiğinden Esenboğa Havaalanı ile şehir merkezine yolcu taşımacılığı yapacak olan Ulaştırma ve altyapı Bakanlığı tarafından düzenlenmiş B2.D2 yetki ve TÜRSAB belgeli, TÜRSAB QR kodlu araçlarla ilgili UKOME Genel Kurulunun 14.08.2020 tarih ve 2020/56 sayılı kararı doğrultusunda Belediye Meclisince belirlenecek ücret mukabilince 1 (bir)yıl süreli güzergah izin belgesi düzenlenmesi kararına istinaden söz konusu araçlara düzenlenecek güzergah izin belgesi ücretinin </w:t>
      </w:r>
      <w:proofErr w:type="gramStart"/>
      <w:r w:rsidRPr="00F53408">
        <w:t>1500.00</w:t>
      </w:r>
      <w:proofErr w:type="gramEnd"/>
      <w:r w:rsidRPr="00F53408">
        <w:t xml:space="preserve"> (bin </w:t>
      </w:r>
      <w:proofErr w:type="spellStart"/>
      <w:r w:rsidRPr="00F53408">
        <w:t>beşyüz</w:t>
      </w:r>
      <w:proofErr w:type="spellEnd"/>
      <w:r w:rsidRPr="00F53408">
        <w:t xml:space="preserve">) Türk Lirası olarak </w:t>
      </w:r>
      <w:r>
        <w:t>ücret alınması teklifi Belediye Meclisinin 14.12.2020 gün ve 1825 Sayılı kararı ile söz konusu teklifle ilgili konu uygun görülmeyerek birimine iade edilmiş, iadeye istinaden konu Başkanlık Makamı tarafından tekrar görüşülmek üzere Meclise iade edilen konu üzerine yapılan incelemeler ve değerlendirmeler sonucu; Büyükşehir Belediye Meclisinin 14.12.2020 gün ve 1825 Sayılı kararının iptali ile Esenboğa Havaalanı ile şehir merkezine yolcu taşımacılığı yapan araçlar için düzenlenecek güzergah izin belgesi düzenlenmesi konusunda açılan davaların sonuçlandırılmasından sonra görüşülmek üzere ertelenmesi komisyonumuzca uygun görülmüştür.</w:t>
      </w:r>
    </w:p>
    <w:p w:rsidR="009E143D" w:rsidRDefault="009E143D" w:rsidP="009E143D">
      <w:pPr>
        <w:tabs>
          <w:tab w:val="left" w:pos="709"/>
          <w:tab w:val="left" w:pos="3828"/>
          <w:tab w:val="left" w:pos="4678"/>
          <w:tab w:val="left" w:pos="5387"/>
          <w:tab w:val="left" w:pos="9356"/>
        </w:tabs>
        <w:contextualSpacing/>
        <w:jc w:val="both"/>
      </w:pPr>
    </w:p>
    <w:p w:rsidR="009E143D" w:rsidRDefault="009E143D" w:rsidP="009E143D">
      <w:pPr>
        <w:tabs>
          <w:tab w:val="left" w:pos="709"/>
          <w:tab w:val="left" w:pos="3828"/>
          <w:tab w:val="left" w:pos="4678"/>
          <w:tab w:val="left" w:pos="5387"/>
          <w:tab w:val="left" w:pos="9356"/>
        </w:tabs>
        <w:contextualSpacing/>
        <w:jc w:val="both"/>
      </w:pPr>
      <w:r w:rsidRPr="00F53408">
        <w:tab/>
        <w:t>Raporumuz Büyükşehir Belediye Meclisinin onayına arz olunur.</w:t>
      </w:r>
    </w:p>
    <w:p w:rsidR="009E143D" w:rsidRDefault="009E143D" w:rsidP="009E143D">
      <w:pPr>
        <w:tabs>
          <w:tab w:val="left" w:pos="709"/>
          <w:tab w:val="left" w:pos="3828"/>
          <w:tab w:val="left" w:pos="4678"/>
          <w:tab w:val="left" w:pos="5387"/>
          <w:tab w:val="left" w:pos="9356"/>
        </w:tabs>
        <w:contextualSpacing/>
        <w:jc w:val="both"/>
      </w:pPr>
    </w:p>
    <w:p w:rsidR="009E143D" w:rsidRDefault="009E143D" w:rsidP="009E143D">
      <w:pPr>
        <w:tabs>
          <w:tab w:val="left" w:pos="709"/>
          <w:tab w:val="left" w:pos="3828"/>
          <w:tab w:val="left" w:pos="4678"/>
          <w:tab w:val="left" w:pos="5387"/>
          <w:tab w:val="left" w:pos="9356"/>
        </w:tabs>
        <w:contextualSpacing/>
        <w:jc w:val="both"/>
      </w:pPr>
    </w:p>
    <w:p w:rsidR="009E143D" w:rsidRDefault="009E143D" w:rsidP="009E143D">
      <w:pPr>
        <w:tabs>
          <w:tab w:val="left" w:pos="709"/>
          <w:tab w:val="left" w:pos="3828"/>
          <w:tab w:val="left" w:pos="4678"/>
          <w:tab w:val="left" w:pos="5387"/>
          <w:tab w:val="left" w:pos="9356"/>
        </w:tabs>
        <w:contextualSpacing/>
        <w:jc w:val="both"/>
      </w:pPr>
    </w:p>
    <w:p w:rsidR="009E143D" w:rsidRPr="00381A79" w:rsidRDefault="009E143D" w:rsidP="009E143D">
      <w:pPr>
        <w:tabs>
          <w:tab w:val="left" w:pos="709"/>
          <w:tab w:val="left" w:pos="3828"/>
          <w:tab w:val="left" w:pos="4678"/>
          <w:tab w:val="left" w:pos="5387"/>
          <w:tab w:val="left" w:pos="9356"/>
        </w:tabs>
        <w:contextualSpacing/>
        <w:jc w:val="both"/>
      </w:pPr>
    </w:p>
    <w:p w:rsidR="009E143D" w:rsidRPr="00FE2481" w:rsidRDefault="009E143D" w:rsidP="009E143D">
      <w:pPr>
        <w:tabs>
          <w:tab w:val="left" w:pos="709"/>
          <w:tab w:val="left" w:pos="3828"/>
          <w:tab w:val="left" w:pos="4678"/>
          <w:tab w:val="left" w:pos="5387"/>
          <w:tab w:val="left" w:pos="9356"/>
        </w:tabs>
        <w:contextualSpacing/>
        <w:jc w:val="both"/>
      </w:pPr>
    </w:p>
    <w:tbl>
      <w:tblPr>
        <w:tblpPr w:leftFromText="141" w:rightFromText="141" w:vertAnchor="text" w:tblpY="-74"/>
        <w:tblW w:w="9330" w:type="dxa"/>
        <w:shd w:val="clear" w:color="auto" w:fill="FFFFFF" w:themeFill="background1"/>
        <w:tblLook w:val="04A0"/>
      </w:tblPr>
      <w:tblGrid>
        <w:gridCol w:w="3109"/>
        <w:gridCol w:w="3109"/>
        <w:gridCol w:w="3112"/>
      </w:tblGrid>
      <w:tr w:rsidR="009E143D" w:rsidRPr="00FE2481" w:rsidTr="00247A55">
        <w:trPr>
          <w:trHeight w:val="1543"/>
        </w:trPr>
        <w:tc>
          <w:tcPr>
            <w:tcW w:w="3109" w:type="dxa"/>
            <w:shd w:val="clear" w:color="auto" w:fill="FFFFFF" w:themeFill="background1"/>
          </w:tcPr>
          <w:p w:rsidR="009E143D" w:rsidRPr="00FE2481" w:rsidRDefault="009E143D" w:rsidP="00247A55">
            <w:pPr>
              <w:jc w:val="center"/>
            </w:pPr>
            <w:r w:rsidRPr="00FE2481">
              <w:t>Ercan KINACI</w:t>
            </w:r>
          </w:p>
          <w:p w:rsidR="009E143D" w:rsidRPr="00FE2481" w:rsidRDefault="009E143D" w:rsidP="00247A55">
            <w:pPr>
              <w:jc w:val="center"/>
            </w:pPr>
            <w:r w:rsidRPr="00FE2481">
              <w:t xml:space="preserve">Hukuk ve Tarifeler </w:t>
            </w:r>
            <w:proofErr w:type="spellStart"/>
            <w:r w:rsidRPr="00FE2481">
              <w:t>Koms</w:t>
            </w:r>
            <w:proofErr w:type="spellEnd"/>
            <w:r w:rsidRPr="00FE2481">
              <w:t xml:space="preserve">. </w:t>
            </w:r>
            <w:proofErr w:type="spellStart"/>
            <w:r w:rsidRPr="00FE2481">
              <w:t>Başk</w:t>
            </w:r>
            <w:proofErr w:type="spellEnd"/>
            <w:r w:rsidRPr="00FE2481">
              <w:t>.</w:t>
            </w:r>
          </w:p>
        </w:tc>
        <w:tc>
          <w:tcPr>
            <w:tcW w:w="3109" w:type="dxa"/>
            <w:shd w:val="clear" w:color="auto" w:fill="FFFFFF" w:themeFill="background1"/>
          </w:tcPr>
          <w:p w:rsidR="009E143D" w:rsidRPr="00FE2481" w:rsidRDefault="009E143D" w:rsidP="00247A55">
            <w:pPr>
              <w:jc w:val="center"/>
            </w:pPr>
            <w:r w:rsidRPr="00FE2481">
              <w:t>Abdullah Emin TEKİN</w:t>
            </w:r>
          </w:p>
          <w:p w:rsidR="009E143D" w:rsidRPr="00FE2481" w:rsidRDefault="009E143D" w:rsidP="00247A55">
            <w:pPr>
              <w:jc w:val="center"/>
            </w:pPr>
            <w:r w:rsidRPr="00FE2481">
              <w:t>Başkan Vekili</w:t>
            </w:r>
          </w:p>
        </w:tc>
        <w:tc>
          <w:tcPr>
            <w:tcW w:w="3112" w:type="dxa"/>
            <w:shd w:val="clear" w:color="auto" w:fill="FFFFFF" w:themeFill="background1"/>
          </w:tcPr>
          <w:p w:rsidR="009E143D" w:rsidRPr="00FE2481" w:rsidRDefault="009E143D" w:rsidP="00247A55">
            <w:pPr>
              <w:jc w:val="center"/>
            </w:pPr>
            <w:proofErr w:type="spellStart"/>
            <w:r w:rsidRPr="00FE2481">
              <w:t>Aysun</w:t>
            </w:r>
            <w:proofErr w:type="spellEnd"/>
            <w:r w:rsidRPr="00FE2481">
              <w:t xml:space="preserve"> Liman YAŞACAN</w:t>
            </w:r>
          </w:p>
          <w:p w:rsidR="009E143D" w:rsidRPr="00FE2481" w:rsidRDefault="009E143D" w:rsidP="00247A55">
            <w:pPr>
              <w:jc w:val="center"/>
            </w:pPr>
            <w:r w:rsidRPr="00FE2481">
              <w:t>Üye</w:t>
            </w:r>
          </w:p>
        </w:tc>
      </w:tr>
      <w:tr w:rsidR="009E143D" w:rsidRPr="00FE2481" w:rsidTr="00247A55">
        <w:trPr>
          <w:trHeight w:val="1543"/>
        </w:trPr>
        <w:tc>
          <w:tcPr>
            <w:tcW w:w="3109" w:type="dxa"/>
            <w:shd w:val="clear" w:color="auto" w:fill="FFFFFF" w:themeFill="background1"/>
            <w:vAlign w:val="center"/>
          </w:tcPr>
          <w:p w:rsidR="009E143D" w:rsidRPr="00FE2481" w:rsidRDefault="009E143D" w:rsidP="00247A55">
            <w:pPr>
              <w:jc w:val="center"/>
            </w:pPr>
            <w:r w:rsidRPr="00FE2481">
              <w:t>Burak KOCA</w:t>
            </w:r>
          </w:p>
          <w:p w:rsidR="009E143D" w:rsidRPr="00FE2481" w:rsidRDefault="009E143D" w:rsidP="00247A55">
            <w:pPr>
              <w:jc w:val="center"/>
            </w:pPr>
            <w:r w:rsidRPr="00FE2481">
              <w:t>Üye</w:t>
            </w:r>
          </w:p>
        </w:tc>
        <w:tc>
          <w:tcPr>
            <w:tcW w:w="3109" w:type="dxa"/>
            <w:shd w:val="clear" w:color="auto" w:fill="FFFFFF" w:themeFill="background1"/>
            <w:vAlign w:val="center"/>
          </w:tcPr>
          <w:p w:rsidR="009E143D" w:rsidRPr="00FE2481" w:rsidRDefault="009E143D" w:rsidP="00247A55">
            <w:pPr>
              <w:jc w:val="center"/>
            </w:pPr>
            <w:r w:rsidRPr="00FE2481">
              <w:t>Edip BALCI</w:t>
            </w:r>
          </w:p>
          <w:p w:rsidR="009E143D" w:rsidRPr="00FE2481" w:rsidRDefault="009E143D" w:rsidP="00247A55">
            <w:pPr>
              <w:jc w:val="center"/>
            </w:pPr>
            <w:r w:rsidRPr="00FE2481">
              <w:t>Üye</w:t>
            </w:r>
          </w:p>
        </w:tc>
        <w:tc>
          <w:tcPr>
            <w:tcW w:w="3112" w:type="dxa"/>
            <w:shd w:val="clear" w:color="auto" w:fill="FFFFFF" w:themeFill="background1"/>
            <w:vAlign w:val="center"/>
          </w:tcPr>
          <w:p w:rsidR="009E143D" w:rsidRPr="00FE2481" w:rsidRDefault="009E143D" w:rsidP="00247A55">
            <w:pPr>
              <w:jc w:val="center"/>
            </w:pPr>
            <w:r w:rsidRPr="00FE2481">
              <w:t>Mehmet ÜÇÖZ</w:t>
            </w:r>
          </w:p>
          <w:p w:rsidR="009E143D" w:rsidRPr="00FE2481" w:rsidRDefault="009E143D" w:rsidP="00247A55">
            <w:pPr>
              <w:jc w:val="center"/>
            </w:pPr>
            <w:r w:rsidRPr="00FE2481">
              <w:t>Üye</w:t>
            </w:r>
          </w:p>
        </w:tc>
      </w:tr>
      <w:tr w:rsidR="009E143D" w:rsidRPr="00FE2481" w:rsidTr="00247A55">
        <w:trPr>
          <w:trHeight w:val="1543"/>
        </w:trPr>
        <w:tc>
          <w:tcPr>
            <w:tcW w:w="3109" w:type="dxa"/>
            <w:shd w:val="clear" w:color="auto" w:fill="FFFFFF" w:themeFill="background1"/>
            <w:vAlign w:val="center"/>
          </w:tcPr>
          <w:p w:rsidR="009E143D" w:rsidRPr="00FE2481" w:rsidRDefault="009E143D" w:rsidP="00247A55">
            <w:pPr>
              <w:jc w:val="center"/>
            </w:pPr>
            <w:r w:rsidRPr="00FE2481">
              <w:t>Ömer KOÇAK</w:t>
            </w:r>
          </w:p>
          <w:p w:rsidR="009E143D" w:rsidRPr="00FE2481" w:rsidRDefault="009E143D" w:rsidP="00247A55">
            <w:pPr>
              <w:jc w:val="center"/>
            </w:pPr>
            <w:r w:rsidRPr="00FE2481">
              <w:t>Üye</w:t>
            </w:r>
          </w:p>
        </w:tc>
        <w:tc>
          <w:tcPr>
            <w:tcW w:w="3109" w:type="dxa"/>
            <w:shd w:val="clear" w:color="auto" w:fill="FFFFFF" w:themeFill="background1"/>
            <w:vAlign w:val="center"/>
          </w:tcPr>
          <w:p w:rsidR="009E143D" w:rsidRPr="00FE2481" w:rsidRDefault="009E143D" w:rsidP="00247A55">
            <w:pPr>
              <w:jc w:val="center"/>
            </w:pPr>
            <w:r w:rsidRPr="00FE2481">
              <w:t>Haydar DEMİR</w:t>
            </w:r>
          </w:p>
          <w:p w:rsidR="009E143D" w:rsidRPr="00FE2481" w:rsidRDefault="009E143D" w:rsidP="00247A55">
            <w:pPr>
              <w:jc w:val="center"/>
            </w:pPr>
            <w:r w:rsidRPr="00FE2481">
              <w:t>Üye</w:t>
            </w:r>
          </w:p>
        </w:tc>
        <w:tc>
          <w:tcPr>
            <w:tcW w:w="3112" w:type="dxa"/>
            <w:shd w:val="clear" w:color="auto" w:fill="FFFFFF" w:themeFill="background1"/>
            <w:vAlign w:val="center"/>
          </w:tcPr>
          <w:p w:rsidR="009E143D" w:rsidRPr="00FE2481" w:rsidRDefault="009E143D" w:rsidP="00247A55">
            <w:pPr>
              <w:jc w:val="center"/>
            </w:pPr>
            <w:r w:rsidRPr="00FE2481">
              <w:t>Selim ÇIRPANOĞLU</w:t>
            </w:r>
          </w:p>
          <w:p w:rsidR="009E143D" w:rsidRPr="00FE2481" w:rsidRDefault="009E143D" w:rsidP="00247A55">
            <w:pPr>
              <w:jc w:val="center"/>
            </w:pPr>
            <w:r w:rsidRPr="00FE2481">
              <w:t>Üye</w:t>
            </w:r>
          </w:p>
        </w:tc>
      </w:tr>
    </w:tbl>
    <w:p w:rsidR="009E143D" w:rsidRDefault="009E143D" w:rsidP="009E143D">
      <w:pPr>
        <w:tabs>
          <w:tab w:val="left" w:pos="709"/>
          <w:tab w:val="left" w:pos="3828"/>
          <w:tab w:val="left" w:pos="4678"/>
          <w:tab w:val="left" w:pos="5387"/>
          <w:tab w:val="left" w:pos="9356"/>
        </w:tabs>
        <w:contextualSpacing/>
        <w:jc w:val="both"/>
      </w:pPr>
    </w:p>
    <w:p w:rsidR="009E143D" w:rsidRPr="0055051B" w:rsidRDefault="009E143D" w:rsidP="00EE7B7B">
      <w:pPr>
        <w:jc w:val="both"/>
      </w:pPr>
    </w:p>
    <w:sectPr w:rsidR="009E143D" w:rsidRPr="0055051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6EF5"/>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1AEE"/>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66C"/>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982"/>
    <w:rsid w:val="003B0CB3"/>
    <w:rsid w:val="003B2294"/>
    <w:rsid w:val="003B2368"/>
    <w:rsid w:val="003B2857"/>
    <w:rsid w:val="003B3643"/>
    <w:rsid w:val="003B3B2A"/>
    <w:rsid w:val="003B48F6"/>
    <w:rsid w:val="003B5A23"/>
    <w:rsid w:val="003B6151"/>
    <w:rsid w:val="003B66A5"/>
    <w:rsid w:val="003B6965"/>
    <w:rsid w:val="003B6D5D"/>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694"/>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E2B"/>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56F56"/>
    <w:rsid w:val="00460979"/>
    <w:rsid w:val="00460F96"/>
    <w:rsid w:val="00461B84"/>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AC9"/>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051B"/>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3E2E"/>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17835"/>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D8A"/>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321"/>
    <w:rsid w:val="007869CE"/>
    <w:rsid w:val="00787729"/>
    <w:rsid w:val="00787DE2"/>
    <w:rsid w:val="00790EED"/>
    <w:rsid w:val="00791058"/>
    <w:rsid w:val="007915B4"/>
    <w:rsid w:val="00791A9C"/>
    <w:rsid w:val="00792510"/>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3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7CD"/>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013"/>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0D"/>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43D"/>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0D9"/>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4EFE"/>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62D0"/>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4C"/>
    <w:rsid w:val="00B606AB"/>
    <w:rsid w:val="00B60D50"/>
    <w:rsid w:val="00B6105A"/>
    <w:rsid w:val="00B61327"/>
    <w:rsid w:val="00B62630"/>
    <w:rsid w:val="00B62975"/>
    <w:rsid w:val="00B62F50"/>
    <w:rsid w:val="00B63373"/>
    <w:rsid w:val="00B65E0A"/>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984"/>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4AAE"/>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E7B7B"/>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77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2CE3"/>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basedOn w:val="Gvdemetni0"/>
    <w:rsid w:val="0055051B"/>
    <w:rPr>
      <w:rFonts w:ascii="Times New Roman" w:eastAsia="Times New Roman" w:hAnsi="Times New Roman" w:cs="Times New Roman"/>
      <w:b w:val="0"/>
      <w:bCs w:val="0"/>
      <w:i w:val="0"/>
      <w:iCs w:val="0"/>
      <w:smallCaps w:val="0"/>
      <w:strike w:val="0"/>
      <w:spacing w:val="20"/>
    </w:rPr>
  </w:style>
  <w:style w:type="character" w:customStyle="1" w:styleId="Gvdemetni10pt">
    <w:name w:val="Gövde metni + 10 pt"/>
    <w:basedOn w:val="Gvdemetni0"/>
    <w:rsid w:val="009E143D"/>
    <w:rPr>
      <w:rFonts w:ascii="Times New Roman" w:eastAsia="Times New Roman" w:hAnsi="Times New Roman" w:cs="Times New Roman"/>
      <w:b w:val="0"/>
      <w:bCs w:val="0"/>
      <w:i w:val="0"/>
      <w:iCs w:val="0"/>
      <w:smallCaps w:val="0"/>
      <w:strike w:val="0"/>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1346B-CFBD-4BB1-9C44-87A1D557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1150</Words>
  <Characters>8150</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2021-06-14T12:09:00Z</cp:lastPrinted>
  <dcterms:created xsi:type="dcterms:W3CDTF">2021-06-14T10:21:00Z</dcterms:created>
  <dcterms:modified xsi:type="dcterms:W3CDTF">2021-06-17T11:45:00Z</dcterms:modified>
</cp:coreProperties>
</file>