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6E734B"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E10008">
        <w:t>323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4365B1">
        <w:t>09</w:t>
      </w:r>
      <w:r w:rsidR="002864AA">
        <w:t>.0</w:t>
      </w:r>
      <w:r w:rsidR="00A2664E">
        <w:t>7</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4365B1">
        <w:t>09</w:t>
      </w:r>
      <w:r w:rsidR="006C22FC">
        <w:t>.</w:t>
      </w:r>
      <w:r w:rsidR="003228AC">
        <w:t>0</w:t>
      </w:r>
      <w:r w:rsidR="00A2664E">
        <w:t>7</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365B1">
        <w:t>08</w:t>
      </w:r>
      <w:r w:rsidR="002864AA">
        <w:t>.0</w:t>
      </w:r>
      <w:r w:rsidR="00412855">
        <w:t>7</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2664E"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Default="00C454AA" w:rsidP="00F056A8"/>
    <w:p w:rsidR="00C454AA" w:rsidRPr="008D0DC2" w:rsidRDefault="00C454AA" w:rsidP="00C454AA">
      <w:pPr>
        <w:spacing w:after="20"/>
        <w:jc w:val="center"/>
        <w:rPr>
          <w:b/>
          <w:bCs/>
        </w:rPr>
      </w:pPr>
      <w:r w:rsidRPr="008D0DC2">
        <w:rPr>
          <w:b/>
          <w:bCs/>
        </w:rPr>
        <w:lastRenderedPageBreak/>
        <w:t>ANKARA BÜYÜKŞEHİR BELEDİYE MECLİSİ</w:t>
      </w:r>
    </w:p>
    <w:p w:rsidR="00C454AA" w:rsidRPr="008D0DC2" w:rsidRDefault="00C454AA" w:rsidP="00C454AA">
      <w:pPr>
        <w:spacing w:after="20"/>
        <w:jc w:val="center"/>
        <w:rPr>
          <w:b/>
          <w:bCs/>
        </w:rPr>
      </w:pPr>
      <w:r w:rsidRPr="008D0DC2">
        <w:rPr>
          <w:b/>
          <w:bCs/>
        </w:rPr>
        <w:t>OLAĞAN TOPLANTISI</w:t>
      </w:r>
    </w:p>
    <w:p w:rsidR="00C454AA" w:rsidRPr="008D0DC2" w:rsidRDefault="00C454AA" w:rsidP="00C454AA">
      <w:pPr>
        <w:spacing w:after="20"/>
        <w:jc w:val="center"/>
        <w:rPr>
          <w:b/>
          <w:bCs/>
        </w:rPr>
      </w:pPr>
      <w:r w:rsidRPr="008D0DC2">
        <w:rPr>
          <w:b/>
          <w:bCs/>
        </w:rPr>
        <w:t>BİRLEŞİM: 145</w:t>
      </w:r>
    </w:p>
    <w:p w:rsidR="00C454AA" w:rsidRPr="008D0DC2" w:rsidRDefault="00C454AA" w:rsidP="00C454AA">
      <w:pPr>
        <w:spacing w:after="20"/>
        <w:jc w:val="center"/>
        <w:rPr>
          <w:b/>
          <w:bCs/>
        </w:rPr>
      </w:pPr>
      <w:r w:rsidRPr="008D0DC2">
        <w:rPr>
          <w:b/>
          <w:bCs/>
        </w:rPr>
        <w:t>08.07.2021</w:t>
      </w:r>
      <w:r w:rsidRPr="008D0DC2">
        <w:rPr>
          <w:b/>
          <w:bCs/>
        </w:rPr>
        <w:tab/>
      </w:r>
    </w:p>
    <w:p w:rsidR="00C454AA" w:rsidRPr="008D0DC2" w:rsidRDefault="00C454AA" w:rsidP="00C454AA">
      <w:pPr>
        <w:spacing w:after="20"/>
        <w:jc w:val="center"/>
        <w:rPr>
          <w:b/>
          <w:bCs/>
        </w:rPr>
      </w:pPr>
      <w:r w:rsidRPr="008D0DC2">
        <w:rPr>
          <w:b/>
          <w:bCs/>
        </w:rPr>
        <w:t>PERŞEMBE</w:t>
      </w:r>
    </w:p>
    <w:p w:rsidR="00C454AA" w:rsidRPr="008D0DC2" w:rsidRDefault="00C454AA" w:rsidP="00C454AA">
      <w:pPr>
        <w:spacing w:after="20"/>
        <w:jc w:val="center"/>
        <w:rPr>
          <w:b/>
        </w:rPr>
      </w:pPr>
      <w:r w:rsidRPr="008D0DC2">
        <w:rPr>
          <w:b/>
        </w:rPr>
        <w:t>TUTANAK ÖZETİ</w:t>
      </w:r>
    </w:p>
    <w:p w:rsidR="00C454AA" w:rsidRPr="008D0DC2" w:rsidRDefault="00C454AA" w:rsidP="00C454AA">
      <w:pPr>
        <w:spacing w:after="20"/>
        <w:jc w:val="center"/>
        <w:rPr>
          <w:b/>
        </w:rPr>
      </w:pPr>
    </w:p>
    <w:p w:rsidR="00C454AA" w:rsidRPr="008D0DC2" w:rsidRDefault="00C454AA" w:rsidP="00C454AA">
      <w:pPr>
        <w:spacing w:after="80" w:line="300" w:lineRule="atLeast"/>
        <w:ind w:firstLine="709"/>
        <w:jc w:val="both"/>
      </w:pPr>
      <w:r w:rsidRPr="008D0DC2">
        <w:t>Ankara Büyükşehir Belediye Meclisi 08 Temmuz 2021Perşembe günü saat 18.11’de Meclis 1.Başkan</w:t>
      </w:r>
      <w:r>
        <w:t xml:space="preserve"> V</w:t>
      </w:r>
      <w:r w:rsidRPr="008D0DC2">
        <w:t>ekili Fatih ÜNAL Başkanlığında toplandı.</w:t>
      </w:r>
    </w:p>
    <w:p w:rsidR="00C454AA" w:rsidRPr="008D0DC2" w:rsidRDefault="00C454AA" w:rsidP="00C454AA">
      <w:pPr>
        <w:spacing w:after="80" w:line="300" w:lineRule="atLeast"/>
        <w:ind w:firstLine="709"/>
        <w:jc w:val="both"/>
      </w:pPr>
      <w:r w:rsidRPr="008D0DC2">
        <w:t xml:space="preserve">Yeterli çoğunluğun bulunduğu açıklanarak Gündeme başlanıldı. </w:t>
      </w:r>
    </w:p>
    <w:p w:rsidR="00C454AA" w:rsidRPr="008D0DC2" w:rsidRDefault="00C454AA" w:rsidP="00C454AA">
      <w:pPr>
        <w:spacing w:after="80" w:line="300" w:lineRule="atLeast"/>
        <w:ind w:firstLine="709"/>
        <w:jc w:val="both"/>
      </w:pPr>
      <w:r w:rsidRPr="008D0DC2">
        <w:t>Gündemin 1’inci maddesinde yer alan Önceki Birleşim Tutanak Özeti yazıldığı şekliyle oylanarak oybirliğiyle kabul edildi.</w:t>
      </w:r>
    </w:p>
    <w:p w:rsidR="00C454AA" w:rsidRPr="008D0DC2" w:rsidRDefault="00C454AA" w:rsidP="00C454AA">
      <w:pPr>
        <w:spacing w:after="20"/>
        <w:ind w:firstLine="709"/>
        <w:jc w:val="both"/>
      </w:pPr>
      <w:r w:rsidRPr="008D0DC2">
        <w:t xml:space="preserve">Başkan, Gündemin 2’nci maddesinden itibaren 31’inci maddesi </w:t>
      </w:r>
      <w:proofErr w:type="gramStart"/>
      <w:r w:rsidRPr="008D0DC2">
        <w:t>dahil</w:t>
      </w:r>
      <w:proofErr w:type="gramEnd"/>
      <w:r w:rsidRPr="008D0DC2">
        <w:t xml:space="preserve"> arada kalan Başkanlık yazılarının, üyeler tarafından, yarınki gündeme ertelenerek görüşülmesi teklifinin bulunduğunu açıkladıktan sonra Gündemin 2’nci maddesinden itibaren 31’inci maddesi dahil arada kalan Başkanlık yazılarının yarınki gündemde görüşülmek üzere ertelenmesini oya sundu ve ertelenmesi hususu oybirliğiyle kabul edildi. </w:t>
      </w:r>
    </w:p>
    <w:p w:rsidR="00C454AA" w:rsidRPr="008D0DC2" w:rsidRDefault="00C454AA" w:rsidP="00C454AA">
      <w:pPr>
        <w:shd w:val="clear" w:color="auto" w:fill="FFFFFF"/>
        <w:spacing w:after="60" w:line="240" w:lineRule="atLeast"/>
        <w:ind w:right="141" w:firstLine="709"/>
        <w:jc w:val="both"/>
        <w:rPr>
          <w:b/>
        </w:rPr>
      </w:pPr>
      <w:r w:rsidRPr="008D0DC2">
        <w:rPr>
          <w:b/>
        </w:rPr>
        <w:t>Komisyonlardan gelen raporların görüşmelerine başlanılarak;</w:t>
      </w:r>
    </w:p>
    <w:p w:rsidR="00C454AA" w:rsidRPr="008D0DC2" w:rsidRDefault="00C454AA" w:rsidP="00C454AA">
      <w:pPr>
        <w:spacing w:after="60" w:line="240" w:lineRule="atLeast"/>
        <w:ind w:firstLine="709"/>
        <w:jc w:val="both"/>
      </w:pPr>
      <w:r w:rsidRPr="008D0DC2">
        <w:t xml:space="preserve">Gündemin 32’nci maddesinde yer alan, Kızılcahamam İlçesi Yenice Mahallesi 154 adada 1/1000 ölçekli uygulama imar plan değişikliğine yapılan itiraza ilişkin İmar ve Bayındırlık Komisyonu Raporu üzerinde söz alan olmadığından, rapor yazıldığı şekliyle oylanarak </w:t>
      </w:r>
      <w:r w:rsidRPr="00E1594D">
        <w:t>oyçokluğuyla</w:t>
      </w:r>
      <w:r w:rsidRPr="008D0DC2">
        <w:t xml:space="preserve"> kabul edildi.</w:t>
      </w:r>
    </w:p>
    <w:p w:rsidR="00C454AA" w:rsidRPr="008D0DC2" w:rsidRDefault="00C454AA" w:rsidP="00C454AA">
      <w:pPr>
        <w:spacing w:after="60" w:line="240" w:lineRule="atLeast"/>
        <w:ind w:firstLine="709"/>
        <w:jc w:val="both"/>
      </w:pPr>
      <w:r w:rsidRPr="008D0DC2">
        <w:t xml:space="preserve">Gündemin 33’üncü maddesinde yer alan, Kızılcahamam İlçesi </w:t>
      </w:r>
      <w:proofErr w:type="spellStart"/>
      <w:r w:rsidRPr="008D0DC2">
        <w:t>Karacaviran</w:t>
      </w:r>
      <w:proofErr w:type="spellEnd"/>
      <w:r w:rsidRPr="008D0DC2">
        <w:t xml:space="preserve"> Mahallesi 315 ada 1 parselde 1/5000 ve 1/1000 ölçekli imar plan değişikliğine ilişkin İmar ve Bayındırlık Komisyonu Raporu üzerinde söz alan olmadığından, rapor yazıldığı şekliyle oylanarak </w:t>
      </w:r>
      <w:r w:rsidRPr="00E1594D">
        <w:t>oyçokluğuyla</w:t>
      </w:r>
      <w:r w:rsidRPr="008D0DC2">
        <w:t xml:space="preserve"> kabul edildi.    </w:t>
      </w:r>
    </w:p>
    <w:p w:rsidR="00C454AA" w:rsidRPr="008D0DC2" w:rsidRDefault="00C454AA" w:rsidP="00C454AA">
      <w:pPr>
        <w:spacing w:after="60" w:line="240" w:lineRule="atLeast"/>
        <w:ind w:firstLine="709"/>
        <w:jc w:val="both"/>
      </w:pPr>
      <w:r w:rsidRPr="008D0DC2">
        <w:t>Gündemin 34’üncü maddesinde yer alan, Altındağ İlçesi Karapürçek Mahallesi 21742 ada 3 parselde yapı yüksekliklerinin belirlenmesine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35’inci maddesinde yer alan, Mamak İlçesi Şahap Gürler Mahallesi 35793 ada 1 parsele ait yapı yüksekliklerinin belirlenmesine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36’ncı maddesinde yer alan, Altındağ İlçesi Feridun Çelik Mahallesi 24109 ada da yapı yüksekliklerinin belirlenmesine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proofErr w:type="gramStart"/>
      <w:r w:rsidRPr="008D0DC2">
        <w:t xml:space="preserve">Gündemin 37’nci maddesinde yer alan, </w:t>
      </w:r>
      <w:proofErr w:type="spellStart"/>
      <w:r w:rsidRPr="008D0DC2">
        <w:t>Pursaklar</w:t>
      </w:r>
      <w:proofErr w:type="spellEnd"/>
      <w:r w:rsidRPr="008D0DC2">
        <w:t xml:space="preserve"> İlçesi Mimar Sinan Mahallesi 95580 adanın güneybatısında yer alan park alanına ve Saray Fatih Mahallesi 98906 ada 1 sayılı parsele yönelik 1/5000 ve 1/1000 ölçekli imar plan değişikliğine ilişkin İmar ve Bayındırlık Komisyonu Raporu üzerinde söz alan olmadığından, rapor yazıldığı şekliyle oylanarak oybirliğiyle </w:t>
      </w:r>
      <w:proofErr w:type="spellStart"/>
      <w:r w:rsidRPr="008D0DC2">
        <w:t>kabuledildi</w:t>
      </w:r>
      <w:proofErr w:type="spellEnd"/>
      <w:r w:rsidRPr="008D0DC2">
        <w:t xml:space="preserve">.  </w:t>
      </w:r>
      <w:proofErr w:type="gramEnd"/>
    </w:p>
    <w:p w:rsidR="00C454AA" w:rsidRPr="008D0DC2" w:rsidRDefault="00C454AA" w:rsidP="00C454AA">
      <w:pPr>
        <w:spacing w:after="60" w:line="240" w:lineRule="atLeast"/>
        <w:ind w:firstLine="709"/>
        <w:jc w:val="both"/>
      </w:pPr>
      <w:proofErr w:type="gramStart"/>
      <w:r w:rsidRPr="008D0DC2">
        <w:t xml:space="preserve">Gündemin 38’inci maddesinde yer alan, </w:t>
      </w:r>
      <w:proofErr w:type="spellStart"/>
      <w:r w:rsidRPr="008D0DC2">
        <w:t>Pursaklar</w:t>
      </w:r>
      <w:proofErr w:type="spellEnd"/>
      <w:r w:rsidRPr="008D0DC2">
        <w:t xml:space="preserve"> İlçesi Ürgüp Sokak ve güneyinde yer alan alana yönelik 1/5000 ve 1/1000 ölçekli imar plan değişikliğine ilişkin İmar ve Bayındırlık Komisyonu Raporu üzerinde söz alan İmar ve Bayındırlık Komisyonu Başkanı Mehmet Emin AYAZ “</w:t>
      </w:r>
      <w:r>
        <w:t xml:space="preserve">Bu saha </w:t>
      </w:r>
      <w:r w:rsidRPr="008D0DC2">
        <w:t xml:space="preserve">Pazar Alanıyla ilgili olup, 0.30 emsal vardı. </w:t>
      </w:r>
      <w:proofErr w:type="gramEnd"/>
      <w:r w:rsidRPr="008D0DC2">
        <w:t xml:space="preserve">Biz komisyonda 0.50 kararını almıştık. Yine yanlış yazıldığından dolayı 0.50 emsal ile düzeltilerek oylanmasını teklif ediyoruz.” açıklamasından sonra Başkan, “Komisyon raporunun 0.50 emsal olarak düzeltilerek oylanmasını teklif ediyorum.” açıklamasından sonra Komisyon Raporu 0.50 emsal olarak düzeltilmiş tarzda oya sunuldu ve </w:t>
      </w:r>
      <w:r>
        <w:t xml:space="preserve">Komisyon Raporu </w:t>
      </w:r>
      <w:r w:rsidRPr="008D0DC2">
        <w:t>düzeltilmiş tarzda oybirliğiyle kabul edildi.</w:t>
      </w:r>
    </w:p>
    <w:p w:rsidR="00C454AA" w:rsidRPr="008D0DC2" w:rsidRDefault="00C454AA" w:rsidP="00C454AA">
      <w:pPr>
        <w:spacing w:after="60" w:line="240" w:lineRule="atLeast"/>
        <w:ind w:firstLine="709"/>
        <w:jc w:val="both"/>
      </w:pPr>
      <w:r w:rsidRPr="008D0DC2">
        <w:lastRenderedPageBreak/>
        <w:t>Gündemin 39’uncu maddesinde yer alan, Altındağ İlçesi İskitler MİA KDGPA I. Etap II. Kısım 1/1000 ölçekli uygulama imar plan değişikliğine yapılan itirazlara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40’ıncı maddesinde yer alan, Sincan İlçesi Ertuğrulgazi Mahallesi 102791 ada 1 ve 2 parsellere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41’inci maddesinde yer alan, Altındağ İlçesi </w:t>
      </w:r>
      <w:proofErr w:type="spellStart"/>
      <w:r w:rsidRPr="008D0DC2">
        <w:t>Beşikkaya</w:t>
      </w:r>
      <w:proofErr w:type="spellEnd"/>
      <w:r w:rsidRPr="008D0DC2">
        <w:t xml:space="preserve"> Mahallesi 20882 ada 3 sayılı parsele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42’nci maddesinde yer alan, Etimesgut İlçesi </w:t>
      </w:r>
      <w:proofErr w:type="spellStart"/>
      <w:r w:rsidRPr="008D0DC2">
        <w:t>Ballıkuyumcu</w:t>
      </w:r>
      <w:proofErr w:type="spellEnd"/>
      <w:r w:rsidRPr="008D0DC2">
        <w:t xml:space="preserve"> Mahallesi 84294 no.lu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43’üncü maddesinde yer alan, Etimesgut İlçesi </w:t>
      </w:r>
      <w:proofErr w:type="spellStart"/>
      <w:r w:rsidRPr="008D0DC2">
        <w:t>Ballıkuyumcu</w:t>
      </w:r>
      <w:proofErr w:type="spellEnd"/>
      <w:r w:rsidRPr="008D0DC2">
        <w:t xml:space="preserve"> Mahallesi yerleşik ve gelişme alanı planında plan notu değişikliğine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44’üncü maddesinde yer alan, Sincan İlçesi </w:t>
      </w:r>
      <w:proofErr w:type="spellStart"/>
      <w:r w:rsidRPr="008D0DC2">
        <w:t>Yenipeçenek</w:t>
      </w:r>
      <w:proofErr w:type="spellEnd"/>
      <w:r w:rsidRPr="008D0DC2">
        <w:t xml:space="preserve"> Mahallesi 1/25000 ve 1/5000 ölçekli nazım imar planı değişikliğine yapılan itirazlara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45’inci maddesinde yer alan, Çubuk İlçesi Yenice Mahallesi 5161 ada 2 no.lu parsele ait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46’ncı maddesinde yer alan, Sincan İlçesi </w:t>
      </w:r>
      <w:proofErr w:type="spellStart"/>
      <w:r w:rsidRPr="008D0DC2">
        <w:t>Yenikent</w:t>
      </w:r>
      <w:proofErr w:type="spellEnd"/>
      <w:r w:rsidRPr="008D0DC2">
        <w:t>/Mustafa Kemal Mahallesi 954 ada 1 parsele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47’nci maddesinde yer alan, Çankaya İlçesi </w:t>
      </w:r>
      <w:proofErr w:type="spellStart"/>
      <w:r w:rsidRPr="008D0DC2">
        <w:t>Beytepe</w:t>
      </w:r>
      <w:proofErr w:type="spellEnd"/>
      <w:r w:rsidRPr="008D0DC2">
        <w:t xml:space="preserve"> Mahallesi 80047 ada 1 parsele yönelik 1/5000 ölçekli nazım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48’inci maddesinde yer alan, Akyurt İlçesi </w:t>
      </w:r>
      <w:proofErr w:type="spellStart"/>
      <w:r w:rsidRPr="008D0DC2">
        <w:t>Balıkhisar</w:t>
      </w:r>
      <w:proofErr w:type="spellEnd"/>
      <w:r w:rsidRPr="008D0DC2">
        <w:t xml:space="preserve"> Mahallesi 1/1000 ölçekli Revizyon uygulama imar planı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49’uncu maddesinde yer alan, Çankaya İlçesi Çiğdem Mahallesi 27429 ada 1 parsele yönelik 1/5000 ve 1/1000 ölçekli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50’nci maddesinde yer alan, Nallıhan İlçesi </w:t>
      </w:r>
      <w:proofErr w:type="spellStart"/>
      <w:r w:rsidRPr="008D0DC2">
        <w:t>Akdere</w:t>
      </w:r>
      <w:proofErr w:type="spellEnd"/>
      <w:r w:rsidRPr="008D0DC2">
        <w:t xml:space="preserve"> Mahallesi 101 ve 102 adalara ilişkin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51’inci maddesinde yer alan, Çankaya İlçesi </w:t>
      </w:r>
      <w:proofErr w:type="spellStart"/>
      <w:r w:rsidRPr="008D0DC2">
        <w:t>Çukurambar</w:t>
      </w:r>
      <w:proofErr w:type="spellEnd"/>
      <w:r w:rsidRPr="008D0DC2">
        <w:t xml:space="preserve"> Mahallesi 27506 ada 2 sayılı parselde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lastRenderedPageBreak/>
        <w:t xml:space="preserve">Gündemin 52’nci maddesinde yer alan, Akyurt İlçesi </w:t>
      </w:r>
      <w:proofErr w:type="spellStart"/>
      <w:r w:rsidRPr="008D0DC2">
        <w:t>Çardakbağı</w:t>
      </w:r>
      <w:proofErr w:type="spellEnd"/>
      <w:r w:rsidRPr="008D0DC2">
        <w:t xml:space="preserve"> Mahallesinde Kırsal Yerleşim Alan sınırı teklifine ilişkin İmar ve Bayındırlık Komisyonu Raporu üzerinde söz alan olmadığından, rapor yazıldığı şekliyle oylanarak oybirliğiyle kabul edildi.  </w:t>
      </w:r>
    </w:p>
    <w:p w:rsidR="00C454AA" w:rsidRDefault="00C454AA" w:rsidP="00C454AA">
      <w:pPr>
        <w:spacing w:after="60" w:line="240" w:lineRule="atLeast"/>
        <w:ind w:firstLine="709"/>
        <w:jc w:val="both"/>
      </w:pPr>
      <w:r w:rsidRPr="008D0DC2">
        <w:t xml:space="preserve">Gündemin 53’üncü maddesinde yer alan, Etimesgut İlçesi </w:t>
      </w:r>
      <w:proofErr w:type="spellStart"/>
      <w:r w:rsidRPr="008D0DC2">
        <w:t>Yukarıyurtçu</w:t>
      </w:r>
      <w:proofErr w:type="spellEnd"/>
      <w:r w:rsidRPr="008D0DC2">
        <w:t xml:space="preserve"> Mahallesi 85287 no.lu parselasyon planını kapsayan plan notu ilavesine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54’üncü maddesinde yer alan, Etimesgut İlçesi </w:t>
      </w:r>
      <w:proofErr w:type="spellStart"/>
      <w:r w:rsidRPr="008D0DC2">
        <w:t>Şehitali</w:t>
      </w:r>
      <w:proofErr w:type="spellEnd"/>
      <w:r w:rsidRPr="008D0DC2">
        <w:t xml:space="preserve"> Mahallesi Yerleşik ve Gelişme Alanı planında plan notu değişikliğine ilişkin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55’inci maddesinde yer alan, Çamlıdere İlçesi Elmalı Mahallesi 170004 ada 1, 2,3 4, 5, 6 ve 7 parsellerde ve civarına yönelik 1/1000 ölçekli uygulama imar plan değişikliğine yapılan itirazlara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56’incı maddesinde yer alan, Polatlı İlçesi Gazi (Şehitlik) Mahallesinde Kentsel, Sosyal Altyapı Alanlarının düzenlenmesine yönelik 1/5000 ölçekli nazım imar planı Revizyonuna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57’nci maddesinde yer alan, Altındağ İlçesi Örnek Mahallesi 1462, 1463, 2665 adalarda çekme mesafelerine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proofErr w:type="gramStart"/>
      <w:r w:rsidRPr="008D0DC2">
        <w:t xml:space="preserve">Gündemin 58’inci maddesinde yer alan, Çankaya İlçesi </w:t>
      </w:r>
      <w:proofErr w:type="spellStart"/>
      <w:r w:rsidRPr="008D0DC2">
        <w:t>Alacaatlı</w:t>
      </w:r>
      <w:proofErr w:type="spellEnd"/>
      <w:r w:rsidRPr="008D0DC2">
        <w:t xml:space="preserve"> Köyü Mevkii imar planı kapsamında kalan 41681, 41682, 41683, 41684, 41685, 41686 ve 41687 sayılı adalarda bina yüksekliklerinin belirlenmesine yönelik 1/1500 ölçekli uygulama imar plan değişikliğine ilişkin İmar ve Bayındırlık Komisyonu Raporu üzerinde söz alan olmadığından, rapor yazıldığı şekliyle oylanarak oybirliğiyle kabul edildi.</w:t>
      </w:r>
      <w:proofErr w:type="gramEnd"/>
    </w:p>
    <w:p w:rsidR="00C454AA" w:rsidRPr="008D0DC2" w:rsidRDefault="00C454AA" w:rsidP="00C454AA">
      <w:pPr>
        <w:spacing w:after="60" w:line="240" w:lineRule="atLeast"/>
        <w:ind w:firstLine="709"/>
        <w:jc w:val="both"/>
      </w:pPr>
      <w:r w:rsidRPr="008D0DC2">
        <w:t xml:space="preserve">Gündemin 59’uncu maddesinde yer alan, Mamak İlçesi Şahap Gürler Mahallesi 52496 ada 24 sayılı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60’ıncı maddesinde yer alan, Yeni Mamak KGDPA 2-3.Etaplarına ilişkin 1/5000 ve 1/1000 ölçekli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61’inci maddesinde yer alan, Mamak İlçesi </w:t>
      </w:r>
      <w:proofErr w:type="spellStart"/>
      <w:r w:rsidRPr="008D0DC2">
        <w:t>Lalahan</w:t>
      </w:r>
      <w:proofErr w:type="spellEnd"/>
      <w:r w:rsidRPr="008D0DC2">
        <w:t>-Karşıyaka Mahallesi 327 ada 5 sayılı parsele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62’nci maddesinde yer alan, Altındağ İlçesi </w:t>
      </w:r>
      <w:proofErr w:type="spellStart"/>
      <w:r w:rsidRPr="008D0DC2">
        <w:t>Solfasol</w:t>
      </w:r>
      <w:proofErr w:type="spellEnd"/>
      <w:r w:rsidRPr="008D0DC2">
        <w:t xml:space="preserve"> Mahallesi, </w:t>
      </w:r>
      <w:proofErr w:type="spellStart"/>
      <w:r w:rsidRPr="008D0DC2">
        <w:t>Kirazlıtepe</w:t>
      </w:r>
      <w:proofErr w:type="spellEnd"/>
      <w:r w:rsidRPr="008D0DC2">
        <w:t xml:space="preserve"> mevkii – </w:t>
      </w:r>
      <w:proofErr w:type="spellStart"/>
      <w:r w:rsidRPr="008D0DC2">
        <w:t>Doğantepe</w:t>
      </w:r>
      <w:proofErr w:type="spellEnd"/>
      <w:r w:rsidRPr="008D0DC2">
        <w:t xml:space="preserve"> Mahallesi 1/5000 ölçekli nazım imar plan değişikliğine yapılan itirazlara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63’üncü maddesinde yer alan, Gölbaşı İlçesi </w:t>
      </w:r>
      <w:proofErr w:type="spellStart"/>
      <w:r w:rsidRPr="008D0DC2">
        <w:t>İncek</w:t>
      </w:r>
      <w:proofErr w:type="spellEnd"/>
      <w:r w:rsidRPr="008D0DC2">
        <w:t xml:space="preserve"> Mahallesi 74 parsel ve çevresine ait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64’üncü maddesinde yer alan, Keçiören İlçesi Pınarbaşı Mahallesi 5632 ada 6 ve 7 parseller ile 4083 ada 5 no.lu parsele ilişkin 1/5000 ve 1/1000 ölçekli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lastRenderedPageBreak/>
        <w:t xml:space="preserve">Gündemin 65’inci maddesinde yer alan, Etimesgut İlçesi </w:t>
      </w:r>
      <w:proofErr w:type="spellStart"/>
      <w:r w:rsidRPr="008D0DC2">
        <w:t>Turkuaz</w:t>
      </w:r>
      <w:proofErr w:type="spellEnd"/>
      <w:r w:rsidRPr="008D0DC2">
        <w:t xml:space="preserve"> ve </w:t>
      </w:r>
      <w:proofErr w:type="spellStart"/>
      <w:r w:rsidRPr="008D0DC2">
        <w:t>Yukarıyurtçu</w:t>
      </w:r>
      <w:proofErr w:type="spellEnd"/>
      <w:r w:rsidRPr="008D0DC2">
        <w:t xml:space="preserve"> Mahalleleri 84260, 85289, 84244 no.lu parselasyonlarını kapsayan plan notu ilavesine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66’ncı maddesinde yer alan, Altındağ İlçesi </w:t>
      </w:r>
      <w:proofErr w:type="spellStart"/>
      <w:r w:rsidRPr="008D0DC2">
        <w:t>Gültepe</w:t>
      </w:r>
      <w:proofErr w:type="spellEnd"/>
      <w:r w:rsidRPr="008D0DC2">
        <w:t xml:space="preserve"> Mahallesi 23660 ada 4 parselde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67’nci maddesinde yer alan, Altındağ İlçesi Kuzey Ankara KDGPA 2. Etap plan 1/25000, 1/5000 ve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68’inci maddesinde yer alan, Altındağ İlçesi </w:t>
      </w:r>
      <w:proofErr w:type="spellStart"/>
      <w:r w:rsidRPr="008D0DC2">
        <w:t>Beşikkaya</w:t>
      </w:r>
      <w:proofErr w:type="spellEnd"/>
      <w:r w:rsidRPr="008D0DC2">
        <w:t xml:space="preserve"> Mahallesi 20249 adanın kuzeyinde bulunan park alanının kapalı spor tesisi olarak değiştirilmesine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69’uncu maddesinde yer alan, Altındağ İlçesi Karapürçek Mahallesi 23038/5, 6,  23040/1, 23465/1 ve 23467/1 ada parsellerde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70’inci maddesinde yer alan, Altındağ İlçesi </w:t>
      </w:r>
      <w:proofErr w:type="spellStart"/>
      <w:r w:rsidRPr="008D0DC2">
        <w:t>Başpınar</w:t>
      </w:r>
      <w:proofErr w:type="spellEnd"/>
      <w:r w:rsidRPr="008D0DC2">
        <w:t xml:space="preserve"> Mahallesi 23953 ada 3 parselde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Gündemin 71’inci maddesinde yer alan, Altındağ İlçesi Battalgazi Mahallesi 21877 adanın doğusundaki çocuk bahçesi alanında kapalı spor tesisi yapılmasına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72’nci maddesinde yer alan, Ayaş İlçesi Merkez Mahallerine ait 1/1000 ölçekli </w:t>
      </w:r>
      <w:proofErr w:type="gramStart"/>
      <w:r w:rsidRPr="008D0DC2">
        <w:t>revizyon</w:t>
      </w:r>
      <w:proofErr w:type="gramEnd"/>
      <w:r w:rsidRPr="008D0DC2">
        <w:t xml:space="preserve">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73’üncü maddesinde yer alan, Etimesgut İlçesi </w:t>
      </w:r>
      <w:proofErr w:type="spellStart"/>
      <w:r w:rsidRPr="008D0DC2">
        <w:t>Ballıkuyumcu</w:t>
      </w:r>
      <w:proofErr w:type="spellEnd"/>
      <w:r w:rsidRPr="008D0DC2">
        <w:t xml:space="preserve"> Mahallesi 62424 ada 1 parselde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74’üncü maddesinde yer alan, Elmadağ İlçesi ve </w:t>
      </w:r>
      <w:proofErr w:type="spellStart"/>
      <w:r w:rsidRPr="008D0DC2">
        <w:t>Hasanoğlan</w:t>
      </w:r>
      <w:proofErr w:type="spellEnd"/>
      <w:r w:rsidRPr="008D0DC2">
        <w:t xml:space="preserve"> Merkeze ait Meri 1/1000 ölçekli uygulama imar plan notu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75’inci maddesinde yer alan, Çankaya İlçesi Kızılay Mahallesi 1173 ada 32 parselin güneybatısındaki park alanında trafo yeri ayrılmasına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76’ncı maddesinde yer alan, Çankaya İlçesi Güneybatı Ankara Çevre Oto Yolu İçi Kentsel Gelişim Bölgesi 2.Bölge 1-2-3.Etaba ait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77’nci maddesinde yer alan, Çankaya/Mamak İlçeleri İmrahor Vadisi ve Karataş Mahallesi 1/25000 ve 1/5000 ölçekli nazım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lastRenderedPageBreak/>
        <w:t xml:space="preserve">Gündemin 78’inci maddesinde yer alan, Çankaya İlçesi </w:t>
      </w:r>
      <w:proofErr w:type="spellStart"/>
      <w:r w:rsidRPr="008D0DC2">
        <w:t>Beytepe</w:t>
      </w:r>
      <w:proofErr w:type="spellEnd"/>
      <w:r w:rsidRPr="008D0DC2">
        <w:t xml:space="preserve"> Mahallesi 28817 ada 1 ve 28818 ada 2 parsellerde yapı yüksekliklerinin belirlenmesine ilişkin 1/1000 ölçekli imar planı plan notu değişikliğine ilişkin İmar ve Bayındırlık Komisyonu Raporu üzerinde söz alan olmadığından, rapor yazıldığı şekliyle oylanarak oybirliğiyle kabul edildi.</w:t>
      </w:r>
    </w:p>
    <w:p w:rsidR="00C454AA" w:rsidRDefault="00C454AA" w:rsidP="00C454AA">
      <w:pPr>
        <w:spacing w:after="60" w:line="240" w:lineRule="atLeast"/>
        <w:ind w:firstLine="709"/>
        <w:jc w:val="both"/>
      </w:pPr>
      <w:r w:rsidRPr="008D0DC2">
        <w:t xml:space="preserve">Gündemin 79’uncu maddesinde yer alan, Çubuk İlçesi Tuğla Mahallesi 102 ada 6 parsele (Eski 243 parsel) ait 1/5000 ve 1/1000 ölçekli imar planı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80’inci maddesinde yer alan, Çubuk İlçesi </w:t>
      </w:r>
      <w:proofErr w:type="spellStart"/>
      <w:r w:rsidRPr="008D0DC2">
        <w:t>Aşağıçavundur</w:t>
      </w:r>
      <w:proofErr w:type="spellEnd"/>
      <w:r w:rsidRPr="008D0DC2">
        <w:t xml:space="preserve">, </w:t>
      </w:r>
      <w:proofErr w:type="spellStart"/>
      <w:r w:rsidRPr="008D0DC2">
        <w:t>Sünlü</w:t>
      </w:r>
      <w:proofErr w:type="spellEnd"/>
      <w:r w:rsidRPr="008D0DC2">
        <w:t xml:space="preserve">, </w:t>
      </w:r>
      <w:proofErr w:type="spellStart"/>
      <w:r w:rsidRPr="008D0DC2">
        <w:t>Taşpınar</w:t>
      </w:r>
      <w:proofErr w:type="spellEnd"/>
      <w:r w:rsidRPr="008D0DC2">
        <w:t xml:space="preserve">, </w:t>
      </w:r>
      <w:proofErr w:type="spellStart"/>
      <w:r w:rsidRPr="008D0DC2">
        <w:t>Güldarpı</w:t>
      </w:r>
      <w:proofErr w:type="spellEnd"/>
      <w:r w:rsidRPr="008D0DC2">
        <w:t xml:space="preserve"> ve </w:t>
      </w:r>
      <w:proofErr w:type="spellStart"/>
      <w:r w:rsidRPr="008D0DC2">
        <w:t>Yazır</w:t>
      </w:r>
      <w:proofErr w:type="spellEnd"/>
      <w:r w:rsidRPr="008D0DC2">
        <w:t xml:space="preserve"> Mahalleleri yerleşik ve gelişme alanına ait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81’inci maddesinde yer alan, Bala İlçesi </w:t>
      </w:r>
      <w:proofErr w:type="spellStart"/>
      <w:r w:rsidRPr="008D0DC2">
        <w:t>Küçükcamili</w:t>
      </w:r>
      <w:proofErr w:type="spellEnd"/>
      <w:r w:rsidRPr="008D0DC2">
        <w:t xml:space="preserve"> Mahallesi 1025 ada 5 parselde (Eski 389 Parsel) GES 1/5000 ve 1/1000 ölçekli imar plan değişikliğine ilişkin İmar ve Bayındırlık Komisyonu Raporu üzerinde söz alan olmadığından, rapor yazıldığı şekliyle oylanarak oybirliğiyle kabul edildi.  </w:t>
      </w:r>
    </w:p>
    <w:p w:rsidR="00C454AA" w:rsidRPr="008D0DC2" w:rsidRDefault="00C454AA" w:rsidP="00C454AA">
      <w:pPr>
        <w:tabs>
          <w:tab w:val="left" w:pos="4935"/>
        </w:tabs>
        <w:spacing w:after="60" w:line="240" w:lineRule="atLeast"/>
        <w:ind w:firstLine="709"/>
        <w:jc w:val="both"/>
      </w:pPr>
      <w:r w:rsidRPr="008D0DC2">
        <w:t xml:space="preserve">Gündemin 82’nci maddesinde yer alan, </w:t>
      </w:r>
      <w:r w:rsidRPr="008D0DC2">
        <w:tab/>
        <w:t xml:space="preserve">Çubuk İlçesi Dumlupınar Mahallesi 190041 ve 190042 adalara ait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83’üncü maddesinde yer alan, Evren İlçesi Merkez (</w:t>
      </w:r>
      <w:proofErr w:type="spellStart"/>
      <w:r w:rsidRPr="008D0DC2">
        <w:t>Çıkınağıl</w:t>
      </w:r>
      <w:proofErr w:type="spellEnd"/>
      <w:r w:rsidRPr="008D0DC2">
        <w:t xml:space="preserve">) Mahallesi 277 adanın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84’üncü maddesinde yer alan, Keçiören İlçesi Şehit Kubilay Mahallesi 32896/1, 2, 3, 4, 5, 6 7, 8, 9 ve 10 parsellere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85’inci maddesinde yer alan, Keçiören İlçesi Ovacık Mahallesi 91834 adanın batısında trafo yeri ayrılmasına yönelik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86’ıncı maddesinde yer alan, Mamak İlçesi </w:t>
      </w:r>
      <w:proofErr w:type="spellStart"/>
      <w:r w:rsidRPr="008D0DC2">
        <w:t>Balkiraz</w:t>
      </w:r>
      <w:proofErr w:type="spellEnd"/>
      <w:r w:rsidRPr="008D0DC2">
        <w:t xml:space="preserve"> Mahallesi 6603 ada 10 parselde yapı yüksekliklerinin belirlenmesine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87’nci maddesinde yer alan, Polatlı İlçesi </w:t>
      </w:r>
      <w:proofErr w:type="spellStart"/>
      <w:r w:rsidRPr="008D0DC2">
        <w:t>Karacaahmet</w:t>
      </w:r>
      <w:proofErr w:type="spellEnd"/>
      <w:r w:rsidRPr="008D0DC2">
        <w:t xml:space="preserve"> Mahallesi Kırsal Yerleşik ve Gelişme Alanına ait 1/5000 ve 1/1000 ölçekli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88’inci maddesinde yer alan, Sincan İlçesi Gazi Mahallesi 393 ada 1 parselde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89’uncu maddesinde yer alan, Sincan İlçesi Gökçek, Fatih, Malazgirt ve Menderes Mahallelerinde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Gündemin 90’ıncı maddesinde yer alan, Yenimahalle İlçesi Susuz Mahallesi 43572 ada da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lastRenderedPageBreak/>
        <w:t xml:space="preserve">Gündemin 91’inci maddesinde yer alan, Keçiören İlçesi </w:t>
      </w:r>
      <w:proofErr w:type="spellStart"/>
      <w:r w:rsidRPr="008D0DC2">
        <w:t>Atapark</w:t>
      </w:r>
      <w:proofErr w:type="spellEnd"/>
      <w:r w:rsidRPr="008D0DC2">
        <w:t xml:space="preserve"> Mahallesi 31669 adanın kuzeyinde bulunan park alanında trafo yeri ayrılmasına yönelik 1/1000 ölçekli uygulama imar plan değişikliğine ilişkin İmar ve Bayındırlık Komisyonu Raporu üzerinde söz alan olmadığından, rapor yazıldığı şekliyle oylanarak oybirliğiyle kabul edildi.</w:t>
      </w:r>
    </w:p>
    <w:p w:rsidR="00C454AA" w:rsidRPr="008D0DC2" w:rsidRDefault="00C454AA" w:rsidP="00C454AA">
      <w:pPr>
        <w:spacing w:after="60" w:line="240" w:lineRule="atLeast"/>
        <w:ind w:firstLine="709"/>
        <w:jc w:val="both"/>
      </w:pPr>
      <w:r w:rsidRPr="008D0DC2">
        <w:t xml:space="preserve">Gündemin 92’nci maddesinde yer alan, Çankaya İlçesi </w:t>
      </w:r>
      <w:proofErr w:type="spellStart"/>
      <w:r w:rsidRPr="008D0DC2">
        <w:t>Konutkent</w:t>
      </w:r>
      <w:proofErr w:type="spellEnd"/>
      <w:r w:rsidRPr="008D0DC2">
        <w:t xml:space="preserve"> Mahallesi 43514 ada 2 parselde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93’üncü maddesinde yer alan, Çankaya İlçesi </w:t>
      </w:r>
      <w:proofErr w:type="spellStart"/>
      <w:r w:rsidRPr="008D0DC2">
        <w:t>Çayyolu</w:t>
      </w:r>
      <w:proofErr w:type="spellEnd"/>
      <w:r w:rsidRPr="008D0DC2">
        <w:t xml:space="preserve"> Köyü ve güneyi kat yüksekliklerinin belirlenmesine yönelik 1/1000 ölçekli uygulama imar plan değişikliğine ilişkin İmar ve Bayındırlık Komisyonu Raporu üzerinde söz alan olmadığından, rapor yazıldığı şekliyle oylanarak oybirliğiyle kabul edildi.   </w:t>
      </w:r>
    </w:p>
    <w:p w:rsidR="00C454AA" w:rsidRDefault="00C454AA" w:rsidP="00C454AA">
      <w:pPr>
        <w:spacing w:after="60" w:line="240" w:lineRule="atLeast"/>
        <w:ind w:firstLine="709"/>
        <w:jc w:val="both"/>
      </w:pPr>
      <w:r w:rsidRPr="008D0DC2">
        <w:t xml:space="preserve">Gündemin 94’üncü maddesinde yer alan, Çankaya İlçesi Güven Mahallesi 2862 ada 38 parselde 1/1000 ölçekli uygulama imar plan değişikliğine ilişkin İmar ve Bayındırlık Komisyonu Raporu üzerinde söz alan olmadığından, rapor yazıldığı şekliyle oylanarak oybirliğiyle kabul edildi. </w:t>
      </w:r>
    </w:p>
    <w:p w:rsidR="00C454AA" w:rsidRPr="008D0DC2" w:rsidRDefault="00C454AA" w:rsidP="00C454AA">
      <w:pPr>
        <w:spacing w:after="60" w:line="240" w:lineRule="atLeast"/>
        <w:ind w:firstLine="709"/>
        <w:jc w:val="both"/>
      </w:pPr>
      <w:r w:rsidRPr="008D0DC2">
        <w:t xml:space="preserve">Gündemin 95’inci maddesinde yer </w:t>
      </w:r>
      <w:proofErr w:type="gramStart"/>
      <w:r w:rsidRPr="008D0DC2">
        <w:t>alan,Bala</w:t>
      </w:r>
      <w:proofErr w:type="gramEnd"/>
      <w:r w:rsidRPr="008D0DC2">
        <w:t xml:space="preserve"> İlçesi </w:t>
      </w:r>
      <w:proofErr w:type="spellStart"/>
      <w:r w:rsidRPr="008D0DC2">
        <w:t>Beynam</w:t>
      </w:r>
      <w:proofErr w:type="spellEnd"/>
      <w:r w:rsidRPr="008D0DC2">
        <w:t xml:space="preserve"> Mahallesi </w:t>
      </w:r>
      <w:proofErr w:type="spellStart"/>
      <w:r w:rsidRPr="008D0DC2">
        <w:t>Köyiçi</w:t>
      </w:r>
      <w:proofErr w:type="spellEnd"/>
      <w:r w:rsidRPr="008D0DC2">
        <w:t xml:space="preserve"> 1.Etap 1/1000 ölçekli uygulama imar plan değişikliğine yapılan itirazlara ilişkin İmar ve Bayındırlık Komisyonu Raporu üzerinde söz alan olmadığından, rapor yazıldığı şekliyle oylanarak oybirliğiyle kabul edildi.   </w:t>
      </w:r>
    </w:p>
    <w:p w:rsidR="00C454AA" w:rsidRPr="008D0DC2" w:rsidRDefault="00C454AA" w:rsidP="00C454AA">
      <w:pPr>
        <w:shd w:val="clear" w:color="auto" w:fill="FFFFFF"/>
        <w:spacing w:after="60" w:line="240" w:lineRule="atLeast"/>
        <w:ind w:firstLine="709"/>
        <w:jc w:val="both"/>
        <w:rPr>
          <w:b/>
        </w:rPr>
      </w:pPr>
      <w:r w:rsidRPr="008D0DC2">
        <w:rPr>
          <w:b/>
        </w:rPr>
        <w:t>Başkan tarafından, Gündem Dışı Konuşma talebi olduğu açıklanarak;</w:t>
      </w:r>
    </w:p>
    <w:p w:rsidR="00C454AA" w:rsidRPr="008D0DC2" w:rsidRDefault="00C454AA" w:rsidP="00C454AA">
      <w:pPr>
        <w:shd w:val="clear" w:color="auto" w:fill="FFFFFF"/>
        <w:spacing w:after="60" w:line="240" w:lineRule="atLeast"/>
        <w:ind w:firstLine="709"/>
        <w:jc w:val="both"/>
      </w:pPr>
      <w:r w:rsidRPr="008D0DC2">
        <w:t xml:space="preserve">– </w:t>
      </w:r>
      <w:r>
        <w:t xml:space="preserve">MHP Grup Başkanvekili </w:t>
      </w:r>
      <w:r w:rsidRPr="008D0DC2">
        <w:t xml:space="preserve">Murat ILIKAN </w:t>
      </w:r>
      <w:r>
        <w:t>&lt;&lt;</w:t>
      </w:r>
      <w:r w:rsidRPr="008D0DC2">
        <w:t xml:space="preserve">Gündemin 113’üncü maddesinde yer alan ve </w:t>
      </w:r>
      <w:r>
        <w:t>yarın görüşülecek olan “</w:t>
      </w:r>
      <w:r w:rsidRPr="008D0DC2">
        <w:t xml:space="preserve">Çankaya İlçesi </w:t>
      </w:r>
      <w:proofErr w:type="spellStart"/>
      <w:r w:rsidRPr="008D0DC2">
        <w:t>Beytepe</w:t>
      </w:r>
      <w:proofErr w:type="spellEnd"/>
      <w:r w:rsidRPr="008D0DC2">
        <w:t xml:space="preserve"> Mahallesinde bulunan imar plan değişikliğine ilişkin” bir gazetede çıkan haber dolayısıyla</w:t>
      </w:r>
      <w:r>
        <w:t>&gt;&gt;</w:t>
      </w:r>
      <w:r w:rsidRPr="008D0DC2">
        <w:t xml:space="preserve"> gündem dışı bir konuşma yaptı. Konuşma nedeniyle İmar ve Bayındırlık Komisyonu Başkanı Mehmet Emin AYAZ ve CHP Grubu adına Haydar DEMİR birer konuşma yaptılar.</w:t>
      </w:r>
    </w:p>
    <w:p w:rsidR="00C454AA" w:rsidRPr="008D0DC2" w:rsidRDefault="00C454AA" w:rsidP="00C454AA">
      <w:pPr>
        <w:spacing w:after="20"/>
        <w:ind w:firstLine="709"/>
        <w:jc w:val="both"/>
      </w:pPr>
      <w:r w:rsidRPr="008D0DC2">
        <w:rPr>
          <w:lang w:eastAsia="en-US"/>
        </w:rPr>
        <w:t>Gündemde yer alan diğer maddeleri görüşmek üzere 09</w:t>
      </w:r>
      <w:r>
        <w:rPr>
          <w:lang w:eastAsia="en-US"/>
        </w:rPr>
        <w:t xml:space="preserve"> </w:t>
      </w:r>
      <w:r w:rsidRPr="008D0DC2">
        <w:rPr>
          <w:lang w:eastAsia="en-US"/>
        </w:rPr>
        <w:t>Temmuz 2021</w:t>
      </w:r>
      <w:r>
        <w:rPr>
          <w:lang w:eastAsia="en-US"/>
        </w:rPr>
        <w:t xml:space="preserve"> </w:t>
      </w:r>
      <w:r w:rsidRPr="008D0DC2">
        <w:rPr>
          <w:lang w:eastAsia="en-US"/>
        </w:rPr>
        <w:t>Cuma</w:t>
      </w:r>
      <w:r>
        <w:rPr>
          <w:lang w:eastAsia="en-US"/>
        </w:rPr>
        <w:t xml:space="preserve"> </w:t>
      </w:r>
      <w:r w:rsidRPr="008D0DC2">
        <w:rPr>
          <w:lang w:eastAsia="en-US"/>
        </w:rPr>
        <w:t>günü saat 18.00’de toplanmak üzere Birleşime son verildi.</w:t>
      </w:r>
    </w:p>
    <w:p w:rsidR="00C454AA" w:rsidRPr="008D0DC2" w:rsidRDefault="00C454AA" w:rsidP="00C454AA">
      <w:pPr>
        <w:spacing w:after="60"/>
        <w:jc w:val="center"/>
        <w:rPr>
          <w:lang w:eastAsia="en-US"/>
        </w:rPr>
      </w:pPr>
    </w:p>
    <w:tbl>
      <w:tblPr>
        <w:tblW w:w="0" w:type="auto"/>
        <w:tblLook w:val="04A0"/>
      </w:tblPr>
      <w:tblGrid>
        <w:gridCol w:w="9571"/>
      </w:tblGrid>
      <w:tr w:rsidR="00C454AA" w:rsidRPr="008D0DC2" w:rsidTr="007B350B">
        <w:tc>
          <w:tcPr>
            <w:tcW w:w="9921" w:type="dxa"/>
          </w:tcPr>
          <w:p w:rsidR="00C454AA" w:rsidRPr="008D0DC2" w:rsidRDefault="00C454AA" w:rsidP="007B350B">
            <w:pPr>
              <w:jc w:val="center"/>
            </w:pPr>
            <w:r w:rsidRPr="008D0DC2">
              <w:t>Fatih ÜNAL</w:t>
            </w:r>
          </w:p>
          <w:p w:rsidR="00C454AA" w:rsidRPr="008D0DC2" w:rsidRDefault="00C454AA" w:rsidP="007B350B">
            <w:pPr>
              <w:jc w:val="center"/>
            </w:pPr>
            <w:r w:rsidRPr="008D0DC2">
              <w:t>BAŞKAN</w:t>
            </w:r>
          </w:p>
          <w:p w:rsidR="00C454AA" w:rsidRPr="008D0DC2" w:rsidRDefault="00C454AA" w:rsidP="007B350B">
            <w:pPr>
              <w:jc w:val="center"/>
            </w:pPr>
            <w:r w:rsidRPr="008D0DC2">
              <w:t>Meclis 1. Başkanvekili</w:t>
            </w:r>
          </w:p>
        </w:tc>
      </w:tr>
    </w:tbl>
    <w:p w:rsidR="00C454AA" w:rsidRDefault="00C454AA" w:rsidP="00C454AA">
      <w:pPr>
        <w:shd w:val="clear" w:color="auto" w:fill="FFFFFF"/>
        <w:spacing w:after="60" w:line="240" w:lineRule="atLeast"/>
        <w:jc w:val="both"/>
      </w:pPr>
    </w:p>
    <w:p w:rsidR="00C454AA" w:rsidRPr="008D0DC2" w:rsidRDefault="00C454AA" w:rsidP="00C454AA">
      <w:pPr>
        <w:shd w:val="clear" w:color="auto" w:fill="FFFFFF"/>
        <w:spacing w:after="60" w:line="240" w:lineRule="atLeast"/>
        <w:jc w:val="both"/>
      </w:pPr>
    </w:p>
    <w:tbl>
      <w:tblPr>
        <w:tblW w:w="0" w:type="auto"/>
        <w:tblLook w:val="04A0"/>
      </w:tblPr>
      <w:tblGrid>
        <w:gridCol w:w="3205"/>
        <w:gridCol w:w="3157"/>
        <w:gridCol w:w="3209"/>
      </w:tblGrid>
      <w:tr w:rsidR="00C454AA" w:rsidRPr="008D0DC2" w:rsidTr="007B350B">
        <w:tc>
          <w:tcPr>
            <w:tcW w:w="3307" w:type="dxa"/>
          </w:tcPr>
          <w:p w:rsidR="00C454AA" w:rsidRPr="008D0DC2" w:rsidRDefault="00C454AA" w:rsidP="007B350B">
            <w:pPr>
              <w:jc w:val="center"/>
            </w:pPr>
            <w:r w:rsidRPr="008D0DC2">
              <w:t>Harun ÖZTÜRK</w:t>
            </w:r>
          </w:p>
          <w:p w:rsidR="00C454AA" w:rsidRPr="008D0DC2" w:rsidRDefault="00C454AA" w:rsidP="007B350B">
            <w:pPr>
              <w:jc w:val="center"/>
            </w:pPr>
            <w:r w:rsidRPr="008D0DC2">
              <w:t>KÂTİP ÜYE</w:t>
            </w:r>
          </w:p>
        </w:tc>
        <w:tc>
          <w:tcPr>
            <w:tcW w:w="3307" w:type="dxa"/>
          </w:tcPr>
          <w:p w:rsidR="00C454AA" w:rsidRPr="008D0DC2" w:rsidRDefault="00C454AA" w:rsidP="007B350B">
            <w:pPr>
              <w:jc w:val="both"/>
            </w:pPr>
          </w:p>
        </w:tc>
        <w:tc>
          <w:tcPr>
            <w:tcW w:w="3307" w:type="dxa"/>
          </w:tcPr>
          <w:p w:rsidR="00C454AA" w:rsidRPr="008D0DC2" w:rsidRDefault="00C454AA" w:rsidP="007B350B">
            <w:pPr>
              <w:jc w:val="center"/>
            </w:pPr>
            <w:r w:rsidRPr="008D0DC2">
              <w:t xml:space="preserve">Naci BAYANLI </w:t>
            </w:r>
          </w:p>
          <w:p w:rsidR="00C454AA" w:rsidRPr="008D0DC2" w:rsidRDefault="00C454AA" w:rsidP="007B350B">
            <w:pPr>
              <w:jc w:val="center"/>
            </w:pPr>
            <w:r w:rsidRPr="008D0DC2">
              <w:t>KÂTİP ÜYE</w:t>
            </w:r>
          </w:p>
        </w:tc>
      </w:tr>
    </w:tbl>
    <w:p w:rsidR="00C454AA" w:rsidRPr="008D0DC2" w:rsidRDefault="00C454AA" w:rsidP="00C454AA">
      <w:pPr>
        <w:shd w:val="clear" w:color="auto" w:fill="FFFFFF"/>
        <w:spacing w:after="60" w:line="240" w:lineRule="atLeast"/>
        <w:jc w:val="both"/>
      </w:pPr>
      <w:bookmarkStart w:id="0" w:name="_GoBack"/>
      <w:bookmarkEnd w:id="0"/>
    </w:p>
    <w:p w:rsidR="00C454AA" w:rsidRDefault="00C454AA" w:rsidP="00F056A8"/>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5795"/>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4AA"/>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7AB7-E588-47B8-810E-9B624EFD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2813</Words>
  <Characters>19412</Characters>
  <Application>Microsoft Office Word</Application>
  <DocSecurity>0</DocSecurity>
  <Lines>161</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2021-07-12T06:14:00Z</dcterms:created>
  <dcterms:modified xsi:type="dcterms:W3CDTF">2021-07-12T13:20:00Z</dcterms:modified>
</cp:coreProperties>
</file>