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4251D" w:rsidTr="00642D5B">
        <w:trPr>
          <w:trHeight w:val="1008"/>
        </w:trPr>
        <w:tc>
          <w:tcPr>
            <w:tcW w:w="3510" w:type="dxa"/>
          </w:tcPr>
          <w:p w:rsidR="00203B35" w:rsidRPr="00B4251D" w:rsidRDefault="00A77E6D" w:rsidP="00A77E6D">
            <w:pPr>
              <w:ind w:left="708" w:firstLine="708"/>
            </w:pPr>
            <w:r w:rsidRPr="00B4251D">
              <w:t xml:space="preserve"> </w:t>
            </w:r>
            <w:r w:rsidR="00373E30" w:rsidRPr="00B4251D">
              <w:t xml:space="preserve"> </w:t>
            </w:r>
          </w:p>
          <w:p w:rsidR="00003874" w:rsidRPr="00B4251D" w:rsidRDefault="00593EAE" w:rsidP="00593EAE">
            <w:r w:rsidRPr="00B4251D">
              <w:t xml:space="preserve">                       </w:t>
            </w:r>
            <w:r w:rsidR="00EC7844" w:rsidRPr="00B4251D">
              <w:t xml:space="preserve"> </w:t>
            </w:r>
            <w:r w:rsidR="00E2584C" w:rsidRPr="00B4251D">
              <w:t xml:space="preserve"> </w:t>
            </w:r>
            <w:r w:rsidR="00003874" w:rsidRPr="00B4251D">
              <w:t>T.C.</w:t>
            </w:r>
          </w:p>
          <w:p w:rsidR="00003874" w:rsidRPr="00B4251D" w:rsidRDefault="00003874" w:rsidP="00642D5B">
            <w:pPr>
              <w:jc w:val="center"/>
            </w:pPr>
            <w:r w:rsidRPr="00B4251D">
              <w:t>ANKARA BÜYÜKŞEHİR</w:t>
            </w:r>
          </w:p>
          <w:p w:rsidR="00003874" w:rsidRPr="00B4251D" w:rsidRDefault="00003874" w:rsidP="00642D5B">
            <w:pPr>
              <w:jc w:val="center"/>
            </w:pPr>
            <w:r w:rsidRPr="00B4251D">
              <w:t>BELEDİYE MECLİSİ</w:t>
            </w:r>
          </w:p>
        </w:tc>
      </w:tr>
    </w:tbl>
    <w:p w:rsidR="00AB61A7" w:rsidRPr="00B4251D" w:rsidRDefault="00AB61A7" w:rsidP="002856BD">
      <w:pPr>
        <w:tabs>
          <w:tab w:val="left" w:pos="1935"/>
        </w:tabs>
        <w:jc w:val="both"/>
      </w:pPr>
    </w:p>
    <w:p w:rsidR="00EC7844" w:rsidRPr="00B4251D" w:rsidRDefault="00EC7844" w:rsidP="002856BD">
      <w:pPr>
        <w:tabs>
          <w:tab w:val="left" w:pos="1935"/>
        </w:tabs>
        <w:jc w:val="both"/>
      </w:pPr>
    </w:p>
    <w:p w:rsidR="00E2584C" w:rsidRPr="00B4251D" w:rsidRDefault="002856BD" w:rsidP="00A35E08">
      <w:pPr>
        <w:ind w:right="-1"/>
        <w:jc w:val="both"/>
      </w:pPr>
      <w:r w:rsidRPr="00B4251D">
        <w:t>Karar No:</w:t>
      </w:r>
      <w:r w:rsidR="001C62FC" w:rsidRPr="00B4251D">
        <w:t xml:space="preserve"> </w:t>
      </w:r>
      <w:r w:rsidR="000E0C81" w:rsidRPr="00B4251D">
        <w:t>1348</w:t>
      </w:r>
      <w:r w:rsidRPr="00B4251D">
        <w:t xml:space="preserve"> </w:t>
      </w:r>
      <w:r w:rsidRPr="00B4251D">
        <w:tab/>
      </w:r>
      <w:r w:rsidRPr="00B4251D">
        <w:tab/>
        <w:t xml:space="preserve">  </w:t>
      </w:r>
      <w:r w:rsidR="00256B97" w:rsidRPr="00B4251D">
        <w:tab/>
      </w:r>
      <w:r w:rsidR="00106A13" w:rsidRPr="00B4251D">
        <w:tab/>
      </w:r>
      <w:r w:rsidR="00EB0EEC" w:rsidRPr="00B4251D">
        <w:tab/>
      </w:r>
      <w:r w:rsidR="00EA7EF5" w:rsidRPr="00B4251D">
        <w:t xml:space="preserve">        </w:t>
      </w:r>
      <w:r w:rsidR="00F02854" w:rsidRPr="00B4251D">
        <w:t xml:space="preserve"> </w:t>
      </w:r>
      <w:r w:rsidR="00DA29AD" w:rsidRPr="00B4251D">
        <w:t xml:space="preserve">         </w:t>
      </w:r>
      <w:r w:rsidR="003155C1" w:rsidRPr="00B4251D">
        <w:t xml:space="preserve">       </w:t>
      </w:r>
      <w:r w:rsidR="00954D1A" w:rsidRPr="00B4251D">
        <w:t xml:space="preserve">              </w:t>
      </w:r>
      <w:r w:rsidR="003831F7" w:rsidRPr="00B4251D">
        <w:t xml:space="preserve">        </w:t>
      </w:r>
      <w:r w:rsidR="00424C15" w:rsidRPr="00B4251D">
        <w:t xml:space="preserve"> </w:t>
      </w:r>
      <w:r w:rsidR="003831F7" w:rsidRPr="00B4251D">
        <w:t xml:space="preserve"> </w:t>
      </w:r>
      <w:r w:rsidR="00625733" w:rsidRPr="00B4251D">
        <w:t xml:space="preserve">  </w:t>
      </w:r>
      <w:r w:rsidR="00C25D0A" w:rsidRPr="00B4251D">
        <w:t>09</w:t>
      </w:r>
      <w:r w:rsidR="00642D5B" w:rsidRPr="00B4251D">
        <w:t>.0</w:t>
      </w:r>
      <w:r w:rsidR="00593EAE" w:rsidRPr="00B4251D">
        <w:t>7</w:t>
      </w:r>
      <w:r w:rsidR="00642D5B" w:rsidRPr="00B4251D">
        <w:t>.2021</w:t>
      </w:r>
    </w:p>
    <w:p w:rsidR="00A35E08" w:rsidRPr="00B4251D" w:rsidRDefault="00A35E08" w:rsidP="00A35E08">
      <w:pPr>
        <w:ind w:right="-1"/>
        <w:jc w:val="both"/>
      </w:pPr>
    </w:p>
    <w:p w:rsidR="001829FE" w:rsidRPr="00B4251D" w:rsidRDefault="001829FE" w:rsidP="00F15728">
      <w:pPr>
        <w:ind w:right="-1"/>
      </w:pPr>
    </w:p>
    <w:p w:rsidR="005E3DF0" w:rsidRPr="00B4251D" w:rsidRDefault="002856BD" w:rsidP="002616B7">
      <w:pPr>
        <w:ind w:right="-1"/>
        <w:jc w:val="center"/>
      </w:pPr>
      <w:r w:rsidRPr="00B4251D">
        <w:t>K A R A R</w:t>
      </w:r>
    </w:p>
    <w:p w:rsidR="00143549" w:rsidRPr="00B4251D" w:rsidRDefault="00143549" w:rsidP="003831F7">
      <w:pPr>
        <w:ind w:right="-1"/>
      </w:pPr>
    </w:p>
    <w:p w:rsidR="00A35E08" w:rsidRPr="00B4251D" w:rsidRDefault="00A35E08" w:rsidP="003831F7">
      <w:pPr>
        <w:ind w:right="-1"/>
      </w:pPr>
    </w:p>
    <w:p w:rsidR="0046072A" w:rsidRPr="00B4251D" w:rsidRDefault="0046072A" w:rsidP="003831F7">
      <w:pPr>
        <w:ind w:right="-1"/>
      </w:pPr>
    </w:p>
    <w:p w:rsidR="005E3DF0" w:rsidRPr="00B4251D" w:rsidRDefault="005E3DF0" w:rsidP="005E3DF0">
      <w:pPr>
        <w:ind w:right="-1"/>
        <w:jc w:val="center"/>
      </w:pPr>
    </w:p>
    <w:p w:rsidR="00E46E3B" w:rsidRPr="00B4251D" w:rsidRDefault="00B4251D" w:rsidP="009307A8">
      <w:pPr>
        <w:tabs>
          <w:tab w:val="left" w:pos="8789"/>
          <w:tab w:val="left" w:pos="8931"/>
        </w:tabs>
        <w:ind w:firstLine="708"/>
        <w:jc w:val="both"/>
      </w:pPr>
      <w:r w:rsidRPr="00B4251D">
        <w:t xml:space="preserve">Sincan İlçesi </w:t>
      </w:r>
      <w:proofErr w:type="spellStart"/>
      <w:r w:rsidRPr="00B4251D">
        <w:t>Akşemsettin</w:t>
      </w:r>
      <w:proofErr w:type="spellEnd"/>
      <w:r w:rsidRPr="00B4251D">
        <w:t xml:space="preserve"> Mahallesi 4038 ada 2 ve 3 parsellerde 1/5000 ölçekli nazım imar plan değişikliğine </w:t>
      </w:r>
      <w:r w:rsidR="00E46E3B" w:rsidRPr="00B4251D">
        <w:t xml:space="preserve">ilişkin </w:t>
      </w:r>
      <w:r w:rsidR="00A20671" w:rsidRPr="00B4251D">
        <w:t xml:space="preserve">İmar ve Bayındırlık </w:t>
      </w:r>
      <w:r w:rsidR="00771EB7" w:rsidRPr="00B4251D">
        <w:t>K</w:t>
      </w:r>
      <w:r w:rsidR="006A32A2" w:rsidRPr="00B4251D">
        <w:t>o</w:t>
      </w:r>
      <w:r w:rsidR="009307A8" w:rsidRPr="00B4251D">
        <w:t xml:space="preserve">misyonunun </w:t>
      </w:r>
      <w:r w:rsidR="00B367D0" w:rsidRPr="00B4251D">
        <w:t>25</w:t>
      </w:r>
      <w:r w:rsidR="00FB09B0" w:rsidRPr="00B4251D">
        <w:t>.0</w:t>
      </w:r>
      <w:r w:rsidR="00593EAE" w:rsidRPr="00B4251D">
        <w:t>6</w:t>
      </w:r>
      <w:r w:rsidR="00FB09B0" w:rsidRPr="00B4251D">
        <w:t>.2</w:t>
      </w:r>
      <w:r w:rsidR="0097596B" w:rsidRPr="00B4251D">
        <w:t xml:space="preserve">021 gün ve </w:t>
      </w:r>
      <w:r w:rsidRPr="00B4251D">
        <w:t>291</w:t>
      </w:r>
      <w:r w:rsidR="00E46E3B" w:rsidRPr="00B4251D">
        <w:t xml:space="preserve"> sayılı raporu Büyükşehir Belediye Meclisimizin </w:t>
      </w:r>
      <w:r w:rsidR="00C25D0A" w:rsidRPr="00B4251D">
        <w:t>09</w:t>
      </w:r>
      <w:r w:rsidR="00771EB7" w:rsidRPr="00B4251D">
        <w:t>.0</w:t>
      </w:r>
      <w:r w:rsidR="00593EAE" w:rsidRPr="00B4251D">
        <w:t>7</w:t>
      </w:r>
      <w:r w:rsidR="00E46E3B" w:rsidRPr="00B4251D">
        <w:t>.2021 tarihli toplantısında okundu.</w:t>
      </w:r>
    </w:p>
    <w:p w:rsidR="00E46E3B" w:rsidRPr="00B4251D" w:rsidRDefault="00E46E3B" w:rsidP="009307A8">
      <w:pPr>
        <w:tabs>
          <w:tab w:val="left" w:pos="8789"/>
          <w:tab w:val="left" w:pos="8931"/>
        </w:tabs>
        <w:jc w:val="both"/>
      </w:pPr>
    </w:p>
    <w:p w:rsidR="00B4251D" w:rsidRPr="00B4251D" w:rsidRDefault="006E608D" w:rsidP="00B4251D">
      <w:pPr>
        <w:ind w:firstLine="709"/>
        <w:jc w:val="both"/>
      </w:pPr>
      <w:r w:rsidRPr="00B4251D">
        <w:t>Konu üzerin</w:t>
      </w:r>
      <w:r w:rsidR="003831F7" w:rsidRPr="00B4251D">
        <w:t xml:space="preserve">de yapılan görüşmelerden sonra; </w:t>
      </w:r>
      <w:r w:rsidR="00B4251D" w:rsidRPr="00B4251D">
        <w:t xml:space="preserve">Akropol Planlama </w:t>
      </w:r>
      <w:proofErr w:type="spellStart"/>
      <w:r w:rsidR="00B4251D" w:rsidRPr="00B4251D">
        <w:t>Hrt</w:t>
      </w:r>
      <w:proofErr w:type="spellEnd"/>
      <w:r w:rsidR="00B4251D" w:rsidRPr="00B4251D">
        <w:t xml:space="preserve">. Müh. </w:t>
      </w:r>
      <w:proofErr w:type="spellStart"/>
      <w:r w:rsidR="00B4251D" w:rsidRPr="00B4251D">
        <w:t>İnş</w:t>
      </w:r>
      <w:proofErr w:type="spellEnd"/>
      <w:r w:rsidR="00B4251D" w:rsidRPr="00B4251D">
        <w:t xml:space="preserve">. San. Tic. Ltd. </w:t>
      </w:r>
      <w:proofErr w:type="spellStart"/>
      <w:r w:rsidR="00B4251D" w:rsidRPr="00B4251D">
        <w:t>Şti.'nin</w:t>
      </w:r>
      <w:proofErr w:type="spellEnd"/>
      <w:r w:rsidR="00B4251D" w:rsidRPr="00B4251D">
        <w:t xml:space="preserve"> 10.06.2021 gün ve E:81570 sayılı dilekçesi </w:t>
      </w:r>
      <w:proofErr w:type="gramStart"/>
      <w:r w:rsidR="00B4251D" w:rsidRPr="00B4251D">
        <w:t>ile;</w:t>
      </w:r>
      <w:proofErr w:type="gramEnd"/>
      <w:r w:rsidR="00B4251D" w:rsidRPr="00B4251D">
        <w:t xml:space="preserve"> Ankara İli Sincan İlçesi </w:t>
      </w:r>
      <w:proofErr w:type="spellStart"/>
      <w:r w:rsidR="00B4251D" w:rsidRPr="00B4251D">
        <w:t>Akşemsettin</w:t>
      </w:r>
      <w:proofErr w:type="spellEnd"/>
      <w:r w:rsidR="00B4251D" w:rsidRPr="00B4251D">
        <w:t xml:space="preserve"> Mahallesi 4038 ada 2 ve 3 </w:t>
      </w:r>
      <w:proofErr w:type="spellStart"/>
      <w:r w:rsidR="00B4251D" w:rsidRPr="00B4251D">
        <w:t>no'lu</w:t>
      </w:r>
      <w:proofErr w:type="spellEnd"/>
      <w:r w:rsidR="00B4251D" w:rsidRPr="00B4251D">
        <w:t xml:space="preserve"> parsellere ait 1/5000 ölçekli nazım imar planı değişikliğinin, 5216 sayılı Yasa gereği İmar ve Şehircilik Dairesi Başkanlığına sunulduğu,</w:t>
      </w:r>
    </w:p>
    <w:p w:rsidR="00B4251D" w:rsidRPr="00B4251D" w:rsidRDefault="00B4251D" w:rsidP="00B4251D">
      <w:pPr>
        <w:ind w:firstLine="709"/>
        <w:jc w:val="both"/>
      </w:pPr>
    </w:p>
    <w:p w:rsidR="00B4251D" w:rsidRPr="00B4251D" w:rsidRDefault="00B4251D" w:rsidP="00B4251D">
      <w:pPr>
        <w:ind w:firstLine="709"/>
        <w:jc w:val="both"/>
        <w:rPr>
          <w:b/>
        </w:rPr>
      </w:pPr>
      <w:r w:rsidRPr="00B4251D">
        <w:rPr>
          <w:b/>
        </w:rPr>
        <w:t>Yapılan incelemede;</w:t>
      </w:r>
    </w:p>
    <w:p w:rsidR="00B4251D" w:rsidRPr="00B4251D" w:rsidRDefault="00B4251D" w:rsidP="00B4251D">
      <w:pPr>
        <w:ind w:firstLine="709"/>
        <w:jc w:val="both"/>
      </w:pPr>
    </w:p>
    <w:p w:rsidR="00B4251D" w:rsidRPr="00B4251D" w:rsidRDefault="00B4251D" w:rsidP="00B4251D">
      <w:pPr>
        <w:ind w:firstLine="709"/>
        <w:jc w:val="both"/>
      </w:pPr>
      <w:r w:rsidRPr="00B4251D">
        <w:t xml:space="preserve">Ankara İli Sincan İlçesi </w:t>
      </w:r>
      <w:proofErr w:type="spellStart"/>
      <w:r w:rsidRPr="00B4251D">
        <w:t>Akşemsettin</w:t>
      </w:r>
      <w:proofErr w:type="spellEnd"/>
      <w:r w:rsidRPr="00B4251D">
        <w:t xml:space="preserve"> Mahallesi 4038 ada 3 </w:t>
      </w:r>
      <w:proofErr w:type="spellStart"/>
      <w:r w:rsidRPr="00B4251D">
        <w:t>no'lu</w:t>
      </w:r>
      <w:proofErr w:type="spellEnd"/>
      <w:r w:rsidRPr="00B4251D">
        <w:t xml:space="preserve"> parselin Mülkiyeti Y.B.Telekomünikasyon İletişim Sistemleri Petrol Ürünleri Taşımacılık İnşaat Ticaret </w:t>
      </w:r>
      <w:proofErr w:type="spellStart"/>
      <w:proofErr w:type="gramStart"/>
      <w:r w:rsidRPr="00B4251D">
        <w:t>Lmt</w:t>
      </w:r>
      <w:proofErr w:type="spellEnd"/>
      <w:r w:rsidRPr="00B4251D">
        <w:t>.</w:t>
      </w:r>
      <w:proofErr w:type="spellStart"/>
      <w:r w:rsidRPr="00B4251D">
        <w:t>Şti.'ne</w:t>
      </w:r>
      <w:proofErr w:type="spellEnd"/>
      <w:proofErr w:type="gramEnd"/>
      <w:r w:rsidRPr="00B4251D">
        <w:t xml:space="preserve"> ait ve yüzölçümünün 5000 m</w:t>
      </w:r>
      <w:r w:rsidRPr="00B4251D">
        <w:rPr>
          <w:vertAlign w:val="superscript"/>
        </w:rPr>
        <w:t>2</w:t>
      </w:r>
      <w:r w:rsidRPr="00B4251D">
        <w:t xml:space="preserve"> büyüklüğünde, yine Sincan İlçesi 4038 ada 2 </w:t>
      </w:r>
      <w:proofErr w:type="spellStart"/>
      <w:r w:rsidRPr="00B4251D">
        <w:t>no'lu</w:t>
      </w:r>
      <w:proofErr w:type="spellEnd"/>
      <w:r w:rsidRPr="00B4251D">
        <w:t xml:space="preserve"> parselin mülkiyeti Sincan Belediyesine ait olduğu ve yüzölçümünün 2225 m</w:t>
      </w:r>
      <w:r w:rsidRPr="00B4251D">
        <w:rPr>
          <w:vertAlign w:val="superscript"/>
        </w:rPr>
        <w:t>2</w:t>
      </w:r>
      <w:r w:rsidRPr="00B4251D">
        <w:t xml:space="preserve"> büyüklüğünde olduğu,</w:t>
      </w:r>
    </w:p>
    <w:p w:rsidR="00B4251D" w:rsidRPr="00B4251D" w:rsidRDefault="00B4251D" w:rsidP="00B4251D">
      <w:pPr>
        <w:ind w:firstLine="709"/>
        <w:jc w:val="both"/>
      </w:pPr>
    </w:p>
    <w:p w:rsidR="00B4251D" w:rsidRPr="00B4251D" w:rsidRDefault="00B4251D" w:rsidP="00B4251D">
      <w:pPr>
        <w:ind w:firstLine="709"/>
        <w:jc w:val="both"/>
      </w:pPr>
      <w:proofErr w:type="gramStart"/>
      <w:r w:rsidRPr="00B4251D">
        <w:t xml:space="preserve">Sincan İlçesi </w:t>
      </w:r>
      <w:proofErr w:type="spellStart"/>
      <w:r w:rsidRPr="00B4251D">
        <w:t>Akşemsettin</w:t>
      </w:r>
      <w:proofErr w:type="spellEnd"/>
      <w:r w:rsidRPr="00B4251D">
        <w:t xml:space="preserve"> Mahallesi 4038 ada 3 </w:t>
      </w:r>
      <w:proofErr w:type="spellStart"/>
      <w:r w:rsidRPr="00B4251D">
        <w:t>no'lu</w:t>
      </w:r>
      <w:proofErr w:type="spellEnd"/>
      <w:r w:rsidRPr="00B4251D">
        <w:t xml:space="preserve"> parsel, Ankara Büyükşehir Belediye Meclisinin, 09.03.2015/2433 sayılı kararı ile onaylanan 1/5000 ölçekli nazım imar planında ve 2016/2256 sayılı kararı ile onaylanan, 1/1000 ölçekli uygulama imar planında, E=0.20 </w:t>
      </w:r>
      <w:proofErr w:type="spellStart"/>
      <w:r w:rsidRPr="00B4251D">
        <w:t>Yençok</w:t>
      </w:r>
      <w:proofErr w:type="spellEnd"/>
      <w:r w:rsidRPr="00B4251D">
        <w:t>=10.50m yapılaşma koşuluna sahip Akaryakıt/LPG ve Servis İstasyonu Alanı kullanımında yer aldığı,</w:t>
      </w:r>
      <w:proofErr w:type="gramEnd"/>
    </w:p>
    <w:p w:rsidR="00B4251D" w:rsidRPr="00B4251D" w:rsidRDefault="00B4251D" w:rsidP="00B4251D">
      <w:pPr>
        <w:ind w:firstLine="709"/>
        <w:jc w:val="both"/>
      </w:pPr>
    </w:p>
    <w:p w:rsidR="00B4251D" w:rsidRPr="00B4251D" w:rsidRDefault="00B4251D" w:rsidP="00B4251D">
      <w:pPr>
        <w:ind w:firstLine="709"/>
        <w:jc w:val="both"/>
      </w:pPr>
      <w:r w:rsidRPr="00B4251D">
        <w:t xml:space="preserve">Sincan İlçesi </w:t>
      </w:r>
      <w:proofErr w:type="spellStart"/>
      <w:r w:rsidRPr="00B4251D">
        <w:t>Akşemsettin</w:t>
      </w:r>
      <w:proofErr w:type="spellEnd"/>
      <w:r w:rsidRPr="00B4251D">
        <w:t xml:space="preserve"> Mahallesi 4038 ada 2 </w:t>
      </w:r>
      <w:proofErr w:type="spellStart"/>
      <w:r w:rsidRPr="00B4251D">
        <w:t>no'lu</w:t>
      </w:r>
      <w:proofErr w:type="spellEnd"/>
      <w:r w:rsidRPr="00B4251D">
        <w:t xml:space="preserve"> parsele ilişkin Sincan Belediye Başkanlığı Emlak ve </w:t>
      </w:r>
      <w:proofErr w:type="gramStart"/>
      <w:r w:rsidRPr="00B4251D">
        <w:t>İstimlak</w:t>
      </w:r>
      <w:proofErr w:type="gramEnd"/>
      <w:r w:rsidRPr="00B4251D">
        <w:t xml:space="preserve"> Müdürlüğünün 10.06.2021 gün ve E:13781 sayılı yazısında, Belediye Hizmet Alanı kullanımında olduğu, yapılaşma koşullarının bulunmadığı ve yapı yaklaşma mesafelerinin ise kuzey cephesinden 15.00 metre, batı cephesinden 10.00 metre olarak belirlendiği, diğer cephelerde ise yapı yaklaşma mesafelerinin belirlenmediği,</w:t>
      </w:r>
    </w:p>
    <w:p w:rsidR="00B4251D" w:rsidRPr="00B4251D" w:rsidRDefault="00B4251D" w:rsidP="00B4251D">
      <w:pPr>
        <w:ind w:firstLine="709"/>
        <w:jc w:val="both"/>
      </w:pPr>
    </w:p>
    <w:p w:rsidR="00B4251D" w:rsidRPr="00B4251D" w:rsidRDefault="00B4251D" w:rsidP="00B4251D">
      <w:pPr>
        <w:ind w:firstLine="709"/>
        <w:jc w:val="both"/>
      </w:pPr>
      <w:r w:rsidRPr="00B4251D">
        <w:t xml:space="preserve">Ayrıca, 4038 ada 2 </w:t>
      </w:r>
      <w:proofErr w:type="spellStart"/>
      <w:r w:rsidRPr="00B4251D">
        <w:t>no'lu</w:t>
      </w:r>
      <w:proofErr w:type="spellEnd"/>
      <w:r w:rsidRPr="00B4251D">
        <w:t xml:space="preserve"> parselin kullanım kararı Belediye Hizmet Alanı olarak aynen korunarak, yapı yaklaşma mesafelerinin kuzey cephesinden 15.00 metre, diğer cephelerden 5'er metre olarak düzenlenmesi, yapılaşma koşullarının ise E:0.30 </w:t>
      </w:r>
      <w:proofErr w:type="spellStart"/>
      <w:r w:rsidRPr="00B4251D">
        <w:t>Yençok</w:t>
      </w:r>
      <w:proofErr w:type="spellEnd"/>
      <w:r w:rsidRPr="00B4251D">
        <w:t>:2kat olarak düzenlenebileceğinin belirtildiği,</w:t>
      </w:r>
    </w:p>
    <w:p w:rsidR="00B4251D" w:rsidRPr="00B4251D" w:rsidRDefault="00B4251D" w:rsidP="00B4251D">
      <w:pPr>
        <w:ind w:firstLine="709"/>
        <w:jc w:val="both"/>
      </w:pPr>
    </w:p>
    <w:p w:rsidR="00B4251D" w:rsidRPr="00B4251D" w:rsidRDefault="00B4251D" w:rsidP="00B4251D">
      <w:pPr>
        <w:ind w:firstLine="709"/>
        <w:jc w:val="both"/>
        <w:rPr>
          <w:b/>
        </w:rPr>
      </w:pPr>
      <w:r w:rsidRPr="00B4251D">
        <w:rPr>
          <w:b/>
        </w:rPr>
        <w:t xml:space="preserve">4038 ada 3 </w:t>
      </w:r>
      <w:proofErr w:type="spellStart"/>
      <w:r w:rsidRPr="00B4251D">
        <w:rPr>
          <w:b/>
        </w:rPr>
        <w:t>no'lu</w:t>
      </w:r>
      <w:proofErr w:type="spellEnd"/>
      <w:r w:rsidRPr="00B4251D">
        <w:rPr>
          <w:b/>
        </w:rPr>
        <w:t xml:space="preserve"> parselin mevcut onaylı imar planlarında;</w:t>
      </w:r>
    </w:p>
    <w:p w:rsidR="00B4251D" w:rsidRPr="00B4251D" w:rsidRDefault="00B4251D" w:rsidP="00B4251D">
      <w:pPr>
        <w:ind w:firstLine="709"/>
        <w:jc w:val="both"/>
        <w:rPr>
          <w:b/>
        </w:rPr>
      </w:pPr>
    </w:p>
    <w:p w:rsidR="00B4251D" w:rsidRPr="00B4251D" w:rsidRDefault="00B4251D" w:rsidP="00B4251D">
      <w:pPr>
        <w:ind w:firstLine="709"/>
        <w:jc w:val="both"/>
      </w:pPr>
      <w:r w:rsidRPr="00B4251D">
        <w:t xml:space="preserve">" 1-Akaryakıt/LPG ve Servis İstasyonu Alanında; Akaryakıt ve LPG İkmal-Satış istasyonu, servis alanları, dinlenme tesisleri ile bunlarla bağlantılı ticari birimler; Lokanta, </w:t>
      </w:r>
      <w:proofErr w:type="spellStart"/>
      <w:r w:rsidRPr="00B4251D">
        <w:t>cafe</w:t>
      </w:r>
      <w:proofErr w:type="spellEnd"/>
      <w:r w:rsidRPr="00B4251D">
        <w:t xml:space="preserve">, </w:t>
      </w:r>
      <w:proofErr w:type="spellStart"/>
      <w:r w:rsidRPr="00B4251D">
        <w:t>showroom</w:t>
      </w:r>
      <w:proofErr w:type="spellEnd"/>
      <w:r w:rsidRPr="00B4251D">
        <w:t xml:space="preserve">, araç tamir, bakım, yıkama birimleri vb. kullanımlar yer alabilir. Bu alanda E:0.20 </w:t>
      </w:r>
      <w:proofErr w:type="spellStart"/>
      <w:r w:rsidRPr="00B4251D">
        <w:t>Yençok</w:t>
      </w:r>
      <w:proofErr w:type="spellEnd"/>
      <w:r w:rsidRPr="00B4251D">
        <w:t>:10.50m.'</w:t>
      </w:r>
      <w:proofErr w:type="gramStart"/>
      <w:r w:rsidRPr="00B4251D">
        <w:t>dır</w:t>
      </w:r>
      <w:proofErr w:type="gramEnd"/>
      <w:r w:rsidRPr="00B4251D">
        <w:t>.</w:t>
      </w:r>
    </w:p>
    <w:p w:rsidR="00B4251D" w:rsidRPr="00B4251D" w:rsidRDefault="00B4251D" w:rsidP="00B4251D">
      <w:pPr>
        <w:ind w:firstLine="709"/>
        <w:jc w:val="both"/>
      </w:pPr>
    </w:p>
    <w:p w:rsidR="00B4251D" w:rsidRPr="00B4251D" w:rsidRDefault="00B4251D" w:rsidP="00B425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4251D" w:rsidRPr="00B4251D" w:rsidTr="00BA66E7">
        <w:trPr>
          <w:trHeight w:val="1008"/>
        </w:trPr>
        <w:tc>
          <w:tcPr>
            <w:tcW w:w="3510" w:type="dxa"/>
          </w:tcPr>
          <w:p w:rsidR="00B4251D" w:rsidRPr="00B4251D" w:rsidRDefault="00B4251D" w:rsidP="00BA66E7">
            <w:pPr>
              <w:ind w:left="708" w:firstLine="708"/>
            </w:pPr>
            <w:r w:rsidRPr="00B4251D">
              <w:lastRenderedPageBreak/>
              <w:t xml:space="preserve">  </w:t>
            </w:r>
          </w:p>
          <w:p w:rsidR="00B4251D" w:rsidRPr="00B4251D" w:rsidRDefault="00B4251D" w:rsidP="00BA66E7">
            <w:r w:rsidRPr="00B4251D">
              <w:t xml:space="preserve">                         T.C.</w:t>
            </w:r>
          </w:p>
          <w:p w:rsidR="00B4251D" w:rsidRPr="00B4251D" w:rsidRDefault="00B4251D" w:rsidP="00BA66E7">
            <w:pPr>
              <w:jc w:val="center"/>
            </w:pPr>
            <w:r w:rsidRPr="00B4251D">
              <w:t>ANKARA BÜYÜKŞEHİR</w:t>
            </w:r>
          </w:p>
          <w:p w:rsidR="00B4251D" w:rsidRPr="00B4251D" w:rsidRDefault="00B4251D" w:rsidP="00BA66E7">
            <w:pPr>
              <w:jc w:val="center"/>
            </w:pPr>
            <w:r w:rsidRPr="00B4251D">
              <w:t>BELEDİYE MECLİSİ</w:t>
            </w:r>
          </w:p>
        </w:tc>
      </w:tr>
    </w:tbl>
    <w:p w:rsidR="00B4251D" w:rsidRPr="00B4251D" w:rsidRDefault="00B4251D" w:rsidP="00B4251D">
      <w:pPr>
        <w:tabs>
          <w:tab w:val="left" w:pos="1935"/>
        </w:tabs>
        <w:jc w:val="both"/>
      </w:pPr>
    </w:p>
    <w:p w:rsidR="00B4251D" w:rsidRPr="00B4251D" w:rsidRDefault="00B4251D" w:rsidP="00B4251D">
      <w:pPr>
        <w:tabs>
          <w:tab w:val="left" w:pos="1935"/>
        </w:tabs>
        <w:jc w:val="both"/>
      </w:pPr>
    </w:p>
    <w:p w:rsidR="00B4251D" w:rsidRPr="00B4251D" w:rsidRDefault="00B4251D" w:rsidP="00B4251D">
      <w:pPr>
        <w:ind w:right="-1"/>
        <w:jc w:val="both"/>
      </w:pPr>
      <w:r w:rsidRPr="00B4251D">
        <w:t xml:space="preserve">Karar No: 1348 </w:t>
      </w:r>
      <w:r w:rsidRPr="00B4251D">
        <w:tab/>
      </w:r>
      <w:r w:rsidRPr="00B4251D">
        <w:tab/>
        <w:t xml:space="preserve">  </w:t>
      </w:r>
      <w:r w:rsidRPr="00B4251D">
        <w:tab/>
      </w:r>
      <w:r w:rsidRPr="00B4251D">
        <w:tab/>
      </w:r>
      <w:r w:rsidRPr="00B4251D">
        <w:tab/>
        <w:t xml:space="preserve">                                                   09.07.2021</w:t>
      </w:r>
    </w:p>
    <w:p w:rsidR="00B4251D" w:rsidRPr="00B4251D" w:rsidRDefault="00B4251D" w:rsidP="00B4251D">
      <w:pPr>
        <w:ind w:right="-1"/>
        <w:jc w:val="both"/>
      </w:pPr>
    </w:p>
    <w:p w:rsidR="00B4251D" w:rsidRPr="00B4251D" w:rsidRDefault="00B4251D" w:rsidP="00B4251D">
      <w:pPr>
        <w:ind w:right="-1"/>
      </w:pPr>
    </w:p>
    <w:p w:rsidR="00B4251D" w:rsidRPr="00B4251D" w:rsidRDefault="00B4251D" w:rsidP="00B4251D">
      <w:pPr>
        <w:ind w:right="-1"/>
        <w:jc w:val="center"/>
      </w:pPr>
      <w:r>
        <w:t>-2-</w:t>
      </w:r>
    </w:p>
    <w:p w:rsidR="00B4251D" w:rsidRPr="00B4251D" w:rsidRDefault="00B4251D" w:rsidP="00B4251D">
      <w:pPr>
        <w:jc w:val="both"/>
      </w:pPr>
    </w:p>
    <w:p w:rsidR="00B4251D" w:rsidRPr="00B4251D" w:rsidRDefault="00B4251D" w:rsidP="00B4251D">
      <w:pPr>
        <w:ind w:firstLine="709"/>
        <w:jc w:val="both"/>
      </w:pPr>
    </w:p>
    <w:p w:rsidR="00B4251D" w:rsidRPr="00B4251D" w:rsidRDefault="00B4251D" w:rsidP="00B4251D">
      <w:pPr>
        <w:ind w:firstLine="709"/>
        <w:jc w:val="both"/>
      </w:pPr>
      <w:r w:rsidRPr="00B4251D">
        <w:t xml:space="preserve">2- Akaryakıt/LPG ve Servis İstasyonu Alanında; Akaryakıt ve LPG İstasyonları ile ilgili Kanun, Yönetmelik, Tebliğ ve Sınıflandırmalar ile Türk Standartları Enstitüsünün, TS12663, TS11939 ve TS12820 </w:t>
      </w:r>
      <w:proofErr w:type="spellStart"/>
      <w:r w:rsidRPr="00B4251D">
        <w:t>nolu</w:t>
      </w:r>
      <w:proofErr w:type="spellEnd"/>
      <w:r w:rsidRPr="00B4251D">
        <w:t xml:space="preserve"> standartlarına uyulacaktır.</w:t>
      </w:r>
    </w:p>
    <w:p w:rsidR="00B4251D" w:rsidRPr="00B4251D" w:rsidRDefault="00B4251D" w:rsidP="00B4251D">
      <w:pPr>
        <w:ind w:firstLine="709"/>
        <w:jc w:val="both"/>
      </w:pPr>
    </w:p>
    <w:p w:rsidR="00B4251D" w:rsidRPr="00B4251D" w:rsidRDefault="00B4251D" w:rsidP="00B4251D">
      <w:pPr>
        <w:ind w:firstLine="709"/>
        <w:jc w:val="both"/>
      </w:pPr>
      <w:r w:rsidRPr="00B4251D">
        <w:t>3- "Petrol Piyasası Lisans Yönetmeliği" ve "Sıvılaştırılmış Petrol Gazları Lisans Yönetmeliği" hükümlerine uyulacaktır.</w:t>
      </w:r>
    </w:p>
    <w:p w:rsidR="00B4251D" w:rsidRPr="00B4251D" w:rsidRDefault="00B4251D" w:rsidP="00B4251D">
      <w:pPr>
        <w:jc w:val="both"/>
      </w:pPr>
    </w:p>
    <w:p w:rsidR="00B4251D" w:rsidRPr="00B4251D" w:rsidRDefault="00B4251D" w:rsidP="00B4251D">
      <w:pPr>
        <w:ind w:firstLine="709"/>
        <w:jc w:val="both"/>
      </w:pPr>
      <w:r w:rsidRPr="00B4251D">
        <w:t>4- "İşyeri Açma ve Çalışma Ruhsatlarına İlişkin Yönetmelik" hükümlerine uyulacaktır.</w:t>
      </w:r>
    </w:p>
    <w:p w:rsidR="00B4251D" w:rsidRPr="00B4251D" w:rsidRDefault="00B4251D" w:rsidP="00B4251D">
      <w:pPr>
        <w:ind w:firstLine="709"/>
        <w:jc w:val="both"/>
      </w:pPr>
      <w:r w:rsidRPr="00B4251D">
        <w:t>5- "Karayolları Kenarında Yapılacak ve Açılacak Tesisler Hakkında Yönetmelik hükümlerine uyulacaktır.</w:t>
      </w:r>
    </w:p>
    <w:p w:rsidR="00B4251D" w:rsidRPr="00B4251D" w:rsidRDefault="00B4251D" w:rsidP="00B4251D">
      <w:pPr>
        <w:ind w:firstLine="709"/>
        <w:jc w:val="both"/>
      </w:pPr>
      <w:r w:rsidRPr="00B4251D">
        <w:t xml:space="preserve">6- İmar Planı değişikliğine Esas olarak hazırlanacak, jeolojik ve </w:t>
      </w:r>
      <w:proofErr w:type="spellStart"/>
      <w:r w:rsidRPr="00B4251D">
        <w:t>jeoteknik</w:t>
      </w:r>
      <w:proofErr w:type="spellEnd"/>
      <w:r w:rsidRPr="00B4251D">
        <w:t xml:space="preserve"> etüt raporu onaylanmadan, 1/1000 ölçekli uygulama imar planı değişikliği onaylanamaz.</w:t>
      </w:r>
    </w:p>
    <w:p w:rsidR="00B4251D" w:rsidRPr="00B4251D" w:rsidRDefault="00B4251D" w:rsidP="00B4251D">
      <w:pPr>
        <w:ind w:firstLine="709"/>
        <w:jc w:val="both"/>
      </w:pPr>
      <w:r w:rsidRPr="00B4251D">
        <w:t>7- Planda Belirtilmeyen hususlarda, onaylı imar planı plan notları, 3194 sayılı İmar Kanunu ve ilgili yönetmelik hükümleri ile Yangın Yönetmeliği ve Planlı Alanlar Tip İmar Yönetmeliği hükümleri geçerlidir." şeklinde 7 adet plan notu bulunduğu,</w:t>
      </w:r>
    </w:p>
    <w:p w:rsidR="00B4251D" w:rsidRPr="00B4251D" w:rsidRDefault="00B4251D" w:rsidP="00B4251D">
      <w:pPr>
        <w:ind w:firstLine="709"/>
        <w:jc w:val="both"/>
      </w:pPr>
    </w:p>
    <w:p w:rsidR="00B4251D" w:rsidRPr="00B4251D" w:rsidRDefault="00B4251D" w:rsidP="00B4251D">
      <w:pPr>
        <w:ind w:firstLine="709"/>
        <w:jc w:val="both"/>
      </w:pPr>
      <w:proofErr w:type="gramStart"/>
      <w:r w:rsidRPr="00B4251D">
        <w:t>Enerji Piyasası Düzenleme Kurumu'nun 04.11.2015 tarih ve 53667 sayılı dosyasında bulunan yazısında; "...ilgili mevzuat kapsamında; 2005 tarihinden önce LPG satış iznine sahip tesislerin el değiştirmesi halinde de bu tesislere ait yeni lisans başvurularında, asgari mesafe tespit tutanağı aranmamakta olup, bu muafiyetin şirketi işleten kişiye ait olduğuna ilişkin bir düzenleme ilgili mevzuatımızda bulunmamaktadır, "şeklinde belirtildiği,</w:t>
      </w:r>
      <w:proofErr w:type="gramEnd"/>
    </w:p>
    <w:p w:rsidR="00B4251D" w:rsidRPr="00B4251D" w:rsidRDefault="00B4251D" w:rsidP="00B4251D">
      <w:pPr>
        <w:ind w:firstLine="709"/>
        <w:jc w:val="both"/>
      </w:pPr>
    </w:p>
    <w:p w:rsidR="00B4251D" w:rsidRPr="00B4251D" w:rsidRDefault="00B4251D" w:rsidP="00B4251D">
      <w:pPr>
        <w:ind w:firstLine="709"/>
        <w:jc w:val="both"/>
      </w:pPr>
      <w:r w:rsidRPr="00B4251D">
        <w:t>Teklife konu Akaryakıt ve LPG İstasyonuna ilişkin Ankara Büyükşehir Belediye Meclisinin 20.01.2020 gün ve 2020/4 sayılı İşyeri Açma ve Çalışma Ruhsatının dosyasında bulunduğu,</w:t>
      </w:r>
    </w:p>
    <w:p w:rsidR="00B4251D" w:rsidRPr="00B4251D" w:rsidRDefault="00B4251D" w:rsidP="00B4251D">
      <w:pPr>
        <w:ind w:firstLine="709"/>
        <w:jc w:val="both"/>
      </w:pPr>
    </w:p>
    <w:p w:rsidR="00B4251D" w:rsidRPr="00B4251D" w:rsidRDefault="00B4251D" w:rsidP="00B4251D">
      <w:pPr>
        <w:ind w:firstLine="709"/>
        <w:jc w:val="both"/>
        <w:rPr>
          <w:u w:val="single"/>
        </w:rPr>
      </w:pPr>
      <w:r w:rsidRPr="00B4251D">
        <w:rPr>
          <w:u w:val="single"/>
        </w:rPr>
        <w:t xml:space="preserve">1/5000 ölçekli nazım imar planı değişikliği teklifi </w:t>
      </w:r>
      <w:proofErr w:type="gramStart"/>
      <w:r w:rsidRPr="00B4251D">
        <w:rPr>
          <w:u w:val="single"/>
        </w:rPr>
        <w:t>ile;</w:t>
      </w:r>
      <w:proofErr w:type="gramEnd"/>
    </w:p>
    <w:p w:rsidR="00B4251D" w:rsidRPr="00B4251D" w:rsidRDefault="00B4251D" w:rsidP="00B4251D">
      <w:pPr>
        <w:ind w:firstLine="709"/>
        <w:jc w:val="both"/>
        <w:rPr>
          <w:u w:val="single"/>
        </w:rPr>
      </w:pPr>
    </w:p>
    <w:p w:rsidR="00B4251D" w:rsidRPr="00B4251D" w:rsidRDefault="00B4251D" w:rsidP="00B4251D">
      <w:pPr>
        <w:ind w:firstLine="709"/>
        <w:jc w:val="both"/>
      </w:pPr>
      <w:r w:rsidRPr="00B4251D">
        <w:t xml:space="preserve">Mevcut onaylı imar planında "E:0.20 </w:t>
      </w:r>
      <w:proofErr w:type="spellStart"/>
      <w:r w:rsidRPr="00B4251D">
        <w:t>Yençok</w:t>
      </w:r>
      <w:proofErr w:type="spellEnd"/>
      <w:r w:rsidRPr="00B4251D">
        <w:t xml:space="preserve">: 10.50metre" olan yapılaşma koşulları, kullanım kararında değişikliğe gidilmeksizin, öneri ile "E:0.30 </w:t>
      </w:r>
      <w:proofErr w:type="spellStart"/>
      <w:r w:rsidRPr="00B4251D">
        <w:t>Yençok</w:t>
      </w:r>
      <w:proofErr w:type="spellEnd"/>
      <w:r w:rsidRPr="00B4251D">
        <w:t>:10.50 metre" olarak düzenlendiği,</w:t>
      </w:r>
    </w:p>
    <w:p w:rsidR="00B4251D" w:rsidRPr="00B4251D" w:rsidRDefault="00B4251D" w:rsidP="00B4251D">
      <w:pPr>
        <w:ind w:firstLine="709"/>
        <w:jc w:val="both"/>
      </w:pPr>
    </w:p>
    <w:p w:rsidR="00B4251D" w:rsidRPr="00B4251D" w:rsidRDefault="00B4251D" w:rsidP="00B4251D">
      <w:pPr>
        <w:ind w:firstLine="709"/>
        <w:jc w:val="both"/>
      </w:pPr>
      <w:r w:rsidRPr="00B4251D">
        <w:t xml:space="preserve">Emsal değerinde artışında gidilerek ilave olarak önerilen "0.10" oranındaki yapı alanı artışının; alanda yer alan idari bina, market vb. gibi mevcut kullanımların ihtiyacı olan büro, </w:t>
      </w:r>
      <w:proofErr w:type="spellStart"/>
      <w:r w:rsidRPr="00B4251D">
        <w:t>mescid</w:t>
      </w:r>
      <w:proofErr w:type="spellEnd"/>
      <w:r w:rsidRPr="00B4251D">
        <w:t>, çocuk oyun alanı vb. yardımcı tesislerin düzenlenmesine yönelik oluşturulduğunun plan açıklama raporunda ifade edildiği,</w:t>
      </w:r>
    </w:p>
    <w:p w:rsidR="00B4251D" w:rsidRPr="00B4251D" w:rsidRDefault="00B4251D" w:rsidP="00B4251D">
      <w:pPr>
        <w:ind w:firstLine="709"/>
        <w:jc w:val="both"/>
      </w:pPr>
    </w:p>
    <w:p w:rsidR="00B4251D" w:rsidRPr="00B4251D" w:rsidRDefault="00B4251D" w:rsidP="00B4251D">
      <w:pPr>
        <w:ind w:firstLine="709"/>
        <w:jc w:val="both"/>
      </w:pPr>
      <w:r w:rsidRPr="00B4251D">
        <w:t xml:space="preserve">Sincan Belediye Başkanlığı Emlak ve </w:t>
      </w:r>
      <w:proofErr w:type="gramStart"/>
      <w:r w:rsidRPr="00B4251D">
        <w:t>İstimlak</w:t>
      </w:r>
      <w:proofErr w:type="gramEnd"/>
      <w:r w:rsidRPr="00B4251D">
        <w:t xml:space="preserve"> Müdürlüğünün 10.06.2021 gün ve E:13781 sayılı yazısı doğrultusunda; 4038 ada 2 </w:t>
      </w:r>
      <w:proofErr w:type="spellStart"/>
      <w:r w:rsidRPr="00B4251D">
        <w:t>no'lu</w:t>
      </w:r>
      <w:proofErr w:type="spellEnd"/>
      <w:r w:rsidRPr="00B4251D">
        <w:t xml:space="preserve"> parselin Yapılaşma koşulları E:0.30 </w:t>
      </w:r>
      <w:proofErr w:type="spellStart"/>
      <w:r w:rsidRPr="00B4251D">
        <w:t>Yençok</w:t>
      </w:r>
      <w:proofErr w:type="spellEnd"/>
      <w:r w:rsidRPr="00B4251D">
        <w:t>:2 kat olarak düzenlendiği, Belediye Hizmet Alanı kullanımlı olarak aynen korunduğu, yapı yaklaşma mesafeleri ise alt ölçekli plan konusu olması nedeniyle 1/1000 ölçekli uygulama imar planıyla belirlenebileceği,</w:t>
      </w:r>
    </w:p>
    <w:p w:rsidR="00B4251D" w:rsidRPr="00B4251D" w:rsidRDefault="00B4251D" w:rsidP="00B4251D">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4251D" w:rsidRPr="00B4251D" w:rsidTr="00BA66E7">
        <w:trPr>
          <w:trHeight w:val="1008"/>
        </w:trPr>
        <w:tc>
          <w:tcPr>
            <w:tcW w:w="3510" w:type="dxa"/>
          </w:tcPr>
          <w:p w:rsidR="00B4251D" w:rsidRPr="00B4251D" w:rsidRDefault="00B4251D" w:rsidP="00BA66E7">
            <w:pPr>
              <w:ind w:left="708" w:firstLine="708"/>
            </w:pPr>
            <w:r w:rsidRPr="00B4251D">
              <w:lastRenderedPageBreak/>
              <w:t xml:space="preserve">  </w:t>
            </w:r>
          </w:p>
          <w:p w:rsidR="00B4251D" w:rsidRPr="00B4251D" w:rsidRDefault="00B4251D" w:rsidP="00BA66E7">
            <w:r w:rsidRPr="00B4251D">
              <w:t xml:space="preserve">                         T.C.</w:t>
            </w:r>
          </w:p>
          <w:p w:rsidR="00B4251D" w:rsidRPr="00B4251D" w:rsidRDefault="00B4251D" w:rsidP="00BA66E7">
            <w:pPr>
              <w:jc w:val="center"/>
            </w:pPr>
            <w:r w:rsidRPr="00B4251D">
              <w:t>ANKARA BÜYÜKŞEHİR</w:t>
            </w:r>
          </w:p>
          <w:p w:rsidR="00B4251D" w:rsidRPr="00B4251D" w:rsidRDefault="00B4251D" w:rsidP="00BA66E7">
            <w:pPr>
              <w:jc w:val="center"/>
            </w:pPr>
            <w:r w:rsidRPr="00B4251D">
              <w:t>BELEDİYE MECLİSİ</w:t>
            </w:r>
          </w:p>
        </w:tc>
      </w:tr>
    </w:tbl>
    <w:p w:rsidR="00B4251D" w:rsidRPr="00B4251D" w:rsidRDefault="00B4251D" w:rsidP="00B4251D">
      <w:pPr>
        <w:tabs>
          <w:tab w:val="left" w:pos="1935"/>
        </w:tabs>
        <w:jc w:val="both"/>
      </w:pPr>
    </w:p>
    <w:p w:rsidR="00B4251D" w:rsidRPr="00B4251D" w:rsidRDefault="00B4251D" w:rsidP="00B4251D">
      <w:pPr>
        <w:tabs>
          <w:tab w:val="left" w:pos="1935"/>
        </w:tabs>
        <w:jc w:val="both"/>
      </w:pPr>
    </w:p>
    <w:p w:rsidR="00B4251D" w:rsidRPr="00B4251D" w:rsidRDefault="00B4251D" w:rsidP="00B4251D">
      <w:pPr>
        <w:ind w:right="-1"/>
        <w:jc w:val="both"/>
      </w:pPr>
      <w:r w:rsidRPr="00B4251D">
        <w:t xml:space="preserve">Karar No: 1348 </w:t>
      </w:r>
      <w:r w:rsidRPr="00B4251D">
        <w:tab/>
      </w:r>
      <w:r w:rsidRPr="00B4251D">
        <w:tab/>
        <w:t xml:space="preserve">  </w:t>
      </w:r>
      <w:r w:rsidRPr="00B4251D">
        <w:tab/>
      </w:r>
      <w:r w:rsidRPr="00B4251D">
        <w:tab/>
      </w:r>
      <w:r w:rsidRPr="00B4251D">
        <w:tab/>
        <w:t xml:space="preserve">                                                   09.07.2021</w:t>
      </w:r>
    </w:p>
    <w:p w:rsidR="00B4251D" w:rsidRPr="00B4251D" w:rsidRDefault="00B4251D" w:rsidP="00B4251D">
      <w:pPr>
        <w:ind w:right="-1"/>
        <w:jc w:val="both"/>
      </w:pPr>
    </w:p>
    <w:p w:rsidR="00B4251D" w:rsidRPr="00B4251D" w:rsidRDefault="00B4251D" w:rsidP="00B4251D">
      <w:pPr>
        <w:ind w:right="-1"/>
      </w:pPr>
    </w:p>
    <w:p w:rsidR="00B4251D" w:rsidRPr="00B4251D" w:rsidRDefault="00B4251D" w:rsidP="00B4251D">
      <w:pPr>
        <w:ind w:right="-1"/>
        <w:jc w:val="center"/>
      </w:pPr>
      <w:r>
        <w:t>-3-</w:t>
      </w:r>
    </w:p>
    <w:p w:rsidR="00B4251D" w:rsidRPr="00B4251D" w:rsidRDefault="00B4251D" w:rsidP="00B4251D">
      <w:pPr>
        <w:jc w:val="both"/>
      </w:pPr>
    </w:p>
    <w:p w:rsidR="00B4251D" w:rsidRPr="00B4251D" w:rsidRDefault="00B4251D" w:rsidP="00B4251D">
      <w:pPr>
        <w:ind w:firstLine="709"/>
        <w:jc w:val="both"/>
      </w:pPr>
    </w:p>
    <w:p w:rsidR="00B4251D" w:rsidRPr="00B4251D" w:rsidRDefault="00B4251D" w:rsidP="00B4251D">
      <w:pPr>
        <w:ind w:firstLine="709"/>
        <w:jc w:val="both"/>
      </w:pPr>
      <w:r w:rsidRPr="00B4251D">
        <w:t xml:space="preserve">4308 ada 3 </w:t>
      </w:r>
      <w:proofErr w:type="spellStart"/>
      <w:r w:rsidRPr="00B4251D">
        <w:t>no'lu</w:t>
      </w:r>
      <w:proofErr w:type="spellEnd"/>
      <w:r w:rsidRPr="00B4251D">
        <w:t xml:space="preserve"> parsele ilişkin 7221 sayılı Kanun gereği artacak değer artışının 13.04.2021 gün ve 56471 sayılı dilekçe ile taahhüt edildiği,</w:t>
      </w:r>
    </w:p>
    <w:p w:rsidR="00B4251D" w:rsidRPr="00B4251D" w:rsidRDefault="00B4251D" w:rsidP="00B4251D">
      <w:pPr>
        <w:ind w:firstLine="709"/>
        <w:jc w:val="both"/>
      </w:pPr>
    </w:p>
    <w:p w:rsidR="00B4251D" w:rsidRPr="00B4251D" w:rsidRDefault="00B4251D" w:rsidP="00B4251D">
      <w:pPr>
        <w:ind w:firstLine="709"/>
        <w:jc w:val="both"/>
        <w:rPr>
          <w:u w:val="single"/>
        </w:rPr>
      </w:pPr>
      <w:r w:rsidRPr="00B4251D">
        <w:rPr>
          <w:u w:val="single"/>
        </w:rPr>
        <w:t>Öneri Plan notlarının;</w:t>
      </w:r>
    </w:p>
    <w:p w:rsidR="00B4251D" w:rsidRPr="00B4251D" w:rsidRDefault="00B4251D" w:rsidP="00B4251D">
      <w:pPr>
        <w:ind w:firstLine="709"/>
        <w:jc w:val="both"/>
      </w:pPr>
      <w:r w:rsidRPr="00B4251D">
        <w:t>"1- Akaryakıt/</w:t>
      </w:r>
      <w:proofErr w:type="spellStart"/>
      <w:r w:rsidRPr="00B4251D">
        <w:t>Lpg</w:t>
      </w:r>
      <w:proofErr w:type="spellEnd"/>
      <w:r w:rsidRPr="00B4251D">
        <w:t xml:space="preserve"> Servis İstasyonu Alanında; E:0.30 </w:t>
      </w:r>
      <w:proofErr w:type="spellStart"/>
      <w:r w:rsidRPr="00B4251D">
        <w:t>Yençok</w:t>
      </w:r>
      <w:proofErr w:type="spellEnd"/>
      <w:r w:rsidRPr="00B4251D">
        <w:t xml:space="preserve">: 10.50 </w:t>
      </w:r>
      <w:proofErr w:type="spellStart"/>
      <w:r w:rsidRPr="00B4251D">
        <w:t>m.'dir</w:t>
      </w:r>
      <w:proofErr w:type="spellEnd"/>
      <w:r w:rsidRPr="00B4251D">
        <w:t>. Akaryakıt/</w:t>
      </w:r>
      <w:proofErr w:type="spellStart"/>
      <w:r w:rsidRPr="00B4251D">
        <w:t>Lpg</w:t>
      </w:r>
      <w:proofErr w:type="spellEnd"/>
      <w:r w:rsidRPr="00B4251D">
        <w:t xml:space="preserve"> Servis İstasyonu Alanında; Zemin Üstü Normal Katlarda Tercih Edilmesi Durumunda, </w:t>
      </w:r>
      <w:proofErr w:type="spellStart"/>
      <w:r w:rsidRPr="00B4251D">
        <w:t>Mescid</w:t>
      </w:r>
      <w:proofErr w:type="spellEnd"/>
      <w:r w:rsidRPr="00B4251D">
        <w:t xml:space="preserve"> Alanının 300m</w:t>
      </w:r>
      <w:r w:rsidRPr="00B4251D">
        <w:rPr>
          <w:vertAlign w:val="superscript"/>
        </w:rPr>
        <w:t>2</w:t>
      </w:r>
      <w:r w:rsidRPr="00B4251D">
        <w:t xml:space="preserve">’lik Bölümü Toplam İnşaat Alanına </w:t>
      </w:r>
      <w:proofErr w:type="gramStart"/>
      <w:r w:rsidRPr="00B4251D">
        <w:t>Dahil</w:t>
      </w:r>
      <w:proofErr w:type="gramEnd"/>
      <w:r w:rsidRPr="00B4251D">
        <w:t xml:space="preserve"> Edilmez.</w:t>
      </w:r>
    </w:p>
    <w:p w:rsidR="00B4251D" w:rsidRPr="00B4251D" w:rsidRDefault="00B4251D" w:rsidP="00B4251D">
      <w:pPr>
        <w:ind w:firstLine="709"/>
        <w:jc w:val="both"/>
      </w:pPr>
    </w:p>
    <w:p w:rsidR="00B4251D" w:rsidRPr="00B4251D" w:rsidRDefault="00B4251D" w:rsidP="00B4251D">
      <w:pPr>
        <w:ind w:firstLine="709"/>
        <w:jc w:val="both"/>
      </w:pPr>
      <w:r w:rsidRPr="00B4251D">
        <w:t xml:space="preserve">2- Belediye Hizmet Alanında Emsal=0.30 </w:t>
      </w:r>
      <w:proofErr w:type="spellStart"/>
      <w:r w:rsidRPr="00B4251D">
        <w:t>Yençok</w:t>
      </w:r>
      <w:proofErr w:type="spellEnd"/>
      <w:r w:rsidRPr="00B4251D">
        <w:t xml:space="preserve"> 2 Kattır. Bu Alana Ait Yapı Yaklaşma Mesafeleri 1/100 Ölçekli Uygulama İmar Planında Belirlenecektir.</w:t>
      </w:r>
    </w:p>
    <w:p w:rsidR="00B4251D" w:rsidRPr="00B4251D" w:rsidRDefault="00B4251D" w:rsidP="00B4251D">
      <w:pPr>
        <w:ind w:firstLine="709"/>
        <w:jc w:val="both"/>
      </w:pPr>
    </w:p>
    <w:p w:rsidR="00B4251D" w:rsidRPr="00B4251D" w:rsidRDefault="00B4251D" w:rsidP="00B4251D">
      <w:pPr>
        <w:ind w:firstLine="709"/>
        <w:jc w:val="both"/>
      </w:pPr>
      <w:r w:rsidRPr="00B4251D">
        <w:t>3- T.C.</w:t>
      </w:r>
      <w:r w:rsidRPr="00B4251D">
        <w:tab/>
        <w:t xml:space="preserve">Ankara Valiliği Çevre Şehircilik İl Müdürlüğünce 19.01.2016 tarihinde onaylanan İmar Planına Esas Jeolojik ve </w:t>
      </w:r>
      <w:proofErr w:type="spellStart"/>
      <w:r w:rsidRPr="00B4251D">
        <w:t>Jeo</w:t>
      </w:r>
      <w:proofErr w:type="spellEnd"/>
      <w:r w:rsidRPr="00B4251D">
        <w:t>-Teknik Etüt Raporunda belirtilen hususlara uyulacaktır.</w:t>
      </w:r>
    </w:p>
    <w:p w:rsidR="00B4251D" w:rsidRPr="00B4251D" w:rsidRDefault="00B4251D" w:rsidP="00B4251D">
      <w:pPr>
        <w:ind w:firstLine="709"/>
        <w:jc w:val="both"/>
      </w:pPr>
    </w:p>
    <w:p w:rsidR="00B4251D" w:rsidRPr="00B4251D" w:rsidRDefault="00B4251D" w:rsidP="00B4251D">
      <w:pPr>
        <w:ind w:firstLine="709"/>
        <w:jc w:val="both"/>
      </w:pPr>
      <w:r w:rsidRPr="00B4251D">
        <w:t>4- Planda Belirtilmeyen Hususlarda, 3194 sayılı İmar Kanunu ve İlgili Yönetmelik Hükümleri İle Alana Ait Mevcut Onaylı İmar Planı Plan Hükümleri Geçerlidir." şeklinde 3 adet plan notu önerildiği,</w:t>
      </w:r>
    </w:p>
    <w:p w:rsidR="00B4251D" w:rsidRPr="00B4251D" w:rsidRDefault="00B4251D" w:rsidP="00B4251D">
      <w:pPr>
        <w:ind w:firstLine="709"/>
        <w:jc w:val="both"/>
      </w:pPr>
    </w:p>
    <w:p w:rsidR="00B4251D" w:rsidRPr="00B4251D" w:rsidRDefault="00B4251D" w:rsidP="00B4251D">
      <w:pPr>
        <w:ind w:firstLine="709"/>
        <w:jc w:val="both"/>
      </w:pPr>
      <w:r w:rsidRPr="00B4251D">
        <w:t>1/5000 ölçekli nazım imar planı değişikliği ile oluşacak değer artış payının 13.04.2021 gün ve 56471 sayılı dilekçe ile ödenmesi taahhüt edildiği,</w:t>
      </w:r>
    </w:p>
    <w:p w:rsidR="00B4251D" w:rsidRPr="00B4251D" w:rsidRDefault="00B4251D" w:rsidP="00B4251D">
      <w:pPr>
        <w:ind w:firstLine="709"/>
        <w:jc w:val="both"/>
      </w:pPr>
    </w:p>
    <w:p w:rsidR="00B4251D" w:rsidRPr="00B4251D" w:rsidRDefault="00B4251D" w:rsidP="00B4251D">
      <w:pPr>
        <w:ind w:firstLine="709"/>
        <w:jc w:val="both"/>
        <w:rPr>
          <w:b/>
          <w:u w:val="single"/>
        </w:rPr>
      </w:pPr>
      <w:r w:rsidRPr="00B4251D">
        <w:rPr>
          <w:b/>
          <w:u w:val="single"/>
        </w:rPr>
        <w:t>Başkanlığımızca yapılan değerlendirmede;</w:t>
      </w:r>
    </w:p>
    <w:p w:rsidR="00B4251D" w:rsidRPr="00B4251D" w:rsidRDefault="00B4251D" w:rsidP="00B4251D">
      <w:pPr>
        <w:ind w:firstLine="709"/>
        <w:jc w:val="both"/>
      </w:pPr>
      <w:r w:rsidRPr="00B4251D">
        <w:t xml:space="preserve">*3194 sayılı İmar Kanunun Ek:8.Maddesinde; "Parsel bazında; nüfusu, yapı yoğunluğunu, kat adedini, bina yüksekliğini arttıran imar planı değişiklikleri yapılamaz." şeklinde hüküm bulunduğu, teklife konu planı önerisinde 4038 ada 2 ve 3 </w:t>
      </w:r>
      <w:proofErr w:type="spellStart"/>
      <w:r w:rsidRPr="00B4251D">
        <w:t>no'lu</w:t>
      </w:r>
      <w:proofErr w:type="spellEnd"/>
      <w:r w:rsidRPr="00B4251D">
        <w:t xml:space="preserve"> parseller </w:t>
      </w:r>
      <w:proofErr w:type="gramStart"/>
      <w:r w:rsidRPr="00B4251D">
        <w:t>ile,</w:t>
      </w:r>
      <w:proofErr w:type="gramEnd"/>
      <w:r w:rsidRPr="00B4251D">
        <w:t xml:space="preserve"> 4038 ada 5 </w:t>
      </w:r>
      <w:proofErr w:type="spellStart"/>
      <w:r w:rsidRPr="00B4251D">
        <w:t>no'lu</w:t>
      </w:r>
      <w:proofErr w:type="spellEnd"/>
      <w:r w:rsidRPr="00B4251D">
        <w:t xml:space="preserve"> parsel arasında 4038 ada 6 parsel </w:t>
      </w:r>
      <w:proofErr w:type="spellStart"/>
      <w:r w:rsidRPr="00B4251D">
        <w:t>no'lu</w:t>
      </w:r>
      <w:proofErr w:type="spellEnd"/>
      <w:r w:rsidRPr="00B4251D">
        <w:t xml:space="preserve"> park alanının bulunduğu, ancak park alanının terkinin yapılmadığı, dolayısıyla teklifin ada bazlı olmadığı,</w:t>
      </w:r>
    </w:p>
    <w:p w:rsidR="00B4251D" w:rsidRPr="00B4251D" w:rsidRDefault="00B4251D" w:rsidP="00B4251D">
      <w:pPr>
        <w:ind w:firstLine="709"/>
        <w:jc w:val="both"/>
      </w:pPr>
    </w:p>
    <w:p w:rsidR="00B4251D" w:rsidRPr="00B4251D" w:rsidRDefault="00B4251D" w:rsidP="00B4251D">
      <w:pPr>
        <w:ind w:firstLine="709"/>
        <w:jc w:val="both"/>
      </w:pPr>
      <w:r w:rsidRPr="00B4251D">
        <w:t>*</w:t>
      </w:r>
      <w:proofErr w:type="gramStart"/>
      <w:r w:rsidRPr="00B4251D">
        <w:t>Mekansal</w:t>
      </w:r>
      <w:proofErr w:type="gramEnd"/>
      <w:r w:rsidRPr="00B4251D">
        <w:t xml:space="preserve"> Planlar Yapım Yönetmeliği gösterimlerinde "Akaryakıt ve Servis İstasyonu Alanı" şeklinde belirlenen alan kullanımının, teklif plan değişikliği ile mevcut plandaki kullanım kararı korunarak yine "Akaryakıt/LPG Servis İstasyonu Alanı" şeklinde önerildiği,</w:t>
      </w:r>
    </w:p>
    <w:p w:rsidR="00B4251D" w:rsidRPr="00B4251D" w:rsidRDefault="00B4251D" w:rsidP="00B4251D">
      <w:pPr>
        <w:ind w:firstLine="709"/>
        <w:jc w:val="both"/>
      </w:pPr>
    </w:p>
    <w:p w:rsidR="00B4251D" w:rsidRPr="00B4251D" w:rsidRDefault="00B4251D" w:rsidP="00B4251D">
      <w:pPr>
        <w:ind w:firstLine="709"/>
        <w:jc w:val="both"/>
      </w:pPr>
      <w:r w:rsidRPr="00B4251D">
        <w:t xml:space="preserve">*Öneri plan değişikliği plan notlarında bulunan; "...zemin üstü normal katlarda tercih edilmesi durumunda, </w:t>
      </w:r>
      <w:proofErr w:type="spellStart"/>
      <w:r w:rsidRPr="00B4251D">
        <w:t>mescid</w:t>
      </w:r>
      <w:proofErr w:type="spellEnd"/>
      <w:r w:rsidRPr="00B4251D">
        <w:t xml:space="preserve"> alanının 300m</w:t>
      </w:r>
      <w:r w:rsidRPr="00B4251D">
        <w:rPr>
          <w:vertAlign w:val="superscript"/>
        </w:rPr>
        <w:t>2</w:t>
      </w:r>
      <w:r w:rsidRPr="00B4251D">
        <w:t xml:space="preserve">'lik bölümü toplam inşaat alanına </w:t>
      </w:r>
      <w:proofErr w:type="gramStart"/>
      <w:r w:rsidRPr="00B4251D">
        <w:t>dahil</w:t>
      </w:r>
      <w:proofErr w:type="gramEnd"/>
      <w:r w:rsidRPr="00B4251D">
        <w:t xml:space="preserve"> edilmez." hükmünün emsal artışına ek bir yapı artışı getirdiği,</w:t>
      </w:r>
    </w:p>
    <w:p w:rsidR="00B4251D" w:rsidRPr="00B4251D" w:rsidRDefault="00B4251D" w:rsidP="00B4251D">
      <w:pPr>
        <w:ind w:firstLine="709"/>
        <w:jc w:val="both"/>
      </w:pPr>
    </w:p>
    <w:p w:rsidR="00B4251D" w:rsidRPr="00B4251D" w:rsidRDefault="00B4251D" w:rsidP="00B4251D">
      <w:pPr>
        <w:ind w:firstLine="709"/>
        <w:jc w:val="both"/>
      </w:pPr>
      <w:proofErr w:type="gramStart"/>
      <w:r w:rsidRPr="00B4251D">
        <w:t>* Planlı Alanlar İmar Yönetmeliğinin Akaryakıt Servis İstasyonu Başlıklı 35.maddesinde; "Yapı yüksekliği 2 katı geçmemek şartıyla; istasyonların bünyelerinde kullanıcıların asgari ihtiyaçlarını karşılayacak oto-market, çay ocağı, tuvalet, mescit, büfe, oto elektrik, lastikçi, yıkama yağlama fonksiyonları yer alabilir." hükmünün bulunduğu, ancak teklife konu öneri imar planı değişikliği ile "10.50 metre" olarak düzenlendiği,</w:t>
      </w:r>
      <w:proofErr w:type="gramEnd"/>
    </w:p>
    <w:p w:rsidR="00B4251D" w:rsidRPr="00B4251D" w:rsidRDefault="00B4251D" w:rsidP="00B4251D">
      <w:pPr>
        <w:ind w:firstLine="709"/>
        <w:jc w:val="both"/>
      </w:pPr>
    </w:p>
    <w:p w:rsidR="00B4251D" w:rsidRDefault="00B4251D" w:rsidP="00B4251D">
      <w:pPr>
        <w:ind w:firstLine="709"/>
        <w:jc w:val="both"/>
      </w:pPr>
    </w:p>
    <w:p w:rsidR="00B4251D" w:rsidRPr="00B4251D" w:rsidRDefault="00B4251D" w:rsidP="00B4251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4251D" w:rsidRPr="00B4251D" w:rsidTr="00BA66E7">
        <w:trPr>
          <w:trHeight w:val="1008"/>
        </w:trPr>
        <w:tc>
          <w:tcPr>
            <w:tcW w:w="3510" w:type="dxa"/>
          </w:tcPr>
          <w:p w:rsidR="00B4251D" w:rsidRPr="00B4251D" w:rsidRDefault="00B4251D" w:rsidP="00BA66E7">
            <w:pPr>
              <w:ind w:left="708" w:firstLine="708"/>
            </w:pPr>
            <w:r w:rsidRPr="00B4251D">
              <w:t xml:space="preserve">  </w:t>
            </w:r>
          </w:p>
          <w:p w:rsidR="00B4251D" w:rsidRPr="00B4251D" w:rsidRDefault="00B4251D" w:rsidP="00BA66E7">
            <w:r w:rsidRPr="00B4251D">
              <w:t xml:space="preserve">                         T.C.</w:t>
            </w:r>
          </w:p>
          <w:p w:rsidR="00B4251D" w:rsidRPr="00B4251D" w:rsidRDefault="00B4251D" w:rsidP="00BA66E7">
            <w:pPr>
              <w:jc w:val="center"/>
            </w:pPr>
            <w:r w:rsidRPr="00B4251D">
              <w:t>ANKARA BÜYÜKŞEHİR</w:t>
            </w:r>
          </w:p>
          <w:p w:rsidR="00B4251D" w:rsidRPr="00B4251D" w:rsidRDefault="00B4251D" w:rsidP="00BA66E7">
            <w:pPr>
              <w:jc w:val="center"/>
            </w:pPr>
            <w:r w:rsidRPr="00B4251D">
              <w:t>BELEDİYE MECLİSİ</w:t>
            </w:r>
          </w:p>
        </w:tc>
      </w:tr>
    </w:tbl>
    <w:p w:rsidR="00B4251D" w:rsidRPr="00B4251D" w:rsidRDefault="00B4251D" w:rsidP="00B4251D">
      <w:pPr>
        <w:tabs>
          <w:tab w:val="left" w:pos="1935"/>
        </w:tabs>
        <w:jc w:val="both"/>
      </w:pPr>
    </w:p>
    <w:p w:rsidR="00B4251D" w:rsidRPr="00B4251D" w:rsidRDefault="00B4251D" w:rsidP="00B4251D">
      <w:pPr>
        <w:tabs>
          <w:tab w:val="left" w:pos="1935"/>
        </w:tabs>
        <w:jc w:val="both"/>
      </w:pPr>
    </w:p>
    <w:p w:rsidR="00B4251D" w:rsidRPr="00B4251D" w:rsidRDefault="00B4251D" w:rsidP="00B4251D">
      <w:pPr>
        <w:ind w:right="-1"/>
        <w:jc w:val="both"/>
      </w:pPr>
      <w:r w:rsidRPr="00B4251D">
        <w:t xml:space="preserve">Karar No: 1348 </w:t>
      </w:r>
      <w:r w:rsidRPr="00B4251D">
        <w:tab/>
      </w:r>
      <w:r w:rsidRPr="00B4251D">
        <w:tab/>
        <w:t xml:space="preserve">  </w:t>
      </w:r>
      <w:r w:rsidRPr="00B4251D">
        <w:tab/>
      </w:r>
      <w:r w:rsidRPr="00B4251D">
        <w:tab/>
      </w:r>
      <w:r w:rsidRPr="00B4251D">
        <w:tab/>
        <w:t xml:space="preserve">                                                   09.07.2021</w:t>
      </w:r>
    </w:p>
    <w:p w:rsidR="00B4251D" w:rsidRPr="00B4251D" w:rsidRDefault="00B4251D" w:rsidP="00B4251D">
      <w:pPr>
        <w:ind w:right="-1"/>
        <w:jc w:val="both"/>
      </w:pPr>
    </w:p>
    <w:p w:rsidR="00B4251D" w:rsidRPr="00B4251D" w:rsidRDefault="00B4251D" w:rsidP="00B4251D">
      <w:pPr>
        <w:ind w:right="-1"/>
      </w:pPr>
    </w:p>
    <w:p w:rsidR="00B4251D" w:rsidRDefault="00B4251D" w:rsidP="00B4251D">
      <w:pPr>
        <w:ind w:right="-1"/>
        <w:jc w:val="center"/>
      </w:pPr>
      <w:r>
        <w:t>-4-</w:t>
      </w:r>
    </w:p>
    <w:p w:rsidR="00B4251D" w:rsidRPr="00B4251D" w:rsidRDefault="00B4251D" w:rsidP="00B4251D">
      <w:pPr>
        <w:ind w:right="-1"/>
        <w:jc w:val="center"/>
      </w:pPr>
    </w:p>
    <w:p w:rsidR="00B4251D" w:rsidRPr="00B4251D" w:rsidRDefault="00B4251D" w:rsidP="00B4251D">
      <w:pPr>
        <w:jc w:val="both"/>
      </w:pPr>
    </w:p>
    <w:p w:rsidR="00B4251D" w:rsidRPr="00B4251D" w:rsidRDefault="00B4251D" w:rsidP="00B4251D">
      <w:pPr>
        <w:ind w:firstLine="709"/>
        <w:jc w:val="both"/>
      </w:pPr>
    </w:p>
    <w:p w:rsidR="00B4251D" w:rsidRPr="00B4251D" w:rsidRDefault="00B4251D" w:rsidP="00B4251D">
      <w:pPr>
        <w:ind w:firstLine="709"/>
        <w:jc w:val="both"/>
      </w:pPr>
      <w:r w:rsidRPr="00B4251D">
        <w:t xml:space="preserve">*Ayrıca teklife konu taşınmazın bulunduğu bölgedeki mevcut onaylı plan üzerinde, taşınmazın cepheli olduğu 50 metrelik yolun aynı </w:t>
      </w:r>
      <w:proofErr w:type="gramStart"/>
      <w:r w:rsidRPr="00B4251D">
        <w:t>güzergahında</w:t>
      </w:r>
      <w:proofErr w:type="gramEnd"/>
      <w:r w:rsidRPr="00B4251D">
        <w:t xml:space="preserve"> birden çok akaryakıt kullanımlı taşınmazın mevcut olduğu hususları değerlendirilmekle birlikte karar merciinin Belediye Meclisi olduğu görüş ve kanaatine varıldığı,</w:t>
      </w:r>
    </w:p>
    <w:p w:rsidR="00B4251D" w:rsidRPr="00B4251D" w:rsidRDefault="00B4251D" w:rsidP="00B4251D">
      <w:pPr>
        <w:ind w:firstLine="709"/>
        <w:jc w:val="both"/>
      </w:pPr>
    </w:p>
    <w:p w:rsidR="00B5105F" w:rsidRPr="00B4251D" w:rsidRDefault="00B4251D" w:rsidP="00B4251D">
      <w:pPr>
        <w:ind w:firstLine="709"/>
        <w:jc w:val="both"/>
      </w:pPr>
      <w:r w:rsidRPr="00B4251D">
        <w:t xml:space="preserve">Hususları tespit edilmiş olup, Sincan İlçesi </w:t>
      </w:r>
      <w:proofErr w:type="spellStart"/>
      <w:r w:rsidRPr="00B4251D">
        <w:t>Akşemsettin</w:t>
      </w:r>
      <w:proofErr w:type="spellEnd"/>
      <w:r w:rsidRPr="00B4251D">
        <w:t xml:space="preserve"> Mahallesi 4038 ada 2 ve 3 parsele ait 1/5000 ölçekli nazım imar planı değişikliği teklifinin 1 </w:t>
      </w:r>
      <w:proofErr w:type="spellStart"/>
      <w:r w:rsidRPr="00B4251D">
        <w:t>nolu</w:t>
      </w:r>
      <w:proofErr w:type="spellEnd"/>
      <w:r w:rsidRPr="00B4251D">
        <w:t xml:space="preserve"> plan notunun “Zemin üstü normal katlarda tercih edilmesi durumunda, mescit alanının 300 m</w:t>
      </w:r>
      <w:r w:rsidRPr="00B4251D">
        <w:rPr>
          <w:vertAlign w:val="superscript"/>
        </w:rPr>
        <w:t xml:space="preserve">2 </w:t>
      </w:r>
      <w:proofErr w:type="spellStart"/>
      <w:r w:rsidRPr="00B4251D">
        <w:t>lik</w:t>
      </w:r>
      <w:proofErr w:type="spellEnd"/>
      <w:r w:rsidRPr="00B4251D">
        <w:t xml:space="preserve"> bölümü toplam inşaat alanına </w:t>
      </w:r>
      <w:proofErr w:type="gramStart"/>
      <w:r w:rsidRPr="00B4251D">
        <w:t>dahil</w:t>
      </w:r>
      <w:proofErr w:type="gramEnd"/>
      <w:r w:rsidRPr="00B4251D">
        <w:t xml:space="preserve"> edilmez” kısmının çıkartılarak 7221 sayılı Kanun ve ilgili yönetmelikler çerçevesinde “</w:t>
      </w:r>
      <w:proofErr w:type="spellStart"/>
      <w:r w:rsidRPr="00B4251D">
        <w:t>onayı”</w:t>
      </w:r>
      <w:r w:rsidR="00143549" w:rsidRPr="00B4251D">
        <w:t>na</w:t>
      </w:r>
      <w:proofErr w:type="spellEnd"/>
      <w:r w:rsidR="00E53F76" w:rsidRPr="00B4251D">
        <w:t xml:space="preserve"> </w:t>
      </w:r>
      <w:r w:rsidR="006466FA" w:rsidRPr="00B4251D">
        <w:t>ilişkin</w:t>
      </w:r>
      <w:r w:rsidR="00373E30" w:rsidRPr="00B4251D">
        <w:t xml:space="preserve"> </w:t>
      </w:r>
      <w:r w:rsidR="00A20671" w:rsidRPr="00B4251D">
        <w:t xml:space="preserve">İmar ve Bayındırlık </w:t>
      </w:r>
      <w:r w:rsidR="00E30E1E" w:rsidRPr="00B4251D">
        <w:t>Komisyonu Raporu oyla</w:t>
      </w:r>
      <w:r w:rsidR="006D27AB" w:rsidRPr="00B4251D">
        <w:t>narak oy</w:t>
      </w:r>
      <w:r w:rsidR="00424C15" w:rsidRPr="00B4251D">
        <w:t>birliği</w:t>
      </w:r>
      <w:r w:rsidR="00E30E1E" w:rsidRPr="00B4251D">
        <w:t xml:space="preserve"> ile kabul edildi.</w:t>
      </w:r>
    </w:p>
    <w:p w:rsidR="00F40776" w:rsidRPr="00B4251D" w:rsidRDefault="00F40776" w:rsidP="0096650B">
      <w:pPr>
        <w:ind w:firstLine="709"/>
        <w:jc w:val="both"/>
      </w:pPr>
    </w:p>
    <w:p w:rsidR="00143549" w:rsidRPr="00B4251D" w:rsidRDefault="00143549" w:rsidP="0096650B">
      <w:pPr>
        <w:ind w:firstLine="709"/>
        <w:jc w:val="both"/>
      </w:pPr>
    </w:p>
    <w:p w:rsidR="0046072A" w:rsidRPr="00B4251D" w:rsidRDefault="0046072A" w:rsidP="0096650B">
      <w:pPr>
        <w:ind w:firstLine="709"/>
        <w:jc w:val="both"/>
      </w:pPr>
    </w:p>
    <w:p w:rsidR="0046072A" w:rsidRPr="00B4251D" w:rsidRDefault="0046072A" w:rsidP="0096650B">
      <w:pPr>
        <w:ind w:firstLine="709"/>
        <w:jc w:val="both"/>
      </w:pPr>
    </w:p>
    <w:p w:rsidR="000C7BF2" w:rsidRPr="00B4251D" w:rsidRDefault="000C7BF2" w:rsidP="0096650B">
      <w:pPr>
        <w:ind w:firstLine="709"/>
        <w:jc w:val="both"/>
      </w:pPr>
    </w:p>
    <w:p w:rsidR="00F40776" w:rsidRPr="00B4251D" w:rsidRDefault="00F40776" w:rsidP="0096650B">
      <w:pPr>
        <w:ind w:firstLine="709"/>
        <w:jc w:val="both"/>
      </w:pPr>
    </w:p>
    <w:p w:rsidR="00FE5304" w:rsidRPr="00B4251D" w:rsidRDefault="00FE5304" w:rsidP="0096650B">
      <w:pPr>
        <w:ind w:firstLine="709"/>
        <w:jc w:val="both"/>
      </w:pPr>
    </w:p>
    <w:tbl>
      <w:tblPr>
        <w:tblW w:w="9356" w:type="dxa"/>
        <w:jc w:val="center"/>
        <w:tblLook w:val="04A0"/>
      </w:tblPr>
      <w:tblGrid>
        <w:gridCol w:w="3147"/>
        <w:gridCol w:w="3147"/>
        <w:gridCol w:w="3062"/>
      </w:tblGrid>
      <w:tr w:rsidR="00593EAE" w:rsidRPr="00B4251D" w:rsidTr="00593EAE">
        <w:trPr>
          <w:trHeight w:val="594"/>
          <w:jc w:val="center"/>
        </w:trPr>
        <w:tc>
          <w:tcPr>
            <w:tcW w:w="3147" w:type="dxa"/>
            <w:hideMark/>
          </w:tcPr>
          <w:p w:rsidR="00593EAE" w:rsidRPr="00B4251D" w:rsidRDefault="00593EAE">
            <w:pPr>
              <w:autoSpaceDE w:val="0"/>
              <w:autoSpaceDN w:val="0"/>
              <w:adjustRightInd w:val="0"/>
              <w:jc w:val="center"/>
              <w:rPr>
                <w:color w:val="000000"/>
              </w:rPr>
            </w:pPr>
            <w:r w:rsidRPr="00B4251D">
              <w:rPr>
                <w:color w:val="000000"/>
              </w:rPr>
              <w:t>Fatih ÜNAL</w:t>
            </w:r>
          </w:p>
          <w:p w:rsidR="00593EAE" w:rsidRPr="00B4251D" w:rsidRDefault="00593EAE">
            <w:pPr>
              <w:autoSpaceDE w:val="0"/>
              <w:autoSpaceDN w:val="0"/>
              <w:adjustRightInd w:val="0"/>
              <w:jc w:val="center"/>
              <w:rPr>
                <w:color w:val="000000"/>
              </w:rPr>
            </w:pPr>
            <w:r w:rsidRPr="00B4251D">
              <w:rPr>
                <w:color w:val="000000"/>
              </w:rPr>
              <w:t>Meclis 1.Başkan V.</w:t>
            </w:r>
          </w:p>
        </w:tc>
        <w:tc>
          <w:tcPr>
            <w:tcW w:w="3147" w:type="dxa"/>
            <w:vAlign w:val="center"/>
            <w:hideMark/>
          </w:tcPr>
          <w:p w:rsidR="00593EAE" w:rsidRPr="00B4251D" w:rsidRDefault="00593EAE">
            <w:pPr>
              <w:autoSpaceDE w:val="0"/>
              <w:autoSpaceDN w:val="0"/>
              <w:adjustRightInd w:val="0"/>
              <w:jc w:val="center"/>
              <w:rPr>
                <w:color w:val="000000"/>
              </w:rPr>
            </w:pPr>
            <w:r w:rsidRPr="00B4251D">
              <w:rPr>
                <w:color w:val="000000"/>
              </w:rPr>
              <w:t>Harun ÖZTÜRK</w:t>
            </w:r>
          </w:p>
          <w:p w:rsidR="00593EAE" w:rsidRPr="00B4251D" w:rsidRDefault="00593EAE">
            <w:pPr>
              <w:tabs>
                <w:tab w:val="left" w:pos="3268"/>
              </w:tabs>
              <w:jc w:val="center"/>
              <w:rPr>
                <w:color w:val="000000"/>
              </w:rPr>
            </w:pPr>
            <w:r w:rsidRPr="00B4251D">
              <w:rPr>
                <w:color w:val="000000"/>
              </w:rPr>
              <w:t xml:space="preserve">Divan </w:t>
            </w:r>
            <w:proofErr w:type="gramStart"/>
            <w:r w:rsidRPr="00B4251D">
              <w:rPr>
                <w:color w:val="000000"/>
              </w:rPr>
              <w:t>Katibi</w:t>
            </w:r>
            <w:proofErr w:type="gramEnd"/>
          </w:p>
        </w:tc>
        <w:tc>
          <w:tcPr>
            <w:tcW w:w="3062" w:type="dxa"/>
            <w:vAlign w:val="center"/>
            <w:hideMark/>
          </w:tcPr>
          <w:p w:rsidR="00593EAE" w:rsidRPr="00B4251D" w:rsidRDefault="00593EAE">
            <w:pPr>
              <w:autoSpaceDE w:val="0"/>
              <w:autoSpaceDN w:val="0"/>
              <w:adjustRightInd w:val="0"/>
              <w:jc w:val="center"/>
              <w:rPr>
                <w:color w:val="000000"/>
              </w:rPr>
            </w:pPr>
            <w:r w:rsidRPr="00B4251D">
              <w:rPr>
                <w:color w:val="000000"/>
              </w:rPr>
              <w:t>Naci BAYANLI</w:t>
            </w:r>
          </w:p>
          <w:p w:rsidR="00593EAE" w:rsidRPr="00B4251D" w:rsidRDefault="00593EAE">
            <w:pPr>
              <w:autoSpaceDE w:val="0"/>
              <w:autoSpaceDN w:val="0"/>
              <w:adjustRightInd w:val="0"/>
              <w:jc w:val="center"/>
              <w:rPr>
                <w:color w:val="000000"/>
              </w:rPr>
            </w:pPr>
            <w:r w:rsidRPr="00B4251D">
              <w:rPr>
                <w:color w:val="000000"/>
              </w:rPr>
              <w:t xml:space="preserve">Divan </w:t>
            </w:r>
            <w:proofErr w:type="gramStart"/>
            <w:r w:rsidRPr="00B4251D">
              <w:rPr>
                <w:color w:val="000000"/>
              </w:rPr>
              <w:t>Katibi</w:t>
            </w:r>
            <w:proofErr w:type="gramEnd"/>
          </w:p>
        </w:tc>
      </w:tr>
    </w:tbl>
    <w:p w:rsidR="002616B7" w:rsidRDefault="002616B7"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593EAE">
      <w:pPr>
        <w:jc w:val="both"/>
      </w:pPr>
    </w:p>
    <w:p w:rsidR="00C96E62" w:rsidRDefault="00C96E62" w:rsidP="00C96E62">
      <w:pPr>
        <w:tabs>
          <w:tab w:val="center" w:pos="4748"/>
          <w:tab w:val="left" w:pos="5430"/>
        </w:tabs>
        <w:jc w:val="center"/>
      </w:pPr>
      <w:r>
        <w:lastRenderedPageBreak/>
        <w:t>T.C.</w:t>
      </w:r>
    </w:p>
    <w:p w:rsidR="00C96E62" w:rsidRDefault="00C96E62" w:rsidP="00C96E62">
      <w:pPr>
        <w:jc w:val="center"/>
      </w:pPr>
      <w:r>
        <w:t>ANKARA BÜYÜKŞEHİR BELEDİYE MECLİSİ</w:t>
      </w:r>
    </w:p>
    <w:p w:rsidR="00C96E62" w:rsidRDefault="00C96E62" w:rsidP="00C96E62">
      <w:pPr>
        <w:jc w:val="center"/>
      </w:pPr>
      <w:r>
        <w:t>İmar ve Bayındırlık Komisyonu Raporu</w:t>
      </w:r>
    </w:p>
    <w:p w:rsidR="00C96E62" w:rsidRDefault="00C96E62" w:rsidP="00C96E62">
      <w:pPr>
        <w:jc w:val="center"/>
      </w:pPr>
    </w:p>
    <w:p w:rsidR="00C96E62" w:rsidRDefault="00C96E62" w:rsidP="00C96E62">
      <w:pPr>
        <w:jc w:val="center"/>
      </w:pPr>
      <w:r>
        <w:t>Rapor No: 291</w:t>
      </w:r>
      <w:r>
        <w:tab/>
        <w:t xml:space="preserve">     </w:t>
      </w:r>
      <w:r>
        <w:tab/>
        <w:t xml:space="preserve">                 </w:t>
      </w:r>
      <w:r>
        <w:tab/>
      </w:r>
      <w:r>
        <w:tab/>
        <w:t xml:space="preserve">         </w:t>
      </w:r>
      <w:r>
        <w:tab/>
      </w:r>
      <w:r>
        <w:tab/>
      </w:r>
      <w:r>
        <w:tab/>
        <w:t xml:space="preserve">                   25.06.2021</w:t>
      </w:r>
    </w:p>
    <w:p w:rsidR="00C96E62" w:rsidRDefault="00C96E62" w:rsidP="00C96E62">
      <w:pPr>
        <w:pStyle w:val="Balk7"/>
        <w:jc w:val="center"/>
      </w:pPr>
      <w:r>
        <w:t>BÜYÜKŞEHİR BELEDİYE MECLİSİ BAŞKANLIĞINA</w:t>
      </w:r>
    </w:p>
    <w:p w:rsidR="00C96E62" w:rsidRDefault="00C96E62" w:rsidP="00C96E62">
      <w:pPr>
        <w:jc w:val="both"/>
      </w:pPr>
    </w:p>
    <w:p w:rsidR="00C96E62" w:rsidRDefault="00C96E62" w:rsidP="00C96E62">
      <w:pPr>
        <w:jc w:val="both"/>
      </w:pPr>
    </w:p>
    <w:p w:rsidR="00C96E62" w:rsidRDefault="00C96E62" w:rsidP="00C96E62">
      <w:pPr>
        <w:ind w:firstLine="709"/>
        <w:jc w:val="both"/>
      </w:pPr>
      <w:r>
        <w:t xml:space="preserve">Sincan İlçesi </w:t>
      </w:r>
      <w:proofErr w:type="spellStart"/>
      <w:r>
        <w:t>Akşemsettin</w:t>
      </w:r>
      <w:proofErr w:type="spellEnd"/>
      <w:r>
        <w:t xml:space="preserve"> Mahallesi 4038 ada 2 ve 3 parsellerde 1/5000 ölçekli nazım imar plan değişikliğine ilişkin Büyükşehir Belediye Meclisinin 12.06.2021 tarih ve 2. gündem maddesi olarak komisyonumuza havale edilen dosya incelendi.</w:t>
      </w:r>
    </w:p>
    <w:p w:rsidR="00C96E62" w:rsidRDefault="00C96E62" w:rsidP="00C96E62">
      <w:pPr>
        <w:ind w:firstLine="709"/>
        <w:jc w:val="both"/>
      </w:pPr>
    </w:p>
    <w:p w:rsidR="00C96E62" w:rsidRDefault="00C96E62" w:rsidP="00C96E62">
      <w:pPr>
        <w:ind w:firstLine="709"/>
        <w:jc w:val="both"/>
      </w:pPr>
      <w:r>
        <w:t xml:space="preserve">Komisyonumuzca yapılan incelemeler neticesinde; Akropol Planlama </w:t>
      </w:r>
      <w:proofErr w:type="spellStart"/>
      <w:r>
        <w:t>Hrt</w:t>
      </w:r>
      <w:proofErr w:type="spellEnd"/>
      <w:r>
        <w:t xml:space="preserve">. Müh. </w:t>
      </w:r>
      <w:proofErr w:type="spellStart"/>
      <w:r>
        <w:t>İnş</w:t>
      </w:r>
      <w:proofErr w:type="spellEnd"/>
      <w:r>
        <w:t xml:space="preserve">. San. Tic. Ltd. </w:t>
      </w:r>
      <w:proofErr w:type="spellStart"/>
      <w:r>
        <w:t>Şti.'nin</w:t>
      </w:r>
      <w:proofErr w:type="spellEnd"/>
      <w:r>
        <w:t xml:space="preserve"> 10.06.2021 gün ve E:81570 sayılı dilekçesi </w:t>
      </w:r>
      <w:proofErr w:type="gramStart"/>
      <w:r>
        <w:t>ile;</w:t>
      </w:r>
      <w:proofErr w:type="gramEnd"/>
      <w:r>
        <w:t xml:space="preserve"> Ankara İli Sincan İlçesi </w:t>
      </w:r>
      <w:proofErr w:type="spellStart"/>
      <w:r>
        <w:t>Akşemsettin</w:t>
      </w:r>
      <w:proofErr w:type="spellEnd"/>
      <w:r>
        <w:t xml:space="preserve"> Mahallesi 4038 ada 2 ve 3 </w:t>
      </w:r>
      <w:proofErr w:type="spellStart"/>
      <w:r>
        <w:t>no'lu</w:t>
      </w:r>
      <w:proofErr w:type="spellEnd"/>
      <w:r>
        <w:t xml:space="preserve"> parsellere ait 1/5000 ölçekli nazım imar planı değişikliğinin, 5216 sayılı Yasa gereği İmar ve Şehircilik Dairesi Başkanlığına sunulduğu,</w:t>
      </w:r>
    </w:p>
    <w:p w:rsidR="00C96E62" w:rsidRDefault="00C96E62" w:rsidP="00C96E62">
      <w:pPr>
        <w:ind w:firstLine="709"/>
        <w:jc w:val="both"/>
      </w:pPr>
    </w:p>
    <w:p w:rsidR="00C96E62" w:rsidRDefault="00C96E62" w:rsidP="00C96E62">
      <w:pPr>
        <w:ind w:firstLine="709"/>
        <w:jc w:val="both"/>
        <w:rPr>
          <w:b/>
        </w:rPr>
      </w:pPr>
      <w:r>
        <w:rPr>
          <w:b/>
        </w:rPr>
        <w:t>Yapılan incelemede;</w:t>
      </w:r>
    </w:p>
    <w:p w:rsidR="00C96E62" w:rsidRDefault="00C96E62" w:rsidP="00C96E62">
      <w:pPr>
        <w:ind w:firstLine="709"/>
        <w:jc w:val="both"/>
      </w:pPr>
    </w:p>
    <w:p w:rsidR="00C96E62" w:rsidRDefault="00C96E62" w:rsidP="00C96E62">
      <w:pPr>
        <w:ind w:firstLine="709"/>
        <w:jc w:val="both"/>
      </w:pPr>
      <w:r>
        <w:t xml:space="preserve">Ankara İli Sincan İlçesi </w:t>
      </w:r>
      <w:proofErr w:type="spellStart"/>
      <w:r>
        <w:t>Akşemsettin</w:t>
      </w:r>
      <w:proofErr w:type="spellEnd"/>
      <w:r>
        <w:t xml:space="preserve"> Mahallesi 4038 ada 3 </w:t>
      </w:r>
      <w:proofErr w:type="spellStart"/>
      <w:r>
        <w:t>no'lu</w:t>
      </w:r>
      <w:proofErr w:type="spellEnd"/>
      <w:r>
        <w:t xml:space="preserve"> parselin Mülkiyeti Y.B.Telekomünikasyon İletişim Sistemleri Petrol Ürünleri Taşımacılık İnşaat Ticaret </w:t>
      </w:r>
      <w:proofErr w:type="spellStart"/>
      <w:proofErr w:type="gramStart"/>
      <w:r>
        <w:t>Lmt</w:t>
      </w:r>
      <w:proofErr w:type="spellEnd"/>
      <w:r>
        <w:t>.</w:t>
      </w:r>
      <w:proofErr w:type="spellStart"/>
      <w:r>
        <w:t>Şti.'ne</w:t>
      </w:r>
      <w:proofErr w:type="spellEnd"/>
      <w:proofErr w:type="gramEnd"/>
      <w:r>
        <w:t xml:space="preserve"> ait ve yüzölçümünün 5000 m</w:t>
      </w:r>
      <w:r>
        <w:rPr>
          <w:vertAlign w:val="superscript"/>
        </w:rPr>
        <w:t>2</w:t>
      </w:r>
      <w:r>
        <w:t xml:space="preserve"> büyüklüğünde, yine Sincan İlçesi 4038 ada 2 </w:t>
      </w:r>
      <w:proofErr w:type="spellStart"/>
      <w:r>
        <w:t>no'lu</w:t>
      </w:r>
      <w:proofErr w:type="spellEnd"/>
      <w:r>
        <w:t xml:space="preserve"> parselin mülkiyeti Sincan Belediyesine ait olduğu ve yüzölçümünün 2225 m</w:t>
      </w:r>
      <w:r>
        <w:rPr>
          <w:vertAlign w:val="superscript"/>
        </w:rPr>
        <w:t>2</w:t>
      </w:r>
      <w:r>
        <w:t xml:space="preserve"> büyüklüğünde olduğu,</w:t>
      </w:r>
    </w:p>
    <w:p w:rsidR="00C96E62" w:rsidRDefault="00C96E62" w:rsidP="00C96E62">
      <w:pPr>
        <w:ind w:firstLine="709"/>
        <w:jc w:val="both"/>
      </w:pPr>
    </w:p>
    <w:p w:rsidR="00C96E62" w:rsidRDefault="00C96E62" w:rsidP="00C96E62">
      <w:pPr>
        <w:ind w:firstLine="709"/>
        <w:jc w:val="both"/>
      </w:pPr>
      <w:proofErr w:type="gramStart"/>
      <w:r>
        <w:t xml:space="preserve">Sincan İlçesi </w:t>
      </w:r>
      <w:proofErr w:type="spellStart"/>
      <w:r>
        <w:t>Akşemsettin</w:t>
      </w:r>
      <w:proofErr w:type="spellEnd"/>
      <w:r>
        <w:t xml:space="preserve"> Mahallesi 4038 ada 3 </w:t>
      </w:r>
      <w:proofErr w:type="spellStart"/>
      <w:r>
        <w:t>no'lu</w:t>
      </w:r>
      <w:proofErr w:type="spellEnd"/>
      <w:r>
        <w:t xml:space="preserve"> parsel, Ankara Büyükşehir Belediye Meclisinin, 09.03.2015/2433 sayılı kararı ile onaylanan 1/5000 ölçekli nazım imar planında ve 2016/2256 sayılı kararı ile onaylanan, 1/1000 ölçekli uygulama imar planında, E=0.20 </w:t>
      </w:r>
      <w:proofErr w:type="spellStart"/>
      <w:r>
        <w:t>Yençok</w:t>
      </w:r>
      <w:proofErr w:type="spellEnd"/>
      <w:r>
        <w:t>=10.50m yapılaşma koşuluna sahip Akaryakıt/LPG ve Servis İstasyonu Alanı kullanımında yer aldığı,</w:t>
      </w:r>
      <w:proofErr w:type="gramEnd"/>
    </w:p>
    <w:p w:rsidR="00C96E62" w:rsidRDefault="00C96E62" w:rsidP="00C96E62">
      <w:pPr>
        <w:ind w:firstLine="709"/>
        <w:jc w:val="both"/>
      </w:pPr>
    </w:p>
    <w:p w:rsidR="00C96E62" w:rsidRDefault="00C96E62" w:rsidP="00C96E62">
      <w:pPr>
        <w:ind w:firstLine="709"/>
        <w:jc w:val="both"/>
      </w:pPr>
      <w:r>
        <w:t xml:space="preserve">Sincan İlçesi </w:t>
      </w:r>
      <w:proofErr w:type="spellStart"/>
      <w:r>
        <w:t>Akşemsettin</w:t>
      </w:r>
      <w:proofErr w:type="spellEnd"/>
      <w:r>
        <w:t xml:space="preserve"> Mahallesi 4038 ada 2 </w:t>
      </w:r>
      <w:proofErr w:type="spellStart"/>
      <w:r>
        <w:t>no'lu</w:t>
      </w:r>
      <w:proofErr w:type="spellEnd"/>
      <w:r>
        <w:t xml:space="preserve"> parsele ilişkin Sincan Belediye Başkanlığı Emlak ve </w:t>
      </w:r>
      <w:proofErr w:type="gramStart"/>
      <w:r>
        <w:t>İstimlak</w:t>
      </w:r>
      <w:proofErr w:type="gramEnd"/>
      <w:r>
        <w:t xml:space="preserve"> Müdürlüğünün 10.06.2021 gün ve E:13781 sayılı yazısında, Belediye Hizmet Alanı kullanımında olduğu, yapılaşma koşullarının bulunmadığı ve yapı yaklaşma mesafelerinin ise kuzey cephesinden 15.00 metre, batı cephesinden 10.00 metre olarak belirlendiği, diğer cephelerde ise yapı yaklaşma mesafelerinin belirlenmediği,</w:t>
      </w:r>
    </w:p>
    <w:p w:rsidR="00C96E62" w:rsidRDefault="00C96E62" w:rsidP="00C96E62">
      <w:pPr>
        <w:ind w:firstLine="709"/>
        <w:jc w:val="both"/>
      </w:pPr>
    </w:p>
    <w:p w:rsidR="00C96E62" w:rsidRDefault="00C96E62" w:rsidP="00C96E62">
      <w:pPr>
        <w:ind w:firstLine="709"/>
        <w:jc w:val="both"/>
      </w:pPr>
      <w:r>
        <w:t xml:space="preserve">Ayrıca, 4038 ada 2 </w:t>
      </w:r>
      <w:proofErr w:type="spellStart"/>
      <w:r>
        <w:t>no'lu</w:t>
      </w:r>
      <w:proofErr w:type="spellEnd"/>
      <w:r>
        <w:t xml:space="preserve"> parselin kullanım kararı Belediye Hizmet Alanı olarak aynen korunarak, yapı yaklaşma mesafelerinin kuzey cephesinden 15.00 metre, diğer cephelerden 5'er metre olarak düzenlenmesi, yapılaşma koşullarının ise E:0.30 </w:t>
      </w:r>
      <w:proofErr w:type="spellStart"/>
      <w:r>
        <w:t>Yençok</w:t>
      </w:r>
      <w:proofErr w:type="spellEnd"/>
      <w:r>
        <w:t>:2kat olarak düzenlenebileceğinin belirtildiği,</w:t>
      </w:r>
    </w:p>
    <w:p w:rsidR="00C96E62" w:rsidRDefault="00C96E62" w:rsidP="00C96E62">
      <w:pPr>
        <w:ind w:firstLine="709"/>
        <w:jc w:val="both"/>
      </w:pPr>
    </w:p>
    <w:p w:rsidR="00C96E62" w:rsidRDefault="00C96E62" w:rsidP="00C96E62">
      <w:pPr>
        <w:ind w:firstLine="709"/>
        <w:jc w:val="both"/>
        <w:rPr>
          <w:b/>
        </w:rPr>
      </w:pPr>
      <w:r>
        <w:rPr>
          <w:b/>
        </w:rPr>
        <w:t xml:space="preserve">4038 ada 3 </w:t>
      </w:r>
      <w:proofErr w:type="spellStart"/>
      <w:r>
        <w:rPr>
          <w:b/>
        </w:rPr>
        <w:t>no'lu</w:t>
      </w:r>
      <w:proofErr w:type="spellEnd"/>
      <w:r>
        <w:rPr>
          <w:b/>
        </w:rPr>
        <w:t xml:space="preserve"> parselin mevcut onaylı imar planlarında;</w:t>
      </w:r>
    </w:p>
    <w:p w:rsidR="00C96E62" w:rsidRDefault="00C96E62" w:rsidP="00C96E62">
      <w:pPr>
        <w:ind w:firstLine="709"/>
        <w:jc w:val="both"/>
        <w:rPr>
          <w:b/>
        </w:rPr>
      </w:pPr>
    </w:p>
    <w:p w:rsidR="00C96E62" w:rsidRDefault="00C96E62" w:rsidP="00C96E62">
      <w:pPr>
        <w:ind w:firstLine="709"/>
        <w:jc w:val="both"/>
      </w:pPr>
      <w:r>
        <w:t xml:space="preserve">" 1-Akaryakıt/LPG ve Servis İstasyonu Alanında; Akaryakıt ve LPG İkmal-Satış istasyonu, servis alanları, dinlenme tesisleri ile bunlarla bağlantılı ticari birimler; Lokanta, </w:t>
      </w:r>
      <w:proofErr w:type="spellStart"/>
      <w:r>
        <w:t>cafe</w:t>
      </w:r>
      <w:proofErr w:type="spellEnd"/>
      <w:r>
        <w:t xml:space="preserve">, </w:t>
      </w:r>
      <w:proofErr w:type="spellStart"/>
      <w:r>
        <w:t>showroom</w:t>
      </w:r>
      <w:proofErr w:type="spellEnd"/>
      <w:r>
        <w:t xml:space="preserve">, araç tamir, bakım, yıkama birimleri vb. kullanımlar yer alabilir. Bu alanda E:0.20 </w:t>
      </w:r>
      <w:proofErr w:type="spellStart"/>
      <w:r>
        <w:t>Yençok</w:t>
      </w:r>
      <w:proofErr w:type="spellEnd"/>
      <w:r>
        <w:t>:10.50m.'</w:t>
      </w:r>
      <w:proofErr w:type="gramStart"/>
      <w:r>
        <w:t>dır</w:t>
      </w:r>
      <w:proofErr w:type="gramEnd"/>
      <w:r>
        <w:t>.</w:t>
      </w: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tabs>
          <w:tab w:val="center" w:pos="4748"/>
          <w:tab w:val="left" w:pos="5430"/>
        </w:tabs>
        <w:jc w:val="center"/>
      </w:pPr>
      <w:r>
        <w:t>T.C.</w:t>
      </w:r>
    </w:p>
    <w:p w:rsidR="00C96E62" w:rsidRDefault="00C96E62" w:rsidP="00C96E62">
      <w:pPr>
        <w:jc w:val="center"/>
      </w:pPr>
      <w:r>
        <w:t>ANKARA BÜYÜKŞEHİR BELEDİYE MECLİSİ</w:t>
      </w:r>
    </w:p>
    <w:p w:rsidR="00C96E62" w:rsidRDefault="00C96E62" w:rsidP="00C96E62">
      <w:pPr>
        <w:jc w:val="center"/>
      </w:pPr>
      <w:r>
        <w:t>İmar ve Bayındırlık Komisyonu Raporu</w:t>
      </w:r>
    </w:p>
    <w:p w:rsidR="00C96E62" w:rsidRDefault="00C96E62" w:rsidP="00C96E62">
      <w:pPr>
        <w:jc w:val="center"/>
      </w:pPr>
    </w:p>
    <w:p w:rsidR="00C96E62" w:rsidRDefault="00C96E62" w:rsidP="00C96E62">
      <w:pPr>
        <w:jc w:val="center"/>
      </w:pPr>
      <w:r>
        <w:t>Rapor No: 291</w:t>
      </w:r>
      <w:r>
        <w:tab/>
        <w:t xml:space="preserve">     </w:t>
      </w:r>
      <w:r>
        <w:tab/>
        <w:t xml:space="preserve">                 </w:t>
      </w:r>
      <w:r>
        <w:tab/>
      </w:r>
      <w:r>
        <w:tab/>
        <w:t xml:space="preserve">         </w:t>
      </w:r>
      <w:r>
        <w:tab/>
      </w:r>
      <w:r>
        <w:tab/>
      </w:r>
      <w:r>
        <w:tab/>
        <w:t xml:space="preserve">                   25.06.2021</w:t>
      </w:r>
    </w:p>
    <w:p w:rsidR="00C96E62" w:rsidRDefault="00C96E62" w:rsidP="00C96E62">
      <w:pPr>
        <w:jc w:val="center"/>
      </w:pPr>
    </w:p>
    <w:p w:rsidR="00C96E62" w:rsidRDefault="00C96E62" w:rsidP="00C96E62">
      <w:pPr>
        <w:jc w:val="center"/>
      </w:pPr>
      <w:r>
        <w:t>-2-</w:t>
      </w: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r>
        <w:t xml:space="preserve">2- Akaryakıt/LPG ve Servis İstasyonu Alanında; Akaryakıt ve LPG İstasyonları ile ilgili Kanun, Yönetmelik, Tebliğ ve Sınıflandırmalar ile Türk Standartları Enstitüsünün, TS12663, TS11939 ve TS12820 </w:t>
      </w:r>
      <w:proofErr w:type="spellStart"/>
      <w:r>
        <w:t>nolu</w:t>
      </w:r>
      <w:proofErr w:type="spellEnd"/>
      <w:r>
        <w:t xml:space="preserve"> standartlarına uyulacaktır.</w:t>
      </w:r>
    </w:p>
    <w:p w:rsidR="00C96E62" w:rsidRDefault="00C96E62" w:rsidP="00C96E62">
      <w:pPr>
        <w:ind w:firstLine="709"/>
        <w:jc w:val="both"/>
      </w:pPr>
    </w:p>
    <w:p w:rsidR="00C96E62" w:rsidRDefault="00C96E62" w:rsidP="00C96E62">
      <w:pPr>
        <w:ind w:firstLine="709"/>
        <w:jc w:val="both"/>
      </w:pPr>
      <w:r>
        <w:t>3- "Petrol Piyasası Lisans Yönetmeliği" ve "Sıvılaştırılmış Petrol Gazları Lisans Yönetmeliği" hükümlerine uyulacaktır.</w:t>
      </w:r>
    </w:p>
    <w:p w:rsidR="00C96E62" w:rsidRDefault="00C96E62" w:rsidP="00C96E62">
      <w:pPr>
        <w:jc w:val="both"/>
      </w:pPr>
    </w:p>
    <w:p w:rsidR="00C96E62" w:rsidRDefault="00C96E62" w:rsidP="00C96E62">
      <w:pPr>
        <w:ind w:firstLine="709"/>
        <w:jc w:val="both"/>
      </w:pPr>
      <w:r>
        <w:t>4- "İşyeri Açma ve Çalışma Ruhsatlarına İlişkin Yönetmelik" hükümlerine uyulacaktır.</w:t>
      </w:r>
    </w:p>
    <w:p w:rsidR="00C96E62" w:rsidRDefault="00C96E62" w:rsidP="00C96E62">
      <w:pPr>
        <w:ind w:firstLine="709"/>
        <w:jc w:val="both"/>
      </w:pPr>
      <w:r>
        <w:t>5- "Karayolları Kenarında Yapılacak ve Açılacak Tesisler Hakkında Yönetmelik hükümlerine uyulacaktır.</w:t>
      </w:r>
    </w:p>
    <w:p w:rsidR="00C96E62" w:rsidRDefault="00C96E62" w:rsidP="00C96E62">
      <w:pPr>
        <w:ind w:firstLine="709"/>
        <w:jc w:val="both"/>
      </w:pPr>
      <w:r>
        <w:t xml:space="preserve">6- İmar Planı değişikliğine Esas olarak hazırlanacak, jeolojik ve </w:t>
      </w:r>
      <w:proofErr w:type="spellStart"/>
      <w:r>
        <w:t>jeoteknik</w:t>
      </w:r>
      <w:proofErr w:type="spellEnd"/>
      <w:r>
        <w:t xml:space="preserve"> etüt raporu onaylanmadan, 1/1000 ölçekli uygulama imar planı değişikliği onaylanamaz.</w:t>
      </w:r>
    </w:p>
    <w:p w:rsidR="00C96E62" w:rsidRDefault="00C96E62" w:rsidP="00C96E62">
      <w:pPr>
        <w:ind w:firstLine="709"/>
        <w:jc w:val="both"/>
      </w:pPr>
      <w:r>
        <w:t>7- Planda Belirtilmeyen hususlarda, onaylı imar planı plan notları, 3194 sayılı İmar Kanunu ve ilgili yönetmelik hükümleri ile Yangın Yönetmeliği ve Planlı Alanlar Tip İmar Yönetmeliği hükümleri geçerlidir." şeklinde 7 adet plan notu bulunduğu,</w:t>
      </w:r>
    </w:p>
    <w:p w:rsidR="00C96E62" w:rsidRDefault="00C96E62" w:rsidP="00C96E62">
      <w:pPr>
        <w:ind w:firstLine="709"/>
        <w:jc w:val="both"/>
      </w:pPr>
    </w:p>
    <w:p w:rsidR="00C96E62" w:rsidRDefault="00C96E62" w:rsidP="00C96E62">
      <w:pPr>
        <w:ind w:firstLine="709"/>
        <w:jc w:val="both"/>
      </w:pPr>
      <w:proofErr w:type="gramStart"/>
      <w:r>
        <w:t>Enerji Piyasası Düzenleme Kurumu'nun 04.11.2015 tarih ve 53667 sayılı dosyasında bulunan yazısında; "...ilgili mevzuat kapsamında; 2005 tarihinden önce LPG satış iznine sahip tesislerin el değiştirmesi halinde de bu tesislere ait yeni lisans başvurularında, asgari mesafe tespit tutanağı aranmamakta olup, bu muafiyetin şirketi işleten kişiye ait olduğuna ilişkin bir düzenleme ilgili mevzuatımızda bulunmamaktadır, "şeklinde belirtildiği,</w:t>
      </w:r>
      <w:proofErr w:type="gramEnd"/>
    </w:p>
    <w:p w:rsidR="00C96E62" w:rsidRDefault="00C96E62" w:rsidP="00C96E62">
      <w:pPr>
        <w:ind w:firstLine="709"/>
        <w:jc w:val="both"/>
      </w:pPr>
    </w:p>
    <w:p w:rsidR="00C96E62" w:rsidRDefault="00C96E62" w:rsidP="00C96E62">
      <w:pPr>
        <w:ind w:firstLine="709"/>
        <w:jc w:val="both"/>
      </w:pPr>
      <w:r>
        <w:t>Teklife konu Akaryakıt ve LPG İstasyonuna ilişkin Ankara Büyükşehir Belediye Meclisinin 20.01.2020 gün ve 2020/4 sayılı İşyeri Açma ve Çalışma Ruhsatının dosyasında bulunduğu,</w:t>
      </w:r>
    </w:p>
    <w:p w:rsidR="00C96E62" w:rsidRDefault="00C96E62" w:rsidP="00C96E62">
      <w:pPr>
        <w:ind w:firstLine="709"/>
        <w:jc w:val="both"/>
      </w:pPr>
    </w:p>
    <w:p w:rsidR="00C96E62" w:rsidRDefault="00C96E62" w:rsidP="00C96E62">
      <w:pPr>
        <w:ind w:firstLine="709"/>
        <w:jc w:val="both"/>
        <w:rPr>
          <w:u w:val="single"/>
        </w:rPr>
      </w:pPr>
      <w:r>
        <w:rPr>
          <w:u w:val="single"/>
        </w:rPr>
        <w:t xml:space="preserve">1/5000 ölçekli nazım imar planı değişikliği teklifi </w:t>
      </w:r>
      <w:proofErr w:type="gramStart"/>
      <w:r>
        <w:rPr>
          <w:u w:val="single"/>
        </w:rPr>
        <w:t>ile;</w:t>
      </w:r>
      <w:proofErr w:type="gramEnd"/>
    </w:p>
    <w:p w:rsidR="00C96E62" w:rsidRDefault="00C96E62" w:rsidP="00C96E62">
      <w:pPr>
        <w:ind w:firstLine="709"/>
        <w:jc w:val="both"/>
        <w:rPr>
          <w:u w:val="single"/>
        </w:rPr>
      </w:pPr>
    </w:p>
    <w:p w:rsidR="00C96E62" w:rsidRDefault="00C96E62" w:rsidP="00C96E62">
      <w:pPr>
        <w:ind w:firstLine="709"/>
        <w:jc w:val="both"/>
      </w:pPr>
      <w:r>
        <w:t xml:space="preserve">Mevcut onaylı imar planında "E:0.20 </w:t>
      </w:r>
      <w:proofErr w:type="spellStart"/>
      <w:r>
        <w:t>Yençok</w:t>
      </w:r>
      <w:proofErr w:type="spellEnd"/>
      <w:r>
        <w:t xml:space="preserve">: 10.50metre" olan yapılaşma koşulları, kullanım kararında değişikliğe gidilmeksizin, öneri ile "E:0.30 </w:t>
      </w:r>
      <w:proofErr w:type="spellStart"/>
      <w:r>
        <w:t>Yençok</w:t>
      </w:r>
      <w:proofErr w:type="spellEnd"/>
      <w:r>
        <w:t>:10.50 metre" olarak düzenlendiği,</w:t>
      </w:r>
    </w:p>
    <w:p w:rsidR="00C96E62" w:rsidRDefault="00C96E62" w:rsidP="00C96E62">
      <w:pPr>
        <w:ind w:firstLine="709"/>
        <w:jc w:val="both"/>
      </w:pPr>
    </w:p>
    <w:p w:rsidR="00C96E62" w:rsidRDefault="00C96E62" w:rsidP="00C96E62">
      <w:pPr>
        <w:ind w:firstLine="709"/>
        <w:jc w:val="both"/>
      </w:pPr>
      <w:r>
        <w:t xml:space="preserve">Emsal değerinde artışında gidilerek ilave olarak önerilen "0.10" oranındaki yapı alanı artışının; alanda yer alan idari bina, market vb. gibi mevcut kullanımların ihtiyacı olan büro, </w:t>
      </w:r>
      <w:proofErr w:type="spellStart"/>
      <w:r>
        <w:t>mescid</w:t>
      </w:r>
      <w:proofErr w:type="spellEnd"/>
      <w:r>
        <w:t>, çocuk oyun alanı vb. yardımcı tesislerin düzenlenmesine yönelik oluşturulduğunun plan açıklama raporunda ifade edildiği,</w:t>
      </w:r>
    </w:p>
    <w:p w:rsidR="00C96E62" w:rsidRDefault="00C96E62" w:rsidP="00C96E62">
      <w:pPr>
        <w:ind w:firstLine="709"/>
        <w:jc w:val="both"/>
      </w:pPr>
    </w:p>
    <w:p w:rsidR="00C96E62" w:rsidRDefault="00C96E62" w:rsidP="00C96E62">
      <w:pPr>
        <w:ind w:firstLine="709"/>
        <w:jc w:val="both"/>
      </w:pPr>
      <w:r>
        <w:t xml:space="preserve">Sincan Belediye Başkanlığı Emlak ve </w:t>
      </w:r>
      <w:proofErr w:type="gramStart"/>
      <w:r>
        <w:t>İstimlak</w:t>
      </w:r>
      <w:proofErr w:type="gramEnd"/>
      <w:r>
        <w:t xml:space="preserve"> Müdürlüğünün 10.06.2021 gün ve E:13781 sayılı yazısı doğrultusunda; 4038 ada 2 </w:t>
      </w:r>
      <w:proofErr w:type="spellStart"/>
      <w:r>
        <w:t>no'lu</w:t>
      </w:r>
      <w:proofErr w:type="spellEnd"/>
      <w:r>
        <w:t xml:space="preserve"> parselin Yapılaşma koşulları E:0.30 </w:t>
      </w:r>
      <w:proofErr w:type="spellStart"/>
      <w:r>
        <w:t>Yençok</w:t>
      </w:r>
      <w:proofErr w:type="spellEnd"/>
      <w:r>
        <w:t>:2 kat olarak düzenlendiği, Belediye Hizmet Alanı kullanımlı olarak aynen korunduğu, yapı yaklaşma mesafeleri ise alt ölçekli plan konusu olması nedeniyle 1/1000 ölçekli uygulama imar planıyla belirlenebileceği,</w:t>
      </w:r>
    </w:p>
    <w:p w:rsidR="00C96E62" w:rsidRDefault="00C96E62" w:rsidP="00C96E62">
      <w:pPr>
        <w:tabs>
          <w:tab w:val="center" w:pos="4748"/>
          <w:tab w:val="left" w:pos="5430"/>
        </w:tabs>
      </w:pPr>
    </w:p>
    <w:p w:rsidR="00C96E62" w:rsidRDefault="00C96E62" w:rsidP="00C96E62">
      <w:pPr>
        <w:tabs>
          <w:tab w:val="center" w:pos="4748"/>
          <w:tab w:val="left" w:pos="5430"/>
        </w:tabs>
      </w:pPr>
    </w:p>
    <w:p w:rsidR="00C96E62" w:rsidRDefault="00C96E62" w:rsidP="00C96E62">
      <w:pPr>
        <w:tabs>
          <w:tab w:val="center" w:pos="4748"/>
          <w:tab w:val="left" w:pos="5430"/>
        </w:tabs>
      </w:pPr>
    </w:p>
    <w:p w:rsidR="00C96E62" w:rsidRDefault="00C96E62" w:rsidP="00C96E62">
      <w:pPr>
        <w:tabs>
          <w:tab w:val="center" w:pos="4748"/>
          <w:tab w:val="left" w:pos="5430"/>
        </w:tabs>
      </w:pPr>
    </w:p>
    <w:p w:rsidR="00C96E62" w:rsidRDefault="00C96E62" w:rsidP="00C96E62">
      <w:pPr>
        <w:tabs>
          <w:tab w:val="center" w:pos="4748"/>
          <w:tab w:val="left" w:pos="5430"/>
        </w:tabs>
        <w:jc w:val="center"/>
      </w:pPr>
      <w:r>
        <w:t>T.C.</w:t>
      </w:r>
    </w:p>
    <w:p w:rsidR="00C96E62" w:rsidRDefault="00C96E62" w:rsidP="00C96E62">
      <w:pPr>
        <w:jc w:val="center"/>
      </w:pPr>
      <w:r>
        <w:t>ANKARA BÜYÜKŞEHİR BELEDİYE MECLİSİ</w:t>
      </w:r>
    </w:p>
    <w:p w:rsidR="00C96E62" w:rsidRDefault="00C96E62" w:rsidP="00C96E62">
      <w:pPr>
        <w:jc w:val="center"/>
      </w:pPr>
      <w:r>
        <w:t>İmar ve Bayındırlık Komisyonu Raporu</w:t>
      </w:r>
    </w:p>
    <w:p w:rsidR="00C96E62" w:rsidRDefault="00C96E62" w:rsidP="00C96E62">
      <w:pPr>
        <w:jc w:val="center"/>
      </w:pPr>
    </w:p>
    <w:p w:rsidR="00C96E62" w:rsidRDefault="00C96E62" w:rsidP="00C96E62">
      <w:pPr>
        <w:jc w:val="center"/>
      </w:pPr>
      <w:r>
        <w:t>Rapor No: 291</w:t>
      </w:r>
      <w:r>
        <w:tab/>
        <w:t xml:space="preserve">     </w:t>
      </w:r>
      <w:r>
        <w:tab/>
        <w:t xml:space="preserve">                 </w:t>
      </w:r>
      <w:r>
        <w:tab/>
      </w:r>
      <w:r>
        <w:tab/>
        <w:t xml:space="preserve">         </w:t>
      </w:r>
      <w:r>
        <w:tab/>
      </w:r>
      <w:r>
        <w:tab/>
      </w:r>
      <w:r>
        <w:tab/>
        <w:t xml:space="preserve">                   25.06.2021</w:t>
      </w:r>
    </w:p>
    <w:p w:rsidR="00C96E62" w:rsidRDefault="00C96E62" w:rsidP="00C96E62">
      <w:pPr>
        <w:jc w:val="center"/>
      </w:pPr>
    </w:p>
    <w:p w:rsidR="00C96E62" w:rsidRDefault="00C96E62" w:rsidP="00C96E62">
      <w:pPr>
        <w:jc w:val="center"/>
      </w:pPr>
      <w:r>
        <w:t>-3-</w:t>
      </w: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r>
        <w:t xml:space="preserve">4308 ada 3 </w:t>
      </w:r>
      <w:proofErr w:type="spellStart"/>
      <w:r>
        <w:t>no'lu</w:t>
      </w:r>
      <w:proofErr w:type="spellEnd"/>
      <w:r>
        <w:t xml:space="preserve"> parsele ilişkin 7221 sayılı Kanun gereği artacak değer artışının 13.04.2021 gün ve 56471 sayılı dilekçe ile taahhüt edildiği,</w:t>
      </w:r>
    </w:p>
    <w:p w:rsidR="00C96E62" w:rsidRDefault="00C96E62" w:rsidP="00C96E62">
      <w:pPr>
        <w:ind w:firstLine="709"/>
        <w:jc w:val="both"/>
      </w:pPr>
    </w:p>
    <w:p w:rsidR="00C96E62" w:rsidRDefault="00C96E62" w:rsidP="00C96E62">
      <w:pPr>
        <w:ind w:firstLine="709"/>
        <w:jc w:val="both"/>
        <w:rPr>
          <w:u w:val="single"/>
        </w:rPr>
      </w:pPr>
      <w:r>
        <w:rPr>
          <w:u w:val="single"/>
        </w:rPr>
        <w:t>Öneri Plan notlarının;</w:t>
      </w:r>
    </w:p>
    <w:p w:rsidR="00C96E62" w:rsidRDefault="00C96E62" w:rsidP="00C96E62">
      <w:pPr>
        <w:ind w:firstLine="709"/>
        <w:jc w:val="both"/>
      </w:pPr>
      <w:r>
        <w:t>"1- Akaryakıt/</w:t>
      </w:r>
      <w:proofErr w:type="spellStart"/>
      <w:r>
        <w:t>Lpg</w:t>
      </w:r>
      <w:proofErr w:type="spellEnd"/>
      <w:r>
        <w:t xml:space="preserve"> Servis İstasyonu Alanında; E:0.30 </w:t>
      </w:r>
      <w:proofErr w:type="spellStart"/>
      <w:r>
        <w:t>Yençok</w:t>
      </w:r>
      <w:proofErr w:type="spellEnd"/>
      <w:r>
        <w:t xml:space="preserve">: 10.50 </w:t>
      </w:r>
      <w:proofErr w:type="spellStart"/>
      <w:r>
        <w:t>m.'dir</w:t>
      </w:r>
      <w:proofErr w:type="spellEnd"/>
      <w:r>
        <w:t>. Akaryakıt/</w:t>
      </w:r>
      <w:proofErr w:type="spellStart"/>
      <w:r>
        <w:t>Lpg</w:t>
      </w:r>
      <w:proofErr w:type="spellEnd"/>
      <w:r>
        <w:t xml:space="preserve"> Servis İstasyonu Alanında; Zemin Üstü Normal Katlarda Tercih Edilmesi Durumunda, </w:t>
      </w:r>
      <w:proofErr w:type="spellStart"/>
      <w:r>
        <w:t>Mescid</w:t>
      </w:r>
      <w:proofErr w:type="spellEnd"/>
      <w:r>
        <w:t xml:space="preserve"> Alanının 300m</w:t>
      </w:r>
      <w:r>
        <w:rPr>
          <w:vertAlign w:val="superscript"/>
        </w:rPr>
        <w:t>2</w:t>
      </w:r>
      <w:r>
        <w:t xml:space="preserve">’lik Bölümü Toplam İnşaat Alanına </w:t>
      </w:r>
      <w:proofErr w:type="gramStart"/>
      <w:r>
        <w:t>Dahil</w:t>
      </w:r>
      <w:proofErr w:type="gramEnd"/>
      <w:r>
        <w:t xml:space="preserve"> Edilmez.</w:t>
      </w:r>
    </w:p>
    <w:p w:rsidR="00C96E62" w:rsidRDefault="00C96E62" w:rsidP="00C96E62">
      <w:pPr>
        <w:ind w:firstLine="709"/>
        <w:jc w:val="both"/>
      </w:pPr>
    </w:p>
    <w:p w:rsidR="00C96E62" w:rsidRDefault="00C96E62" w:rsidP="00C96E62">
      <w:pPr>
        <w:ind w:firstLine="709"/>
        <w:jc w:val="both"/>
      </w:pPr>
      <w:r>
        <w:t xml:space="preserve">2- Belediye Hizmet Alanında Emsal=0.30 </w:t>
      </w:r>
      <w:proofErr w:type="spellStart"/>
      <w:r>
        <w:t>Yençok</w:t>
      </w:r>
      <w:proofErr w:type="spellEnd"/>
      <w:r>
        <w:t xml:space="preserve"> 2 Kattır. Bu Alana Ait Yapı Yaklaşma Mesafeleri 1/100 Ölçekli Uygulama İmar Planında Belirlenecektir.</w:t>
      </w:r>
    </w:p>
    <w:p w:rsidR="00C96E62" w:rsidRDefault="00C96E62" w:rsidP="00C96E62">
      <w:pPr>
        <w:ind w:firstLine="709"/>
        <w:jc w:val="both"/>
      </w:pPr>
    </w:p>
    <w:p w:rsidR="00C96E62" w:rsidRDefault="00C96E62" w:rsidP="00C96E62">
      <w:pPr>
        <w:ind w:firstLine="709"/>
        <w:jc w:val="both"/>
      </w:pPr>
      <w:r>
        <w:t>3- T.C.</w:t>
      </w:r>
      <w:r>
        <w:tab/>
        <w:t xml:space="preserve">Ankara Valiliği Çevre Şehircilik İl Müdürlüğünce 19.01.2016 tarihinde onaylanan İmar Planına Esas Jeolojik ve </w:t>
      </w:r>
      <w:proofErr w:type="spellStart"/>
      <w:r>
        <w:t>Jeo</w:t>
      </w:r>
      <w:proofErr w:type="spellEnd"/>
      <w:r>
        <w:t>-Teknik Etüt Raporunda belirtilen hususlara uyulacaktır.</w:t>
      </w:r>
    </w:p>
    <w:p w:rsidR="00C96E62" w:rsidRDefault="00C96E62" w:rsidP="00C96E62">
      <w:pPr>
        <w:ind w:firstLine="709"/>
        <w:jc w:val="both"/>
      </w:pPr>
    </w:p>
    <w:p w:rsidR="00C96E62" w:rsidRDefault="00C96E62" w:rsidP="00C96E62">
      <w:pPr>
        <w:ind w:firstLine="709"/>
        <w:jc w:val="both"/>
      </w:pPr>
      <w:r>
        <w:t>4- Planda Belirtilmeyen Hususlarda, 3194 sayılı İmar Kanunu ve İlgili Yönetmelik Hükümleri İle Alana Ait Mevcut Onaylı İmar Planı Plan Hükümleri Geçerlidir." şeklinde 3 adet plan notu önerildiği,</w:t>
      </w:r>
    </w:p>
    <w:p w:rsidR="00C96E62" w:rsidRDefault="00C96E62" w:rsidP="00C96E62">
      <w:pPr>
        <w:ind w:firstLine="709"/>
        <w:jc w:val="both"/>
      </w:pPr>
    </w:p>
    <w:p w:rsidR="00C96E62" w:rsidRDefault="00C96E62" w:rsidP="00C96E62">
      <w:pPr>
        <w:ind w:firstLine="709"/>
        <w:jc w:val="both"/>
      </w:pPr>
      <w:r>
        <w:t>1/5000 ölçekli nazım imar planı değişikliği ile oluşacak değer artış payının 13.04.2021 gün ve 56471 sayılı dilekçe ile ödenmesi taahhüt edildiği,</w:t>
      </w:r>
    </w:p>
    <w:p w:rsidR="00C96E62" w:rsidRDefault="00C96E62" w:rsidP="00C96E62">
      <w:pPr>
        <w:ind w:firstLine="709"/>
        <w:jc w:val="both"/>
      </w:pPr>
    </w:p>
    <w:p w:rsidR="00C96E62" w:rsidRDefault="00C96E62" w:rsidP="00C96E62">
      <w:pPr>
        <w:ind w:firstLine="709"/>
        <w:jc w:val="both"/>
        <w:rPr>
          <w:b/>
          <w:u w:val="single"/>
        </w:rPr>
      </w:pPr>
      <w:r>
        <w:rPr>
          <w:b/>
          <w:u w:val="single"/>
        </w:rPr>
        <w:t>Başkanlığımızca yapılan değerlendirmede;</w:t>
      </w:r>
    </w:p>
    <w:p w:rsidR="00C96E62" w:rsidRDefault="00C96E62" w:rsidP="00C96E62">
      <w:pPr>
        <w:ind w:firstLine="709"/>
        <w:jc w:val="both"/>
      </w:pPr>
      <w:r>
        <w:t xml:space="preserve">*3194 sayılı İmar Kanunun Ek:8.Maddesinde; "Parsel bazında; nüfusu, yapı yoğunluğunu, kat adedini, bina yüksekliğini arttıran imar planı değişiklikleri yapılamaz." şeklinde hüküm bulunduğu, teklife konu planı önerisinde 4038 ada 2 ve 3 </w:t>
      </w:r>
      <w:proofErr w:type="spellStart"/>
      <w:r>
        <w:t>no'lu</w:t>
      </w:r>
      <w:proofErr w:type="spellEnd"/>
      <w:r>
        <w:t xml:space="preserve"> parseller </w:t>
      </w:r>
      <w:proofErr w:type="gramStart"/>
      <w:r>
        <w:t>ile,</w:t>
      </w:r>
      <w:proofErr w:type="gramEnd"/>
      <w:r>
        <w:t xml:space="preserve"> 4038 ada 5 </w:t>
      </w:r>
      <w:proofErr w:type="spellStart"/>
      <w:r>
        <w:t>no'lu</w:t>
      </w:r>
      <w:proofErr w:type="spellEnd"/>
      <w:r>
        <w:t xml:space="preserve"> parsel arasında 4038 ada 6 parsel </w:t>
      </w:r>
      <w:proofErr w:type="spellStart"/>
      <w:r>
        <w:t>no'lu</w:t>
      </w:r>
      <w:proofErr w:type="spellEnd"/>
      <w:r>
        <w:t xml:space="preserve"> park alanının bulunduğu, ancak park alanının terkinin yapılmadığı, dolayısıyla teklifin ada bazlı olmadığı,</w:t>
      </w:r>
    </w:p>
    <w:p w:rsidR="00C96E62" w:rsidRDefault="00C96E62" w:rsidP="00C96E62">
      <w:pPr>
        <w:ind w:firstLine="709"/>
        <w:jc w:val="both"/>
      </w:pPr>
    </w:p>
    <w:p w:rsidR="00C96E62" w:rsidRDefault="00C96E62" w:rsidP="00C96E62">
      <w:pPr>
        <w:ind w:firstLine="709"/>
        <w:jc w:val="both"/>
      </w:pPr>
      <w:r>
        <w:t>*</w:t>
      </w:r>
      <w:proofErr w:type="gramStart"/>
      <w:r>
        <w:t>Mekansal</w:t>
      </w:r>
      <w:proofErr w:type="gramEnd"/>
      <w:r>
        <w:t xml:space="preserve"> Planlar Yapım Yönetmeliği gösterimlerinde "Akaryakıt ve Servis İstasyonu Alanı" şeklinde belirlenen alan kullanımının, teklif plan değişikliği ile mevcut plandaki kullanım kararı korunarak yine "Akaryakıt/LPG Servis İstasyonu Alanı" şeklinde önerildiği,</w:t>
      </w:r>
    </w:p>
    <w:p w:rsidR="00C96E62" w:rsidRDefault="00C96E62" w:rsidP="00C96E62">
      <w:pPr>
        <w:ind w:firstLine="709"/>
        <w:jc w:val="both"/>
      </w:pPr>
    </w:p>
    <w:p w:rsidR="00C96E62" w:rsidRDefault="00C96E62" w:rsidP="00C96E62">
      <w:pPr>
        <w:ind w:firstLine="709"/>
        <w:jc w:val="both"/>
      </w:pPr>
      <w:r>
        <w:t xml:space="preserve">*Öneri plan değişikliği plan notlarında bulunan; "...zemin üstü normal katlarda tercih edilmesi durumunda, </w:t>
      </w:r>
      <w:proofErr w:type="spellStart"/>
      <w:r>
        <w:t>mescid</w:t>
      </w:r>
      <w:proofErr w:type="spellEnd"/>
      <w:r>
        <w:t xml:space="preserve"> alanının 300m</w:t>
      </w:r>
      <w:r>
        <w:rPr>
          <w:vertAlign w:val="superscript"/>
        </w:rPr>
        <w:t>2</w:t>
      </w:r>
      <w:r>
        <w:t xml:space="preserve">'lik bölümü toplam inşaat alanına </w:t>
      </w:r>
      <w:proofErr w:type="gramStart"/>
      <w:r>
        <w:t>dahil</w:t>
      </w:r>
      <w:proofErr w:type="gramEnd"/>
      <w:r>
        <w:t xml:space="preserve"> edilmez." hükmünün emsal artışına ek bir yapı artışı getirdiği,</w:t>
      </w:r>
    </w:p>
    <w:p w:rsidR="00C96E62" w:rsidRDefault="00C96E62" w:rsidP="00C96E62">
      <w:pPr>
        <w:ind w:firstLine="709"/>
        <w:jc w:val="both"/>
      </w:pPr>
    </w:p>
    <w:p w:rsidR="00C96E62" w:rsidRDefault="00C96E62" w:rsidP="00C96E62">
      <w:pPr>
        <w:ind w:firstLine="709"/>
        <w:jc w:val="both"/>
      </w:pPr>
      <w:proofErr w:type="gramStart"/>
      <w:r>
        <w:t>* Planlı Alanlar İmar Yönetmeliğinin Akaryakıt Servis İstasyonu Başlıklı 35.maddesinde; "Yapı yüksekliği 2 katı geçmemek şartıyla; istasyonların bünyelerinde kullanıcıların asgari ihtiyaçlarını karşılayacak oto-market, çay ocağı, tuvalet, mescit, büfe, oto elektrik, lastikçi, yıkama yağlama fonksiyonları yer alabilir." hükmünün bulunduğu, ancak teklife konu öneri imar planı değişikliği ile "10.50 metre" olarak düzenlendiği,</w:t>
      </w:r>
      <w:proofErr w:type="gramEnd"/>
    </w:p>
    <w:p w:rsidR="00C96E62" w:rsidRDefault="00C96E62" w:rsidP="00C96E62">
      <w:pPr>
        <w:ind w:firstLine="709"/>
        <w:jc w:val="both"/>
      </w:pPr>
    </w:p>
    <w:p w:rsidR="00C96E62" w:rsidRDefault="00C96E62" w:rsidP="00C96E62">
      <w:pPr>
        <w:ind w:firstLine="709"/>
        <w:jc w:val="both"/>
      </w:pPr>
    </w:p>
    <w:p w:rsidR="00C96E62" w:rsidRDefault="00C96E62" w:rsidP="00C96E62">
      <w:pPr>
        <w:tabs>
          <w:tab w:val="center" w:pos="4748"/>
          <w:tab w:val="left" w:pos="5430"/>
        </w:tabs>
      </w:pPr>
    </w:p>
    <w:p w:rsidR="00C96E62" w:rsidRDefault="00C96E62" w:rsidP="00C96E62">
      <w:pPr>
        <w:tabs>
          <w:tab w:val="center" w:pos="4748"/>
          <w:tab w:val="left" w:pos="5430"/>
        </w:tabs>
      </w:pPr>
    </w:p>
    <w:p w:rsidR="00C96E62" w:rsidRDefault="00C96E62" w:rsidP="00C96E62">
      <w:pPr>
        <w:tabs>
          <w:tab w:val="center" w:pos="4748"/>
          <w:tab w:val="left" w:pos="5430"/>
        </w:tabs>
        <w:jc w:val="center"/>
      </w:pPr>
    </w:p>
    <w:p w:rsidR="00C96E62" w:rsidRDefault="00C96E62" w:rsidP="00C96E62">
      <w:pPr>
        <w:tabs>
          <w:tab w:val="center" w:pos="4748"/>
          <w:tab w:val="left" w:pos="5430"/>
        </w:tabs>
        <w:jc w:val="center"/>
      </w:pPr>
      <w:r>
        <w:t>T.C.</w:t>
      </w:r>
    </w:p>
    <w:p w:rsidR="00C96E62" w:rsidRDefault="00C96E62" w:rsidP="00C96E62">
      <w:pPr>
        <w:jc w:val="center"/>
      </w:pPr>
      <w:r>
        <w:t>ANKARA BÜYÜKŞEHİR BELEDİYE MECLİSİ</w:t>
      </w:r>
    </w:p>
    <w:p w:rsidR="00C96E62" w:rsidRDefault="00C96E62" w:rsidP="00C96E62">
      <w:pPr>
        <w:jc w:val="center"/>
      </w:pPr>
      <w:r>
        <w:t>İmar ve Bayındırlık Komisyonu Raporu</w:t>
      </w:r>
    </w:p>
    <w:p w:rsidR="00C96E62" w:rsidRDefault="00C96E62" w:rsidP="00C96E62">
      <w:pPr>
        <w:jc w:val="center"/>
      </w:pPr>
    </w:p>
    <w:p w:rsidR="00C96E62" w:rsidRDefault="00C96E62" w:rsidP="00C96E62">
      <w:pPr>
        <w:jc w:val="center"/>
      </w:pPr>
      <w:r>
        <w:t>Rapor No: 291</w:t>
      </w:r>
      <w:r>
        <w:tab/>
        <w:t xml:space="preserve">     </w:t>
      </w:r>
      <w:r>
        <w:tab/>
        <w:t xml:space="preserve">                 </w:t>
      </w:r>
      <w:r>
        <w:tab/>
      </w:r>
      <w:r>
        <w:tab/>
        <w:t xml:space="preserve">         </w:t>
      </w:r>
      <w:r>
        <w:tab/>
      </w:r>
      <w:r>
        <w:tab/>
      </w:r>
      <w:r>
        <w:tab/>
        <w:t xml:space="preserve">                   25.06.2021</w:t>
      </w:r>
    </w:p>
    <w:p w:rsidR="00C96E62" w:rsidRDefault="00C96E62" w:rsidP="00C96E62">
      <w:pPr>
        <w:jc w:val="center"/>
      </w:pPr>
    </w:p>
    <w:p w:rsidR="00C96E62" w:rsidRDefault="00C96E62" w:rsidP="00C96E62">
      <w:pPr>
        <w:jc w:val="center"/>
      </w:pPr>
      <w:r>
        <w:t>-4-</w:t>
      </w: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p>
    <w:p w:rsidR="00C96E62" w:rsidRDefault="00C96E62" w:rsidP="00C96E62">
      <w:pPr>
        <w:ind w:firstLine="709"/>
        <w:jc w:val="both"/>
      </w:pPr>
      <w:r>
        <w:t xml:space="preserve">*Ayrıca teklife konu taşınmazın bulunduğu bölgedeki mevcut onaylı plan üzerinde, taşınmazın cepheli olduğu 50 metrelik yolun aynı </w:t>
      </w:r>
      <w:proofErr w:type="gramStart"/>
      <w:r>
        <w:t>güzergahında</w:t>
      </w:r>
      <w:proofErr w:type="gramEnd"/>
      <w:r>
        <w:t xml:space="preserve"> birden çok akaryakıt kullanımlı taşınmazın mevcut olduğu hususları değerlendirilmekle birlikte karar merciinin Belediye Meclisi olduğu görüş ve kanaatine varıldığı,</w:t>
      </w:r>
    </w:p>
    <w:p w:rsidR="00C96E62" w:rsidRDefault="00C96E62" w:rsidP="00C96E62">
      <w:pPr>
        <w:ind w:firstLine="709"/>
        <w:jc w:val="both"/>
      </w:pPr>
    </w:p>
    <w:p w:rsidR="00C96E62" w:rsidRDefault="00C96E62" w:rsidP="00C96E62">
      <w:pPr>
        <w:ind w:firstLine="709"/>
        <w:jc w:val="both"/>
      </w:pPr>
      <w:r>
        <w:t xml:space="preserve">Hususları tespit edilmiş olup, Sincan İlçesi </w:t>
      </w:r>
      <w:proofErr w:type="spellStart"/>
      <w:r>
        <w:t>Akşemsettin</w:t>
      </w:r>
      <w:proofErr w:type="spellEnd"/>
      <w:r>
        <w:t xml:space="preserve"> Mahallesi 4038 ada 2 ve 3 parsele ait 1/5000 ölçekli nazım imar planı değişikliği teklifinin 1 </w:t>
      </w:r>
      <w:proofErr w:type="spellStart"/>
      <w:r>
        <w:t>nolu</w:t>
      </w:r>
      <w:proofErr w:type="spellEnd"/>
      <w:r>
        <w:t xml:space="preserve"> plan notunun “Zemin üstü normal katlarda tercih edilmesi durumunda, mescit alanının 300 m</w:t>
      </w:r>
      <w:r>
        <w:rPr>
          <w:vertAlign w:val="superscript"/>
        </w:rPr>
        <w:t xml:space="preserve">2 </w:t>
      </w:r>
      <w:proofErr w:type="spellStart"/>
      <w:r>
        <w:t>lik</w:t>
      </w:r>
      <w:proofErr w:type="spellEnd"/>
      <w:r>
        <w:t xml:space="preserve"> bölümü toplam inşaat alanına </w:t>
      </w:r>
      <w:proofErr w:type="gramStart"/>
      <w:r>
        <w:t>dahil</w:t>
      </w:r>
      <w:proofErr w:type="gramEnd"/>
      <w:r>
        <w:t xml:space="preserve"> edilmez” kısmının çıkartılarak 7221 sayılı Kanun ve ilgili yönetmelikler çerçevesinde “onayı” komisyonumuzca oybirliği ile uygun görülmüştür.</w:t>
      </w:r>
    </w:p>
    <w:p w:rsidR="00C96E62" w:rsidRDefault="00C96E62" w:rsidP="00C96E62">
      <w:pPr>
        <w:ind w:firstLine="709"/>
        <w:jc w:val="both"/>
      </w:pPr>
    </w:p>
    <w:p w:rsidR="00C96E62" w:rsidRDefault="00C96E62" w:rsidP="00C96E62">
      <w:pPr>
        <w:ind w:firstLine="709"/>
        <w:jc w:val="both"/>
      </w:pPr>
      <w:r>
        <w:t>Raporumuz Büyükşehir Belediye Meclisinin onayına arz olunur.</w:t>
      </w:r>
    </w:p>
    <w:p w:rsidR="00C96E62" w:rsidRDefault="00C96E62" w:rsidP="00C96E62">
      <w:pPr>
        <w:jc w:val="both"/>
      </w:pPr>
      <w:r>
        <w:tab/>
        <w:t xml:space="preserve">     </w:t>
      </w:r>
      <w:r>
        <w:tab/>
        <w:t xml:space="preserve">   </w:t>
      </w:r>
    </w:p>
    <w:p w:rsidR="00C96E62" w:rsidRDefault="00C96E62" w:rsidP="00C96E62">
      <w:pPr>
        <w:jc w:val="both"/>
      </w:pPr>
    </w:p>
    <w:p w:rsidR="00C96E62" w:rsidRDefault="00C96E62" w:rsidP="00C96E62">
      <w:pPr>
        <w:jc w:val="both"/>
      </w:pP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C96E62" w:rsidTr="00A10554">
        <w:trPr>
          <w:trHeight w:val="1417"/>
        </w:trPr>
        <w:tc>
          <w:tcPr>
            <w:tcW w:w="3403" w:type="dxa"/>
            <w:vAlign w:val="center"/>
          </w:tcPr>
          <w:p w:rsidR="00C96E62" w:rsidRDefault="00C96E62" w:rsidP="00A10554">
            <w:pPr>
              <w:jc w:val="center"/>
            </w:pPr>
            <w:r>
              <w:t>Mehmet Emin AYAZ</w:t>
            </w:r>
          </w:p>
          <w:p w:rsidR="00C96E62" w:rsidRPr="00C55BF2" w:rsidRDefault="00C96E62" w:rsidP="00A10554">
            <w:pPr>
              <w:jc w:val="center"/>
            </w:pPr>
            <w:r>
              <w:t>İmar ve Bayındırlık Komisyonu Başkanı</w:t>
            </w:r>
          </w:p>
        </w:tc>
        <w:tc>
          <w:tcPr>
            <w:tcW w:w="2976" w:type="dxa"/>
            <w:vAlign w:val="center"/>
          </w:tcPr>
          <w:p w:rsidR="00C96E62" w:rsidRDefault="00C96E62" w:rsidP="00A10554">
            <w:pPr>
              <w:jc w:val="center"/>
            </w:pPr>
            <w:r>
              <w:t>Gürkan DEMİRKESEN</w:t>
            </w:r>
          </w:p>
          <w:p w:rsidR="00C96E62" w:rsidRPr="00C55BF2" w:rsidRDefault="00C96E62" w:rsidP="00A10554">
            <w:pPr>
              <w:jc w:val="center"/>
            </w:pPr>
            <w:r>
              <w:t>Başkan V.</w:t>
            </w:r>
          </w:p>
        </w:tc>
        <w:tc>
          <w:tcPr>
            <w:tcW w:w="3119" w:type="dxa"/>
            <w:vAlign w:val="center"/>
          </w:tcPr>
          <w:p w:rsidR="00C96E62" w:rsidRDefault="00C96E62" w:rsidP="00A10554">
            <w:pPr>
              <w:jc w:val="center"/>
            </w:pPr>
            <w:proofErr w:type="spellStart"/>
            <w:r>
              <w:t>Atila</w:t>
            </w:r>
            <w:proofErr w:type="spellEnd"/>
            <w:r>
              <w:t xml:space="preserve"> ÇELİK</w:t>
            </w:r>
          </w:p>
          <w:p w:rsidR="00C96E62" w:rsidRPr="00C55BF2" w:rsidRDefault="00C96E62" w:rsidP="00A10554">
            <w:pPr>
              <w:tabs>
                <w:tab w:val="left" w:pos="946"/>
              </w:tabs>
              <w:jc w:val="center"/>
            </w:pPr>
            <w:r>
              <w:t>Üye</w:t>
            </w:r>
          </w:p>
        </w:tc>
      </w:tr>
      <w:tr w:rsidR="00C96E62" w:rsidTr="00A10554">
        <w:trPr>
          <w:trHeight w:val="1417"/>
        </w:trPr>
        <w:tc>
          <w:tcPr>
            <w:tcW w:w="3403" w:type="dxa"/>
            <w:vAlign w:val="center"/>
          </w:tcPr>
          <w:p w:rsidR="00C96E62" w:rsidRDefault="00C96E62" w:rsidP="00A10554">
            <w:pPr>
              <w:jc w:val="center"/>
            </w:pPr>
            <w:r>
              <w:t>Yaşar NESLİHANOĞLU</w:t>
            </w:r>
          </w:p>
          <w:p w:rsidR="00C96E62" w:rsidRPr="00C55BF2" w:rsidRDefault="00C96E62" w:rsidP="00A10554">
            <w:pPr>
              <w:jc w:val="center"/>
            </w:pPr>
            <w:r>
              <w:t>Üye</w:t>
            </w:r>
          </w:p>
        </w:tc>
        <w:tc>
          <w:tcPr>
            <w:tcW w:w="2976" w:type="dxa"/>
            <w:vAlign w:val="center"/>
          </w:tcPr>
          <w:p w:rsidR="00C96E62" w:rsidRDefault="00C96E62" w:rsidP="00A10554">
            <w:pPr>
              <w:jc w:val="center"/>
            </w:pPr>
            <w:r>
              <w:t>Yasin YÜKSEL</w:t>
            </w:r>
          </w:p>
          <w:p w:rsidR="00C96E62" w:rsidRPr="00C55BF2" w:rsidRDefault="00C96E62" w:rsidP="00A10554">
            <w:pPr>
              <w:jc w:val="center"/>
            </w:pPr>
            <w:r>
              <w:t>Üye</w:t>
            </w:r>
          </w:p>
        </w:tc>
        <w:tc>
          <w:tcPr>
            <w:tcW w:w="3119" w:type="dxa"/>
            <w:vAlign w:val="center"/>
          </w:tcPr>
          <w:p w:rsidR="00C96E62" w:rsidRDefault="00C96E62" w:rsidP="00A10554">
            <w:pPr>
              <w:tabs>
                <w:tab w:val="left" w:pos="372"/>
                <w:tab w:val="left" w:pos="684"/>
              </w:tabs>
              <w:jc w:val="center"/>
            </w:pPr>
            <w:proofErr w:type="spellStart"/>
            <w:r>
              <w:t>Ümmügülsüm</w:t>
            </w:r>
            <w:proofErr w:type="spellEnd"/>
            <w:r>
              <w:t xml:space="preserve"> ÜMÜTLÜ</w:t>
            </w:r>
          </w:p>
          <w:p w:rsidR="00C96E62" w:rsidRPr="00C55BF2" w:rsidRDefault="00C96E62" w:rsidP="00A10554">
            <w:pPr>
              <w:jc w:val="center"/>
            </w:pPr>
            <w:r>
              <w:t>Üye</w:t>
            </w:r>
          </w:p>
        </w:tc>
      </w:tr>
      <w:tr w:rsidR="00C96E62" w:rsidTr="00A10554">
        <w:trPr>
          <w:trHeight w:val="1417"/>
        </w:trPr>
        <w:tc>
          <w:tcPr>
            <w:tcW w:w="3403" w:type="dxa"/>
            <w:vAlign w:val="center"/>
          </w:tcPr>
          <w:p w:rsidR="00C96E62" w:rsidRDefault="00C96E62" w:rsidP="00A10554">
            <w:pPr>
              <w:jc w:val="center"/>
            </w:pPr>
            <w:r>
              <w:t>Gökhan ARICI</w:t>
            </w:r>
          </w:p>
          <w:p w:rsidR="00C96E62" w:rsidRPr="00C55BF2" w:rsidRDefault="00C96E62" w:rsidP="00A10554">
            <w:pPr>
              <w:tabs>
                <w:tab w:val="left" w:pos="580"/>
                <w:tab w:val="left" w:pos="752"/>
              </w:tabs>
              <w:jc w:val="center"/>
            </w:pPr>
            <w:r>
              <w:t>Üye</w:t>
            </w:r>
          </w:p>
        </w:tc>
        <w:tc>
          <w:tcPr>
            <w:tcW w:w="2976" w:type="dxa"/>
            <w:vAlign w:val="center"/>
          </w:tcPr>
          <w:p w:rsidR="00C96E62" w:rsidRDefault="00C96E62" w:rsidP="00A10554">
            <w:pPr>
              <w:jc w:val="center"/>
            </w:pPr>
            <w:proofErr w:type="spellStart"/>
            <w:r>
              <w:t>Müslüm</w:t>
            </w:r>
            <w:proofErr w:type="spellEnd"/>
            <w:r>
              <w:t xml:space="preserve"> TEKİN</w:t>
            </w:r>
          </w:p>
          <w:p w:rsidR="00C96E62" w:rsidRPr="00C55BF2" w:rsidRDefault="00C96E62" w:rsidP="00A10554">
            <w:pPr>
              <w:jc w:val="center"/>
            </w:pPr>
            <w:r>
              <w:t>Üye</w:t>
            </w:r>
          </w:p>
        </w:tc>
        <w:tc>
          <w:tcPr>
            <w:tcW w:w="3119" w:type="dxa"/>
            <w:vAlign w:val="center"/>
          </w:tcPr>
          <w:p w:rsidR="00C96E62" w:rsidRDefault="00C96E62" w:rsidP="00A10554">
            <w:pPr>
              <w:tabs>
                <w:tab w:val="left" w:pos="319"/>
                <w:tab w:val="left" w:pos="630"/>
              </w:tabs>
              <w:jc w:val="center"/>
            </w:pPr>
            <w:r>
              <w:t>Fikret KARADAVUT</w:t>
            </w:r>
          </w:p>
          <w:p w:rsidR="00C96E62" w:rsidRPr="00C55BF2" w:rsidRDefault="00C96E62" w:rsidP="00A10554">
            <w:pPr>
              <w:jc w:val="center"/>
            </w:pPr>
            <w:r>
              <w:t>Üye</w:t>
            </w:r>
          </w:p>
        </w:tc>
      </w:tr>
    </w:tbl>
    <w:p w:rsidR="00C96E62" w:rsidRDefault="00C96E62" w:rsidP="00C96E62">
      <w:pPr>
        <w:jc w:val="both"/>
      </w:pPr>
      <w:r>
        <w:tab/>
      </w:r>
      <w:r>
        <w:tab/>
        <w:t xml:space="preserve">  </w:t>
      </w:r>
      <w:r>
        <w:tab/>
      </w:r>
    </w:p>
    <w:p w:rsidR="00C96E62" w:rsidRDefault="00C96E62" w:rsidP="00C96E62">
      <w:pPr>
        <w:tabs>
          <w:tab w:val="left" w:pos="8508"/>
        </w:tabs>
        <w:jc w:val="both"/>
      </w:pPr>
      <w:r>
        <w:t xml:space="preserve">        </w:t>
      </w:r>
    </w:p>
    <w:p w:rsidR="00C96E62" w:rsidRDefault="00C96E62" w:rsidP="00C96E62">
      <w:pPr>
        <w:tabs>
          <w:tab w:val="left" w:pos="8508"/>
        </w:tabs>
        <w:jc w:val="both"/>
      </w:pPr>
    </w:p>
    <w:p w:rsidR="00C96E62" w:rsidRDefault="00C96E62" w:rsidP="00C96E62">
      <w:pPr>
        <w:tabs>
          <w:tab w:val="left" w:pos="8508"/>
        </w:tabs>
        <w:jc w:val="both"/>
      </w:pPr>
    </w:p>
    <w:p w:rsidR="00C96E62" w:rsidRDefault="00C96E62" w:rsidP="00C96E62">
      <w:pPr>
        <w:jc w:val="both"/>
      </w:pPr>
      <w:r>
        <w:tab/>
      </w:r>
      <w:r>
        <w:tab/>
      </w:r>
      <w:r>
        <w:tab/>
      </w:r>
      <w:r>
        <w:tab/>
        <w:t xml:space="preserve">        </w:t>
      </w:r>
    </w:p>
    <w:p w:rsidR="00C96E62" w:rsidRDefault="00C96E62" w:rsidP="00C96E62">
      <w:pPr>
        <w:ind w:firstLine="708"/>
        <w:jc w:val="both"/>
      </w:pPr>
      <w:r>
        <w:tab/>
      </w:r>
      <w:r>
        <w:tab/>
      </w:r>
      <w:r>
        <w:tab/>
      </w:r>
      <w:r>
        <w:tab/>
      </w:r>
      <w:r>
        <w:tab/>
      </w:r>
      <w:r>
        <w:tab/>
      </w:r>
      <w:r>
        <w:tab/>
      </w:r>
      <w:r>
        <w:tab/>
        <w:t xml:space="preserve">    </w:t>
      </w:r>
    </w:p>
    <w:p w:rsidR="00C96E62" w:rsidRDefault="00C96E62" w:rsidP="00C96E62">
      <w:pPr>
        <w:jc w:val="both"/>
      </w:pPr>
    </w:p>
    <w:p w:rsidR="00C96E62" w:rsidRDefault="00C96E62" w:rsidP="00C96E62">
      <w:pPr>
        <w:jc w:val="both"/>
      </w:pPr>
    </w:p>
    <w:p w:rsidR="00C96E62" w:rsidRDefault="00C96E62" w:rsidP="00C96E62">
      <w:pPr>
        <w:jc w:val="both"/>
      </w:pPr>
    </w:p>
    <w:p w:rsidR="00C96E62" w:rsidRDefault="00C96E62" w:rsidP="00C96E62">
      <w:pPr>
        <w:jc w:val="both"/>
      </w:pPr>
      <w:r>
        <w:tab/>
      </w:r>
      <w:r>
        <w:tab/>
        <w:t xml:space="preserve">           </w:t>
      </w:r>
      <w:r>
        <w:tab/>
      </w:r>
      <w:r>
        <w:tab/>
      </w:r>
      <w:r>
        <w:tab/>
        <w:t xml:space="preserve"> </w:t>
      </w:r>
      <w:r>
        <w:tab/>
        <w:t xml:space="preserve">          </w:t>
      </w:r>
      <w:r>
        <w:tab/>
      </w:r>
      <w:r>
        <w:tab/>
      </w:r>
      <w:r>
        <w:tab/>
      </w:r>
      <w:r>
        <w:tab/>
      </w:r>
      <w:r>
        <w:tab/>
      </w:r>
      <w:r>
        <w:tab/>
      </w:r>
      <w:r>
        <w:tab/>
      </w:r>
      <w:r>
        <w:tab/>
      </w:r>
      <w:r>
        <w:tab/>
      </w:r>
      <w:r>
        <w:tab/>
        <w:t xml:space="preserve">      </w:t>
      </w:r>
      <w:r>
        <w:tab/>
      </w:r>
    </w:p>
    <w:p w:rsidR="00C96E62" w:rsidRPr="00C55BF2" w:rsidRDefault="00C96E62" w:rsidP="00C96E62"/>
    <w:p w:rsidR="00C96E62" w:rsidRPr="00B4251D" w:rsidRDefault="00C96E62" w:rsidP="00593EAE">
      <w:pPr>
        <w:jc w:val="both"/>
      </w:pPr>
    </w:p>
    <w:sectPr w:rsidR="00C96E62" w:rsidRPr="00B4251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63A6EAA"/>
    <w:multiLevelType w:val="hybridMultilevel"/>
    <w:tmpl w:val="77184D1A"/>
    <w:lvl w:ilvl="0" w:tplc="A8BE0B9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C7BF2"/>
    <w:rsid w:val="000D087C"/>
    <w:rsid w:val="000D0E02"/>
    <w:rsid w:val="000D13AF"/>
    <w:rsid w:val="000D1EE3"/>
    <w:rsid w:val="000D24B7"/>
    <w:rsid w:val="000D409A"/>
    <w:rsid w:val="000D694D"/>
    <w:rsid w:val="000D6B86"/>
    <w:rsid w:val="000D753D"/>
    <w:rsid w:val="000D78C5"/>
    <w:rsid w:val="000E0053"/>
    <w:rsid w:val="000E0C81"/>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1BF"/>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549"/>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65"/>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72A"/>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221C"/>
    <w:rsid w:val="005736A2"/>
    <w:rsid w:val="00573960"/>
    <w:rsid w:val="00573C85"/>
    <w:rsid w:val="005740B5"/>
    <w:rsid w:val="0057476F"/>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2DC4"/>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5E08"/>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251D"/>
    <w:rsid w:val="00B44BFF"/>
    <w:rsid w:val="00B454F6"/>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6E62"/>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0776"/>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2C15-4EBA-40C4-B193-37D60201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2235</Words>
  <Characters>15981</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2021-07-12T08:02:00Z</dcterms:created>
  <dcterms:modified xsi:type="dcterms:W3CDTF">2021-07-12T14:03:00Z</dcterms:modified>
</cp:coreProperties>
</file>