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1208DF">
        <w:t>20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1208DF" w:rsidP="005B2B24">
      <w:pPr>
        <w:ind w:firstLine="708"/>
        <w:jc w:val="both"/>
      </w:pPr>
      <w:r w:rsidRPr="00472513">
        <w:t xml:space="preserve">Altındağ İlçesi Önder Mahallesi 9144 ada 5 parselde 1/5000 ölçekli nazım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4F1C66">
        <w:t>5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F1C66">
        <w:t>3</w:t>
      </w:r>
      <w:r>
        <w:t>6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1208DF" w:rsidRDefault="005B2B24" w:rsidP="001208DF">
      <w:pPr>
        <w:ind w:firstLine="709"/>
        <w:jc w:val="both"/>
      </w:pPr>
      <w:r w:rsidRPr="00F97604">
        <w:t xml:space="preserve">Konu üzerinde yapılan görüşmelerden sonra; </w:t>
      </w:r>
      <w:r w:rsidR="001208DF" w:rsidRPr="00472513">
        <w:t>Vedat KARCI 16.12.2020 tarihli v</w:t>
      </w:r>
      <w:r w:rsidR="001208DF">
        <w:t xml:space="preserve">e 162086 kurum sayılı dilekçesi </w:t>
      </w:r>
      <w:proofErr w:type="gramStart"/>
      <w:r w:rsidR="001208DF" w:rsidRPr="00472513">
        <w:t>ile;</w:t>
      </w:r>
      <w:proofErr w:type="gramEnd"/>
      <w:r w:rsidR="001208DF" w:rsidRPr="00472513">
        <w:t xml:space="preserve"> Altındağ İlçesi Önder Mahallesi, 9144 ada 5 </w:t>
      </w:r>
      <w:proofErr w:type="spellStart"/>
      <w:r w:rsidR="001208DF" w:rsidRPr="00472513">
        <w:t>nolu</w:t>
      </w:r>
      <w:proofErr w:type="spellEnd"/>
      <w:r w:rsidR="001208DF" w:rsidRPr="00472513">
        <w:t xml:space="preserve"> parselde 1/5000 ölçekli nazım imar planı değişikliği bir karar alınmak üzere </w:t>
      </w:r>
      <w:r w:rsidR="001208DF">
        <w:t>İmar ve Şehircilik Dairesi Başkanlığına sunulduğu,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 w:rsidRPr="00472513">
        <w:t>Yapılan incelemede;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proofErr w:type="gramStart"/>
      <w:r w:rsidRPr="00472513">
        <w:t xml:space="preserve">9144 ada 5 </w:t>
      </w:r>
      <w:proofErr w:type="spellStart"/>
      <w:r w:rsidRPr="00472513">
        <w:t>nolu</w:t>
      </w:r>
      <w:proofErr w:type="spellEnd"/>
      <w:r w:rsidRPr="00472513">
        <w:t xml:space="preserve"> parsel VM Yapı Tic. Ltd. Şti. mülkiyetinde olup 3.133 m</w:t>
      </w:r>
      <w:r w:rsidRPr="00472513">
        <w:rPr>
          <w:vertAlign w:val="superscript"/>
        </w:rPr>
        <w:t>2</w:t>
      </w:r>
      <w:r w:rsidRPr="00472513">
        <w:t xml:space="preserve"> yüzölçümlü olduğu, Altındağ Belediye Meclisi'nin 05.06.2012 tarih ve 298 sayılı kararı ile uygun görülen Ankara Büyükşehir Belediye Meclisi'nin 15.10.2012 tarih ve 1759 sayılı kararı ile onaylanan 1/1000 ölçekli Uygulama İmar Planı kapsamında kaldığı, </w:t>
      </w:r>
      <w:r w:rsidRPr="00472513">
        <w:rPr>
          <w:u w:val="single"/>
        </w:rPr>
        <w:t>"Konaklama-Eğlence"</w:t>
      </w:r>
      <w:r>
        <w:t xml:space="preserve"> kullanımında olup</w:t>
      </w:r>
      <w:proofErr w:type="gramEnd"/>
      <w:r>
        <w:t xml:space="preserve"> </w:t>
      </w:r>
      <w:proofErr w:type="spellStart"/>
      <w:r>
        <w:t>Yençok</w:t>
      </w:r>
      <w:proofErr w:type="spellEnd"/>
      <w:r>
        <w:t>:</w:t>
      </w:r>
      <w:r w:rsidRPr="00472513">
        <w:t>15.50 yapılaşma koşulla</w:t>
      </w:r>
      <w:r>
        <w:t>rı</w:t>
      </w:r>
      <w:r w:rsidRPr="00472513">
        <w:t xml:space="preserve"> verildiği,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 w:rsidRPr="00472513">
        <w:t xml:space="preserve">"3194 sayılı İmar Kanunun kapsamında çıkarılan </w:t>
      </w:r>
      <w:proofErr w:type="gramStart"/>
      <w:r w:rsidRPr="00472513">
        <w:t>Mekansal</w:t>
      </w:r>
      <w:proofErr w:type="gramEnd"/>
      <w:r w:rsidRPr="00472513">
        <w:t xml:space="preserve"> Planlar Yapım Yönetmeliğinin "Gösterim (</w:t>
      </w:r>
      <w:proofErr w:type="spellStart"/>
      <w:r>
        <w:t>l</w:t>
      </w:r>
      <w:r w:rsidRPr="00472513">
        <w:t>ejand</w:t>
      </w:r>
      <w:proofErr w:type="spellEnd"/>
      <w:r w:rsidRPr="00472513">
        <w:t xml:space="preserve">) </w:t>
      </w:r>
      <w:r>
        <w:t>teknikleri MADDE 10</w:t>
      </w:r>
      <w:r w:rsidRPr="00472513">
        <w:t>- (1) Her türlü mekânsal plan, kendi kademesinin ve yapılış amacının gerektirdiği çizim ve gösterim tekniğine göre hazırlanır.</w:t>
      </w:r>
    </w:p>
    <w:p w:rsidR="001208DF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>
        <w:t>(2)</w:t>
      </w:r>
      <w:r w:rsidRPr="00472513">
        <w:t>Planlar, Bakanlıkça belirlenen ve EK-1 Gösterimler başlığı altında yer alan</w:t>
      </w:r>
      <w:r>
        <w:t xml:space="preserve"> EK-1a Ortak Gösterimler, EK-1b </w:t>
      </w:r>
      <w:r w:rsidRPr="00472513">
        <w:t>Mekânsal Strateji Planları Gösterimleri, EK-</w:t>
      </w:r>
      <w:r>
        <w:t>1</w:t>
      </w:r>
      <w:r w:rsidRPr="00472513">
        <w:t>c Çevre Düzeni Planı Göste</w:t>
      </w:r>
      <w:r>
        <w:t xml:space="preserve">rimleri, EK-1ç Nazım İmar Planı </w:t>
      </w:r>
      <w:r w:rsidRPr="00472513">
        <w:t>Gösterimleri, EK-</w:t>
      </w:r>
      <w:r>
        <w:t>1</w:t>
      </w:r>
      <w:r w:rsidRPr="00472513">
        <w:t>d Uygu</w:t>
      </w:r>
      <w:r>
        <w:t>lama İmar Planı Gösterimleri ve EK-1</w:t>
      </w:r>
      <w:r w:rsidRPr="00472513">
        <w:t>e Detay Kataloguna uy</w:t>
      </w:r>
      <w:r>
        <w:t>gun olarak hazırlanır.</w:t>
      </w:r>
    </w:p>
    <w:p w:rsidR="001208DF" w:rsidRPr="00472513" w:rsidRDefault="001208DF" w:rsidP="001208DF">
      <w:pPr>
        <w:ind w:firstLine="709"/>
        <w:jc w:val="both"/>
      </w:pPr>
    </w:p>
    <w:p w:rsidR="001208DF" w:rsidRPr="00472513" w:rsidRDefault="001208DF" w:rsidP="001208DF">
      <w:pPr>
        <w:ind w:firstLine="709"/>
        <w:jc w:val="both"/>
      </w:pPr>
      <w:r>
        <w:t>(3)</w:t>
      </w:r>
      <w:r w:rsidRPr="00472513">
        <w:t>Gösterim listesine ilişkin teklif niteliğinde olan, öznitelikler ve kodlamalar ile pl</w:t>
      </w:r>
      <w:r>
        <w:t xml:space="preserve">anların özelliği gereği ihtiyaç </w:t>
      </w:r>
      <w:r w:rsidRPr="00472513">
        <w:t xml:space="preserve">duyulacak gösterim tür ve tipi Bakanlıkça değerlendirilerek uygun görülen gösterimler, Bakanlığın internet </w:t>
      </w:r>
      <w:r>
        <w:t xml:space="preserve">sayfasında </w:t>
      </w:r>
      <w:r w:rsidRPr="00472513">
        <w:t>ilan edilir. Bakanlıkça ilan edilmeyen gösterim planlarda uygulanamaz" hükmü gereğin</w:t>
      </w:r>
      <w:r>
        <w:t xml:space="preserve">ce söz konusu planda belirtilen </w:t>
      </w:r>
      <w:r w:rsidRPr="00472513">
        <w:t>kullanım kararı söz konusu gösterimlerde yer almamaktadır." hükümleri gerekç</w:t>
      </w:r>
      <w:r>
        <w:t>e gösterilerek plan değişikliği hazırlandığı,</w:t>
      </w:r>
    </w:p>
    <w:p w:rsidR="001208DF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 w:rsidRPr="00472513">
        <w:rPr>
          <w:u w:val="single"/>
        </w:rPr>
        <w:t>Önerilen plan değişikliği ile:</w:t>
      </w:r>
      <w:r w:rsidRPr="00472513">
        <w:t xml:space="preserve"> "Küçük Sanayi Alanı" kullanımı önerildiği, yapılaşma koşulla</w:t>
      </w:r>
      <w:r>
        <w:t>rı</w:t>
      </w:r>
      <w:r w:rsidRPr="00472513">
        <w:t>nda herhangi bir değişiklik yapılmadığı, plan değişikliği önerilen ada/parselin çevresinin küçük sanayi alanı kullanımlı ada/parsellerden oluştuğu,</w:t>
      </w:r>
    </w:p>
    <w:p w:rsidR="001208DF" w:rsidRPr="00472513" w:rsidRDefault="001208DF" w:rsidP="001208DF">
      <w:pPr>
        <w:jc w:val="both"/>
      </w:pPr>
    </w:p>
    <w:p w:rsidR="001208DF" w:rsidRDefault="001208DF" w:rsidP="001208DF">
      <w:pPr>
        <w:ind w:firstLine="709"/>
        <w:jc w:val="both"/>
      </w:pPr>
      <w:r w:rsidRPr="00472513">
        <w:t xml:space="preserve">"1.9144 Ada 5 </w:t>
      </w:r>
      <w:proofErr w:type="spellStart"/>
      <w:r w:rsidRPr="00472513">
        <w:t>Nolu</w:t>
      </w:r>
      <w:proofErr w:type="spellEnd"/>
      <w:r w:rsidRPr="00472513">
        <w:t xml:space="preserve"> Parselin Kullanım Kararı: Küçük Sanayi Alanıdır. Planlama Alanında Yapı Yüksekliği</w:t>
      </w:r>
      <w:r>
        <w:t xml:space="preserve"> </w:t>
      </w:r>
      <w:proofErr w:type="spellStart"/>
      <w:r>
        <w:t>Yençok</w:t>
      </w:r>
      <w:proofErr w:type="spellEnd"/>
      <w:r>
        <w:t>=15.50m’d</w:t>
      </w:r>
      <w:r w:rsidRPr="00472513">
        <w:t>ir.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 w:rsidRPr="00472513">
        <w:t xml:space="preserve">2.Çekme Mesafeleri Tüm Yönlerden 5 </w:t>
      </w:r>
      <w:proofErr w:type="gramStart"/>
      <w:r w:rsidRPr="00472513">
        <w:t>Metredir</w:t>
      </w:r>
      <w:proofErr w:type="gramEnd"/>
      <w:r w:rsidRPr="00472513">
        <w:t>.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208DF" w:rsidRPr="00F97604" w:rsidTr="009F195A">
        <w:trPr>
          <w:trHeight w:val="1008"/>
        </w:trPr>
        <w:tc>
          <w:tcPr>
            <w:tcW w:w="3510" w:type="dxa"/>
          </w:tcPr>
          <w:p w:rsidR="001208DF" w:rsidRPr="00F97604" w:rsidRDefault="001208DF" w:rsidP="009F195A">
            <w:pPr>
              <w:ind w:left="708" w:firstLine="708"/>
            </w:pPr>
            <w:r w:rsidRPr="00F97604">
              <w:lastRenderedPageBreak/>
              <w:t>T.C.</w:t>
            </w:r>
          </w:p>
          <w:p w:rsidR="001208DF" w:rsidRPr="00F97604" w:rsidRDefault="001208DF" w:rsidP="009F195A">
            <w:pPr>
              <w:jc w:val="center"/>
            </w:pPr>
            <w:r w:rsidRPr="00F97604">
              <w:t>ANKARA BÜYÜKŞEHİR</w:t>
            </w:r>
          </w:p>
          <w:p w:rsidR="001208DF" w:rsidRPr="00F97604" w:rsidRDefault="001208DF" w:rsidP="009F195A">
            <w:pPr>
              <w:jc w:val="center"/>
            </w:pPr>
            <w:r w:rsidRPr="00F97604">
              <w:t>BELEDİYE MECLİSİ</w:t>
            </w:r>
          </w:p>
        </w:tc>
      </w:tr>
    </w:tbl>
    <w:p w:rsidR="001208DF" w:rsidRPr="00F97604" w:rsidRDefault="001208DF" w:rsidP="001208DF">
      <w:pPr>
        <w:tabs>
          <w:tab w:val="left" w:pos="1935"/>
        </w:tabs>
        <w:jc w:val="both"/>
      </w:pPr>
    </w:p>
    <w:p w:rsidR="001208DF" w:rsidRDefault="001208DF" w:rsidP="001208DF">
      <w:pPr>
        <w:ind w:right="-1"/>
        <w:jc w:val="both"/>
      </w:pPr>
      <w:r w:rsidRPr="00F97604">
        <w:t xml:space="preserve">Karar No: </w:t>
      </w:r>
      <w:r>
        <w:t>920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                     25.05.2021</w:t>
      </w:r>
    </w:p>
    <w:p w:rsidR="001208DF" w:rsidRDefault="001208DF" w:rsidP="001208DF">
      <w:pPr>
        <w:ind w:right="-1"/>
        <w:jc w:val="both"/>
      </w:pPr>
    </w:p>
    <w:p w:rsidR="001208DF" w:rsidRDefault="001208DF" w:rsidP="001208DF">
      <w:pPr>
        <w:ind w:right="-1"/>
        <w:jc w:val="center"/>
      </w:pPr>
      <w:r>
        <w:t>-2-</w:t>
      </w:r>
    </w:p>
    <w:p w:rsidR="001208DF" w:rsidRDefault="001208DF" w:rsidP="001208DF">
      <w:pPr>
        <w:ind w:right="-1"/>
        <w:jc w:val="center"/>
      </w:pPr>
    </w:p>
    <w:p w:rsidR="001208DF" w:rsidRPr="00F97604" w:rsidRDefault="001208DF" w:rsidP="001208DF">
      <w:pPr>
        <w:ind w:right="-1"/>
        <w:jc w:val="center"/>
      </w:pPr>
    </w:p>
    <w:p w:rsidR="001208DF" w:rsidRDefault="001208DF" w:rsidP="001208DF">
      <w:pPr>
        <w:ind w:firstLine="709"/>
        <w:jc w:val="both"/>
      </w:pPr>
    </w:p>
    <w:p w:rsidR="001208DF" w:rsidRPr="00472513" w:rsidRDefault="001208DF" w:rsidP="001208DF">
      <w:pPr>
        <w:ind w:firstLine="709"/>
        <w:jc w:val="both"/>
      </w:pPr>
      <w:r w:rsidRPr="00472513">
        <w:t>3.Planlama Alanında Belirtilmeyen Hususlarda İlgili Parselasyon Planı Plan Notla</w:t>
      </w:r>
      <w:r>
        <w:t>rı v</w:t>
      </w:r>
      <w:r w:rsidRPr="00472513">
        <w:t xml:space="preserve">e 3194 </w:t>
      </w:r>
      <w:r>
        <w:t>s</w:t>
      </w:r>
      <w:r w:rsidRPr="00472513">
        <w:t>ayılı İmar Kanunu İle</w:t>
      </w:r>
      <w:r>
        <w:t xml:space="preserve"> </w:t>
      </w:r>
      <w:r w:rsidRPr="00472513">
        <w:t>İlgili Yönetmelik Hükümleri Geçerlidir" şeklinde plan notla</w:t>
      </w:r>
      <w:r>
        <w:t>rı</w:t>
      </w:r>
      <w:r w:rsidRPr="00472513">
        <w:t xml:space="preserve"> belirlendiği,</w:t>
      </w:r>
    </w:p>
    <w:p w:rsidR="001208DF" w:rsidRPr="00472513" w:rsidRDefault="001208DF" w:rsidP="001208DF">
      <w:pPr>
        <w:ind w:firstLine="709"/>
        <w:jc w:val="both"/>
      </w:pPr>
    </w:p>
    <w:p w:rsidR="001208DF" w:rsidRDefault="001208DF" w:rsidP="001208DF">
      <w:pPr>
        <w:ind w:firstLine="709"/>
        <w:jc w:val="both"/>
      </w:pPr>
      <w:r w:rsidRPr="00472513">
        <w:t>Başkanlığımızca yapılan değerlendirmede mevcut pla</w:t>
      </w:r>
      <w:r>
        <w:t>ndaki "Konaklama-Eğlence Alanı"</w:t>
      </w:r>
      <w:r w:rsidRPr="00472513">
        <w:t xml:space="preserve">nın yükseklik dışında herhangi bir yapılaşma koşulu bulunmadığı, öneri Nazım İmar Planı teklifinde de emsal değeri belirlenmediği, dolayısıyla söz konusu alandaki yapılaşmanın nasıl olacağının bilinemediği, </w:t>
      </w:r>
    </w:p>
    <w:p w:rsidR="001208DF" w:rsidRPr="00472513" w:rsidRDefault="001208DF" w:rsidP="001208DF">
      <w:pPr>
        <w:ind w:firstLine="709"/>
        <w:jc w:val="both"/>
      </w:pPr>
    </w:p>
    <w:p w:rsidR="004B37EC" w:rsidRPr="00F97604" w:rsidRDefault="001208DF" w:rsidP="001208DF">
      <w:pPr>
        <w:ind w:firstLine="709"/>
        <w:jc w:val="both"/>
      </w:pPr>
      <w:r>
        <w:t xml:space="preserve">Hususları tespit edilmiş olup, </w:t>
      </w:r>
      <w:r w:rsidRPr="00472513">
        <w:t>Altındağ İlçesi Önder Mahallesi 9144 ada 5 parsel</w:t>
      </w:r>
      <w:r>
        <w:t>d</w:t>
      </w:r>
      <w:r w:rsidRPr="00472513">
        <w:t>e 1/5</w:t>
      </w:r>
      <w:r>
        <w:t xml:space="preserve">000 ölçekli nazım imar planı değişikliği teklifinin reddine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Default="009F53F9" w:rsidP="002855E1">
      <w:pPr>
        <w:jc w:val="both"/>
      </w:pPr>
    </w:p>
    <w:p w:rsidR="004F1C66" w:rsidRPr="00F97604" w:rsidRDefault="004F1C66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tabs>
          <w:tab w:val="center" w:pos="4748"/>
          <w:tab w:val="left" w:pos="5430"/>
        </w:tabs>
        <w:jc w:val="both"/>
      </w:pPr>
    </w:p>
    <w:p w:rsidR="006864A2" w:rsidRPr="003B0AF0" w:rsidRDefault="006864A2" w:rsidP="006864A2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6864A2" w:rsidRPr="003B0AF0" w:rsidRDefault="006864A2" w:rsidP="006864A2">
      <w:pPr>
        <w:jc w:val="center"/>
      </w:pPr>
      <w:r w:rsidRPr="003B0AF0">
        <w:t>ANKARA BÜYÜKŞEHİR BELEDİYE MECLİSİ</w:t>
      </w:r>
    </w:p>
    <w:p w:rsidR="006864A2" w:rsidRDefault="006864A2" w:rsidP="006864A2">
      <w:pPr>
        <w:jc w:val="center"/>
      </w:pPr>
      <w:r w:rsidRPr="003B0AF0">
        <w:t>İmar ve Bayındırlık Komisyonu Raporu</w:t>
      </w:r>
    </w:p>
    <w:p w:rsidR="006864A2" w:rsidRDefault="006864A2" w:rsidP="006864A2">
      <w:pPr>
        <w:jc w:val="center"/>
      </w:pPr>
    </w:p>
    <w:p w:rsidR="006864A2" w:rsidRDefault="006864A2" w:rsidP="006864A2">
      <w:pPr>
        <w:jc w:val="center"/>
      </w:pPr>
      <w:r w:rsidRPr="003B0AF0">
        <w:t xml:space="preserve">Rapor No: </w:t>
      </w:r>
      <w:r>
        <w:t>36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864A2" w:rsidRPr="004C0D98" w:rsidRDefault="006864A2" w:rsidP="006864A2">
      <w:pPr>
        <w:jc w:val="center"/>
      </w:pPr>
    </w:p>
    <w:p w:rsidR="006864A2" w:rsidRPr="008B4712" w:rsidRDefault="006864A2" w:rsidP="006864A2">
      <w:pPr>
        <w:jc w:val="center"/>
      </w:pPr>
    </w:p>
    <w:p w:rsidR="006864A2" w:rsidRDefault="006864A2" w:rsidP="006864A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6864A2" w:rsidRDefault="006864A2" w:rsidP="006864A2">
      <w:pPr>
        <w:jc w:val="both"/>
      </w:pPr>
    </w:p>
    <w:p w:rsidR="006864A2" w:rsidRPr="00472513" w:rsidRDefault="006864A2" w:rsidP="006864A2">
      <w:pPr>
        <w:ind w:firstLine="709"/>
        <w:jc w:val="both"/>
      </w:pPr>
    </w:p>
    <w:p w:rsidR="006864A2" w:rsidRPr="00472513" w:rsidRDefault="006864A2" w:rsidP="006864A2">
      <w:pPr>
        <w:ind w:firstLine="709"/>
        <w:jc w:val="both"/>
      </w:pPr>
      <w:r w:rsidRPr="00472513">
        <w:t>Altındağ İlçesi Önder Mahallesi 9144 ada 5 parselde 1/5000 ölçekli nazım imar plan değişikliğine ilişkin Büyükşehir Belediye Meclisinin 09.04.2021 tarih ve 62. gündem maddesi olarak komisyonumuza havale edilen dosya incelendi.</w:t>
      </w: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>Komisyonumuzca yapılan incelemeler neticesinde</w:t>
      </w:r>
      <w:r>
        <w:t xml:space="preserve">; </w:t>
      </w:r>
      <w:r w:rsidRPr="00472513">
        <w:t>Vedat KARCI 16.12.2020 tarihli v</w:t>
      </w:r>
      <w:r>
        <w:t xml:space="preserve">e 162086 kurum sayılı dilekçesi </w:t>
      </w:r>
      <w:proofErr w:type="gramStart"/>
      <w:r w:rsidRPr="00472513">
        <w:t>ile;</w:t>
      </w:r>
      <w:proofErr w:type="gramEnd"/>
      <w:r w:rsidRPr="00472513">
        <w:t xml:space="preserve"> Altındağ İlçesi Önder Mahallesi, 9144 ada 5 </w:t>
      </w:r>
      <w:proofErr w:type="spellStart"/>
      <w:r w:rsidRPr="00472513">
        <w:t>nolu</w:t>
      </w:r>
      <w:proofErr w:type="spellEnd"/>
      <w:r w:rsidRPr="00472513">
        <w:t xml:space="preserve"> parselde 1/5000 ölçekli nazım imar planı değişikliği bir karar alınmak üzere </w:t>
      </w:r>
      <w:r>
        <w:t>İmar ve Şehircilik Dairesi Başkanlığına sunulduğu,</w:t>
      </w: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>Yapılan incelemede;</w:t>
      </w: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proofErr w:type="gramStart"/>
      <w:r w:rsidRPr="00472513">
        <w:t xml:space="preserve">9144 ada 5 </w:t>
      </w:r>
      <w:proofErr w:type="spellStart"/>
      <w:r w:rsidRPr="00472513">
        <w:t>nolu</w:t>
      </w:r>
      <w:proofErr w:type="spellEnd"/>
      <w:r w:rsidRPr="00472513">
        <w:t xml:space="preserve"> parsel VM Yapı Tic. Ltd. Şti. mülkiyetinde olup 3.133 m</w:t>
      </w:r>
      <w:r w:rsidRPr="00472513">
        <w:rPr>
          <w:vertAlign w:val="superscript"/>
        </w:rPr>
        <w:t>2</w:t>
      </w:r>
      <w:r w:rsidRPr="00472513">
        <w:t xml:space="preserve"> yüzölçümlü olduğu, Altındağ Belediye Meclisi'nin 05.06.2012 tarih ve 298 sayılı kararı ile uygun görülen Ankara Büyükşehir Belediye Meclisi'nin 15.10.2012 tarih ve 1759 sayılı kararı ile onaylanan 1/1000 ölçekli Uygulama İmar Planı kapsamında kaldığı, </w:t>
      </w:r>
      <w:r w:rsidRPr="00472513">
        <w:rPr>
          <w:u w:val="single"/>
        </w:rPr>
        <w:t>"Konaklama-Eğlence"</w:t>
      </w:r>
      <w:r>
        <w:t xml:space="preserve"> kullanımında olup </w:t>
      </w:r>
      <w:proofErr w:type="spellStart"/>
      <w:r>
        <w:t>Yençok</w:t>
      </w:r>
      <w:proofErr w:type="spellEnd"/>
      <w:r>
        <w:t>:</w:t>
      </w:r>
      <w:r w:rsidRPr="00472513">
        <w:t>15.50 yapılaşma koşulla</w:t>
      </w:r>
      <w:r>
        <w:t>rı</w:t>
      </w:r>
      <w:r w:rsidRPr="00472513">
        <w:t xml:space="preserve"> verildiği,</w:t>
      </w:r>
      <w:proofErr w:type="gramEnd"/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 xml:space="preserve">"3194 sayılı İmar Kanunun kapsamında çıkarılan </w:t>
      </w:r>
      <w:proofErr w:type="gramStart"/>
      <w:r w:rsidRPr="00472513">
        <w:t>Mekansal</w:t>
      </w:r>
      <w:proofErr w:type="gramEnd"/>
      <w:r w:rsidRPr="00472513">
        <w:t xml:space="preserve"> Planlar Yapım Yönetmeliğinin "Gösterim (</w:t>
      </w:r>
      <w:proofErr w:type="spellStart"/>
      <w:r>
        <w:t>l</w:t>
      </w:r>
      <w:r w:rsidRPr="00472513">
        <w:t>ejand</w:t>
      </w:r>
      <w:proofErr w:type="spellEnd"/>
      <w:r w:rsidRPr="00472513">
        <w:t xml:space="preserve">) </w:t>
      </w:r>
      <w:r>
        <w:t>teknikleri MADDE 10</w:t>
      </w:r>
      <w:r w:rsidRPr="00472513">
        <w:t>- (1) Her türlü mekânsal plan, kendi kademesinin ve yapılış amacının gerektirdiği çizim ve gösterim tekniğine göre hazırlanır.</w:t>
      </w: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>
        <w:t>(2)</w:t>
      </w:r>
      <w:r w:rsidRPr="00472513">
        <w:t>Planlar, Bakanlıkça belirlenen ve EK-1 Gösterimler başlığı altında yer alan</w:t>
      </w:r>
      <w:r>
        <w:t xml:space="preserve"> EK-1a Ortak Gösterimler, EK-1b </w:t>
      </w:r>
      <w:r w:rsidRPr="00472513">
        <w:t>Mekânsal Strateji Planları Gösterimleri, EK-</w:t>
      </w:r>
      <w:r>
        <w:t>1</w:t>
      </w:r>
      <w:r w:rsidRPr="00472513">
        <w:t>c Çevre Düzeni Planı Göste</w:t>
      </w:r>
      <w:r>
        <w:t xml:space="preserve">rimleri, EK-1ç Nazım İmar Planı </w:t>
      </w:r>
      <w:r w:rsidRPr="00472513">
        <w:t>Gösterimleri, EK-</w:t>
      </w:r>
      <w:r>
        <w:t>1</w:t>
      </w:r>
      <w:r w:rsidRPr="00472513">
        <w:t>d Uygu</w:t>
      </w:r>
      <w:r>
        <w:t>lama İmar Planı Gösterimleri ve EK-1</w:t>
      </w:r>
      <w:r w:rsidRPr="00472513">
        <w:t>e Detay Kataloguna uy</w:t>
      </w:r>
      <w:r>
        <w:t>gun olarak hazırlanır.</w:t>
      </w:r>
    </w:p>
    <w:p w:rsidR="006864A2" w:rsidRPr="00472513" w:rsidRDefault="006864A2" w:rsidP="006864A2">
      <w:pPr>
        <w:ind w:firstLine="709"/>
        <w:jc w:val="both"/>
      </w:pPr>
    </w:p>
    <w:p w:rsidR="006864A2" w:rsidRPr="00472513" w:rsidRDefault="006864A2" w:rsidP="006864A2">
      <w:pPr>
        <w:ind w:firstLine="709"/>
        <w:jc w:val="both"/>
      </w:pPr>
      <w:r>
        <w:t>(3)</w:t>
      </w:r>
      <w:r w:rsidRPr="00472513">
        <w:t>Gösterim listesine ilişkin teklif niteliğinde olan, öznitelikler ve kodlamalar ile pl</w:t>
      </w:r>
      <w:r>
        <w:t xml:space="preserve">anların özelliği gereği ihtiyaç </w:t>
      </w:r>
      <w:r w:rsidRPr="00472513">
        <w:t xml:space="preserve">duyulacak gösterim tür ve tipi Bakanlıkça değerlendirilerek uygun görülen gösterimler, Bakanlığın internet </w:t>
      </w:r>
      <w:r>
        <w:t xml:space="preserve">sayfasında </w:t>
      </w:r>
      <w:r w:rsidRPr="00472513">
        <w:t>ilan edilir. Bakanlıkça ilan edilmeyen gösterim planlarda uygulanamaz" hükmü gereğin</w:t>
      </w:r>
      <w:r>
        <w:t xml:space="preserve">ce söz konusu planda belirtilen </w:t>
      </w:r>
      <w:r w:rsidRPr="00472513">
        <w:t>kullanım kararı söz konusu gösterimlerde yer almamaktadır." hükümleri gerekç</w:t>
      </w:r>
      <w:r>
        <w:t>e gösterilerek plan değişikliği hazırlandığı,</w:t>
      </w: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rPr>
          <w:u w:val="single"/>
        </w:rPr>
        <w:t>Önerilen plan değişikliği ile:</w:t>
      </w:r>
      <w:r w:rsidRPr="00472513">
        <w:t xml:space="preserve"> "Küçük Sanayi Alanı" kullanımı önerildiği, yapılaşma koşulla</w:t>
      </w:r>
      <w:r>
        <w:t>rı</w:t>
      </w:r>
      <w:r w:rsidRPr="00472513">
        <w:t>nda herhangi bir değişiklik yapılmadığı, plan değişikliği önerilen ada/parselin çevresinin küçük sanayi alanı kullanımlı ada/parsellerden oluştuğu,</w:t>
      </w: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</w:p>
    <w:p w:rsidR="006864A2" w:rsidRPr="003B0AF0" w:rsidRDefault="006864A2" w:rsidP="006864A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6864A2" w:rsidRPr="003B0AF0" w:rsidRDefault="006864A2" w:rsidP="006864A2">
      <w:pPr>
        <w:jc w:val="center"/>
      </w:pPr>
      <w:r w:rsidRPr="003B0AF0">
        <w:t>ANKARA BÜYÜKŞEHİR BELEDİYE MECLİSİ</w:t>
      </w:r>
    </w:p>
    <w:p w:rsidR="006864A2" w:rsidRDefault="006864A2" w:rsidP="006864A2">
      <w:pPr>
        <w:jc w:val="center"/>
      </w:pPr>
      <w:r w:rsidRPr="003B0AF0">
        <w:t>İmar ve Bayındırlık Komisyonu Raporu</w:t>
      </w:r>
    </w:p>
    <w:p w:rsidR="006864A2" w:rsidRDefault="006864A2" w:rsidP="006864A2">
      <w:pPr>
        <w:jc w:val="center"/>
      </w:pPr>
    </w:p>
    <w:p w:rsidR="006864A2" w:rsidRDefault="006864A2" w:rsidP="006864A2">
      <w:pPr>
        <w:jc w:val="center"/>
      </w:pPr>
      <w:r w:rsidRPr="003B0AF0">
        <w:t xml:space="preserve">Rapor No: </w:t>
      </w:r>
      <w:r>
        <w:t>36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15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6864A2" w:rsidRPr="004C0D98" w:rsidRDefault="006864A2" w:rsidP="006864A2">
      <w:pPr>
        <w:jc w:val="center"/>
      </w:pPr>
    </w:p>
    <w:p w:rsidR="006864A2" w:rsidRPr="008B4712" w:rsidRDefault="006864A2" w:rsidP="006864A2">
      <w:pPr>
        <w:jc w:val="center"/>
      </w:pPr>
    </w:p>
    <w:p w:rsidR="006864A2" w:rsidRDefault="006864A2" w:rsidP="006864A2">
      <w:pPr>
        <w:pStyle w:val="Balk7"/>
        <w:jc w:val="center"/>
      </w:pPr>
      <w:r>
        <w:t>-2-</w:t>
      </w:r>
    </w:p>
    <w:p w:rsidR="006864A2" w:rsidRDefault="006864A2" w:rsidP="006864A2">
      <w:pPr>
        <w:ind w:firstLine="709"/>
        <w:jc w:val="both"/>
      </w:pP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 xml:space="preserve">"1.9144 Ada 5 </w:t>
      </w:r>
      <w:proofErr w:type="spellStart"/>
      <w:r w:rsidRPr="00472513">
        <w:t>Nolu</w:t>
      </w:r>
      <w:proofErr w:type="spellEnd"/>
      <w:r w:rsidRPr="00472513">
        <w:t xml:space="preserve"> Parselin Kullanım Kararı: Küçük Sanayi Alanıdır. Planlama Alanında Yapı Yüksekliği</w:t>
      </w:r>
      <w:r>
        <w:t xml:space="preserve"> </w:t>
      </w:r>
      <w:proofErr w:type="spellStart"/>
      <w:r>
        <w:t>Yençok</w:t>
      </w:r>
      <w:proofErr w:type="spellEnd"/>
      <w:r>
        <w:t>=15.50m’d</w:t>
      </w:r>
      <w:r w:rsidRPr="00472513">
        <w:t>ir.</w:t>
      </w: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 xml:space="preserve">2.Çekme Mesafeleri Tüm Yönlerden 5 </w:t>
      </w:r>
      <w:proofErr w:type="gramStart"/>
      <w:r w:rsidRPr="00472513">
        <w:t>Metredir</w:t>
      </w:r>
      <w:proofErr w:type="gramEnd"/>
      <w:r w:rsidRPr="00472513">
        <w:t>.</w:t>
      </w:r>
    </w:p>
    <w:p w:rsidR="006864A2" w:rsidRPr="00472513" w:rsidRDefault="006864A2" w:rsidP="006864A2">
      <w:pPr>
        <w:ind w:firstLine="709"/>
        <w:jc w:val="both"/>
      </w:pPr>
    </w:p>
    <w:p w:rsidR="006864A2" w:rsidRPr="00472513" w:rsidRDefault="006864A2" w:rsidP="006864A2">
      <w:pPr>
        <w:ind w:firstLine="709"/>
        <w:jc w:val="both"/>
      </w:pPr>
      <w:r w:rsidRPr="00472513">
        <w:t>3.Planlama Alanında Belirtilmeyen Hususlarda İlgili Parselasyon Planı Plan Notla</w:t>
      </w:r>
      <w:r>
        <w:t>rı v</w:t>
      </w:r>
      <w:r w:rsidRPr="00472513">
        <w:t xml:space="preserve">e 3194 </w:t>
      </w:r>
      <w:r>
        <w:t>s</w:t>
      </w:r>
      <w:r w:rsidRPr="00472513">
        <w:t>ayılı İmar Kanunu İle</w:t>
      </w:r>
      <w:r>
        <w:t xml:space="preserve"> </w:t>
      </w:r>
      <w:r w:rsidRPr="00472513">
        <w:t>İlgili Yönetmelik Hükümleri Geçerlidir" şeklinde plan notla</w:t>
      </w:r>
      <w:r>
        <w:t>rı</w:t>
      </w:r>
      <w:r w:rsidRPr="00472513">
        <w:t xml:space="preserve"> belirlendiği,</w:t>
      </w:r>
    </w:p>
    <w:p w:rsidR="006864A2" w:rsidRPr="00472513" w:rsidRDefault="006864A2" w:rsidP="006864A2">
      <w:pPr>
        <w:ind w:firstLine="709"/>
        <w:jc w:val="both"/>
      </w:pPr>
    </w:p>
    <w:p w:rsidR="006864A2" w:rsidRDefault="006864A2" w:rsidP="006864A2">
      <w:pPr>
        <w:ind w:firstLine="709"/>
        <w:jc w:val="both"/>
      </w:pPr>
      <w:r w:rsidRPr="00472513">
        <w:t>Başkanlığımızca yapılan değerlendirmede mevcut pla</w:t>
      </w:r>
      <w:r>
        <w:t>ndaki "Konaklama-Eğlence Alanı"</w:t>
      </w:r>
      <w:r w:rsidRPr="00472513">
        <w:t xml:space="preserve">nın yükseklik dışında herhangi bir yapılaşma koşulu bulunmadığı, öneri Nazım İmar Planı teklifinde de emsal değeri belirlenmediği, dolayısıyla söz konusu alandaki yapılaşmanın nasıl olacağının bilinemediği, </w:t>
      </w:r>
    </w:p>
    <w:p w:rsidR="006864A2" w:rsidRPr="00472513" w:rsidRDefault="006864A2" w:rsidP="006864A2">
      <w:pPr>
        <w:ind w:firstLine="709"/>
        <w:jc w:val="both"/>
      </w:pPr>
    </w:p>
    <w:p w:rsidR="006864A2" w:rsidRPr="00472513" w:rsidRDefault="006864A2" w:rsidP="006864A2">
      <w:pPr>
        <w:ind w:firstLine="709"/>
        <w:jc w:val="both"/>
      </w:pPr>
      <w:r>
        <w:t xml:space="preserve">Hususları tespit edilmiş olup, </w:t>
      </w:r>
      <w:r w:rsidRPr="00472513">
        <w:t>Altındağ İlçesi Önder Mahallesi 9144 ada 5 parsel</w:t>
      </w:r>
      <w:r>
        <w:t>d</w:t>
      </w:r>
      <w:r w:rsidRPr="00472513">
        <w:t>e 1/5</w:t>
      </w:r>
      <w:r>
        <w:t xml:space="preserve">000 ölçekli nazım imar planı değişikliği teklifinin reddi </w:t>
      </w:r>
      <w:r w:rsidRPr="00C56BD0">
        <w:t>komisyonumuzca oybirliği ile uygun görülmüştür.</w:t>
      </w:r>
    </w:p>
    <w:p w:rsidR="006864A2" w:rsidRPr="004C0D98" w:rsidRDefault="006864A2" w:rsidP="006864A2">
      <w:pPr>
        <w:ind w:firstLine="709"/>
        <w:jc w:val="both"/>
      </w:pPr>
    </w:p>
    <w:p w:rsidR="006864A2" w:rsidRPr="004C0D98" w:rsidRDefault="006864A2" w:rsidP="006864A2">
      <w:pPr>
        <w:ind w:firstLine="709"/>
        <w:jc w:val="both"/>
      </w:pPr>
      <w:r w:rsidRPr="004C0D98">
        <w:t>Raporumuz Büyükşehir Belediye Meclisinin onayına arz olunur.</w:t>
      </w:r>
    </w:p>
    <w:p w:rsidR="006864A2" w:rsidRPr="00732A54" w:rsidRDefault="006864A2" w:rsidP="006864A2">
      <w:pPr>
        <w:ind w:firstLine="709"/>
        <w:jc w:val="both"/>
      </w:pPr>
    </w:p>
    <w:p w:rsidR="006864A2" w:rsidRPr="00604721" w:rsidRDefault="006864A2" w:rsidP="006864A2">
      <w:pPr>
        <w:jc w:val="both"/>
      </w:pPr>
    </w:p>
    <w:p w:rsidR="006864A2" w:rsidRDefault="006864A2" w:rsidP="006864A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864A2" w:rsidRDefault="006864A2" w:rsidP="006864A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864A2" w:rsidRDefault="006864A2" w:rsidP="006864A2">
      <w:pPr>
        <w:tabs>
          <w:tab w:val="left" w:pos="8508"/>
        </w:tabs>
        <w:jc w:val="both"/>
      </w:pPr>
      <w:r>
        <w:t xml:space="preserve">           </w:t>
      </w:r>
    </w:p>
    <w:p w:rsidR="006864A2" w:rsidRDefault="006864A2" w:rsidP="006864A2">
      <w:pPr>
        <w:tabs>
          <w:tab w:val="left" w:pos="8508"/>
        </w:tabs>
        <w:jc w:val="both"/>
      </w:pPr>
      <w:r>
        <w:t xml:space="preserve">      </w:t>
      </w:r>
    </w:p>
    <w:p w:rsidR="006864A2" w:rsidRDefault="006864A2" w:rsidP="006864A2">
      <w:pPr>
        <w:tabs>
          <w:tab w:val="left" w:pos="8508"/>
        </w:tabs>
        <w:jc w:val="both"/>
      </w:pPr>
    </w:p>
    <w:p w:rsidR="006864A2" w:rsidRDefault="006864A2" w:rsidP="006864A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864A2" w:rsidRDefault="006864A2" w:rsidP="006864A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</w:p>
    <w:p w:rsidR="006864A2" w:rsidRDefault="006864A2" w:rsidP="006864A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864A2" w:rsidRDefault="006864A2" w:rsidP="006864A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864A2" w:rsidRDefault="006864A2" w:rsidP="006864A2">
      <w:pPr>
        <w:jc w:val="both"/>
      </w:pPr>
    </w:p>
    <w:p w:rsidR="006864A2" w:rsidRPr="00F97604" w:rsidRDefault="006864A2" w:rsidP="006864A2">
      <w:pPr>
        <w:jc w:val="both"/>
      </w:pPr>
    </w:p>
    <w:sectPr w:rsidR="006864A2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A2"/>
    <w:rsid w:val="00686895"/>
    <w:rsid w:val="00686A2B"/>
    <w:rsid w:val="00686B53"/>
    <w:rsid w:val="006902F3"/>
    <w:rsid w:val="00691DC6"/>
    <w:rsid w:val="0069338F"/>
    <w:rsid w:val="006935E2"/>
    <w:rsid w:val="00695FA7"/>
    <w:rsid w:val="0069741A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BEA0-7936-4E62-9B30-53E5CE44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6557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2021-05-26T08:51:00Z</dcterms:created>
  <dcterms:modified xsi:type="dcterms:W3CDTF">2021-05-29T11:29:00Z</dcterms:modified>
</cp:coreProperties>
</file>