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EB2B99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EB2B99" w:rsidP="00492DFF">
      <w:pPr>
        <w:ind w:firstLine="708"/>
        <w:jc w:val="both"/>
      </w:pPr>
      <w:r>
        <w:t xml:space="preserve">Keçiören İlçesi Ovacık Mahallesi 91760 ada da yanlış açılan yolun kapatılarak yeni yol açılmasına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1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EB2B99">
        <w:t xml:space="preserve">Keçiören İlçesi Ovacık Mahallesinde </w:t>
      </w:r>
      <w:proofErr w:type="gramStart"/>
      <w:r w:rsidR="00EB2B99">
        <w:t>bulunan</w:t>
      </w:r>
      <w:proofErr w:type="gramEnd"/>
      <w:r w:rsidR="00EB2B99">
        <w:t xml:space="preserve"> 91760 adadan geçen yolun imar planında olmamasına rağmen açılmış olmasından dolayı mağduriyet yaşandığı; bu mağduriyetin giderilmesi için imar planlarında olan yolun açılması için gerekli çalışmaların Fen İşleri Dairesi Başkanlığınca başlatılması konusunun değerlendirmeye alınması</w:t>
      </w:r>
      <w:r w:rsidR="00910014">
        <w:t>na</w:t>
      </w:r>
      <w:r w:rsidR="00693464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375C03" w:rsidTr="00375C03">
        <w:trPr>
          <w:trHeight w:val="543"/>
          <w:jc w:val="center"/>
        </w:trPr>
        <w:tc>
          <w:tcPr>
            <w:tcW w:w="3113" w:type="dxa"/>
            <w:hideMark/>
          </w:tcPr>
          <w:p w:rsidR="00375C03" w:rsidRDefault="00375C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5C03" w:rsidRDefault="00375C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375C03" w:rsidRDefault="00375C0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375C03" w:rsidRDefault="00375C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5C03" w:rsidRDefault="00375C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5C03" w:rsidRDefault="00375C0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00EE9" w:rsidRDefault="00100EE9" w:rsidP="00100EE9">
      <w:pPr>
        <w:ind w:right="-62"/>
        <w:jc w:val="center"/>
      </w:pPr>
    </w:p>
    <w:p w:rsidR="00100EE9" w:rsidRPr="007F09B4" w:rsidRDefault="00100EE9" w:rsidP="00100EE9">
      <w:pPr>
        <w:jc w:val="center"/>
      </w:pPr>
      <w:r w:rsidRPr="007F09B4">
        <w:t>T.C.</w:t>
      </w:r>
    </w:p>
    <w:p w:rsidR="00100EE9" w:rsidRPr="007F09B4" w:rsidRDefault="00100EE9" w:rsidP="00100EE9">
      <w:pPr>
        <w:jc w:val="center"/>
      </w:pPr>
      <w:r w:rsidRPr="007F09B4">
        <w:t>ANKARA BÜYÜKŞEHİR BELEDİYE MECLİSİ</w:t>
      </w:r>
    </w:p>
    <w:p w:rsidR="00100EE9" w:rsidRDefault="00100EE9" w:rsidP="00100EE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00EE9" w:rsidRDefault="00100EE9" w:rsidP="00100EE9">
      <w:pPr>
        <w:jc w:val="center"/>
      </w:pPr>
    </w:p>
    <w:p w:rsidR="00100EE9" w:rsidRDefault="00100EE9" w:rsidP="00100EE9">
      <w:pPr>
        <w:jc w:val="center"/>
      </w:pPr>
    </w:p>
    <w:p w:rsidR="00100EE9" w:rsidRDefault="00100EE9" w:rsidP="00100EE9">
      <w:r w:rsidRPr="007F09B4">
        <w:t xml:space="preserve">Rapor No: </w:t>
      </w:r>
      <w:r>
        <w:t>61                                                                                                                30.11.2020</w:t>
      </w:r>
    </w:p>
    <w:p w:rsidR="00100EE9" w:rsidRDefault="00100EE9" w:rsidP="00100EE9"/>
    <w:p w:rsidR="00100EE9" w:rsidRDefault="00100EE9" w:rsidP="00100EE9"/>
    <w:p w:rsidR="00100EE9" w:rsidRDefault="00100EE9" w:rsidP="00100EE9">
      <w:pPr>
        <w:jc w:val="center"/>
      </w:pPr>
      <w:r w:rsidRPr="007F09B4">
        <w:t>BÜYÜKŞEHİR BELEDİYE MECLİSİ BAŞKANLIĞINA</w:t>
      </w:r>
    </w:p>
    <w:p w:rsidR="00100EE9" w:rsidRDefault="00100EE9" w:rsidP="00100EE9">
      <w:pPr>
        <w:jc w:val="center"/>
      </w:pPr>
    </w:p>
    <w:p w:rsidR="00100EE9" w:rsidRDefault="00100EE9" w:rsidP="00100EE9">
      <w:pPr>
        <w:jc w:val="center"/>
      </w:pPr>
    </w:p>
    <w:p w:rsidR="00100EE9" w:rsidRDefault="00100EE9" w:rsidP="00100EE9">
      <w:pPr>
        <w:jc w:val="center"/>
      </w:pPr>
    </w:p>
    <w:p w:rsidR="00100EE9" w:rsidRDefault="00100EE9" w:rsidP="00100EE9">
      <w:pPr>
        <w:pStyle w:val="GvdeMetniGirintisi"/>
      </w:pPr>
      <w:r>
        <w:t>Keçiören İlçesi Ovacık Mahallesi 91760 ada da yanlış açılan yolun kapatılarak yeni yol açılmasına ilişkin Büyükşehir Belediye Meclisimizin 09.11.2020 tarih ve 6. gündem maddesi olarak komisyonumuza havale edilen dosya incelendi.</w:t>
      </w:r>
    </w:p>
    <w:p w:rsidR="00100EE9" w:rsidRDefault="00100EE9" w:rsidP="00100EE9">
      <w:pPr>
        <w:jc w:val="both"/>
      </w:pPr>
    </w:p>
    <w:p w:rsidR="00100EE9" w:rsidRPr="004F49EB" w:rsidRDefault="00100EE9" w:rsidP="00100EE9">
      <w:pPr>
        <w:ind w:right="-61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Ovacık Mahallesi 91760 ada da yanlış açılan yolun kapatılarak yeni yol açılmasının </w:t>
      </w:r>
      <w:r w:rsidRPr="004F49EB">
        <w:t>istenildiği;</w:t>
      </w:r>
    </w:p>
    <w:p w:rsidR="00100EE9" w:rsidRPr="004F49EB" w:rsidRDefault="00100EE9" w:rsidP="00100EE9">
      <w:pPr>
        <w:ind w:right="-61" w:firstLine="708"/>
        <w:jc w:val="both"/>
      </w:pPr>
    </w:p>
    <w:p w:rsidR="00100EE9" w:rsidRPr="004F49EB" w:rsidRDefault="00100EE9" w:rsidP="00100EE9">
      <w:pPr>
        <w:ind w:firstLine="708"/>
        <w:jc w:val="both"/>
      </w:pPr>
      <w:r w:rsidRPr="004F49EB">
        <w:t>Komisyonumuzca yapılan incelemeler neticesinde;</w:t>
      </w:r>
      <w:r>
        <w:t xml:space="preserve"> Keçiören İlçesi Ovacık Mahallesinde bulunan 91760 adadan geçen yolun imar planında olmamasına rağmen açılmış olmasından dolayı mağduriyet yaşandığı; bu mağduriyetin giderilmesi için imar planlarında olan yolun açılması için gerekli çalışmaların Fen İşleri Dairesi Başkanlığınca başlatılması konusunun değerlendirmeye alınması komisyonumuzca uygun görülmüştür.</w:t>
      </w:r>
    </w:p>
    <w:p w:rsidR="00100EE9" w:rsidRPr="004F49EB" w:rsidRDefault="00100EE9" w:rsidP="00100EE9">
      <w:pPr>
        <w:jc w:val="both"/>
      </w:pPr>
    </w:p>
    <w:p w:rsidR="00100EE9" w:rsidRDefault="00100EE9" w:rsidP="00100EE9">
      <w:pPr>
        <w:ind w:firstLine="708"/>
        <w:jc w:val="both"/>
      </w:pPr>
      <w:r w:rsidRPr="004F49EB">
        <w:t>Raporumuz Büyükşehir Belediye Meclisinin onayına arz olunur.</w:t>
      </w:r>
    </w:p>
    <w:p w:rsidR="00100EE9" w:rsidRDefault="00100EE9" w:rsidP="00100EE9">
      <w:pPr>
        <w:ind w:firstLine="708"/>
        <w:jc w:val="both"/>
      </w:pPr>
    </w:p>
    <w:p w:rsidR="00100EE9" w:rsidRDefault="00100EE9" w:rsidP="00100EE9">
      <w:pPr>
        <w:ind w:firstLine="708"/>
        <w:jc w:val="both"/>
      </w:pPr>
    </w:p>
    <w:p w:rsidR="00100EE9" w:rsidRPr="004F49EB" w:rsidRDefault="00100EE9" w:rsidP="00100EE9">
      <w:pPr>
        <w:jc w:val="both"/>
      </w:pPr>
    </w:p>
    <w:p w:rsidR="00100EE9" w:rsidRDefault="00100EE9" w:rsidP="00100EE9">
      <w:pPr>
        <w:jc w:val="both"/>
      </w:pPr>
    </w:p>
    <w:p w:rsidR="00100EE9" w:rsidRDefault="00100EE9" w:rsidP="00100EE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00EE9" w:rsidRPr="00242213" w:rsidTr="0075386F">
        <w:trPr>
          <w:trHeight w:val="1701"/>
        </w:trPr>
        <w:tc>
          <w:tcPr>
            <w:tcW w:w="3118" w:type="dxa"/>
          </w:tcPr>
          <w:p w:rsidR="00100EE9" w:rsidRPr="00242213" w:rsidRDefault="00100EE9" w:rsidP="0075386F">
            <w:pPr>
              <w:jc w:val="center"/>
            </w:pPr>
            <w:r>
              <w:t>Zekayi KAYA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00EE9" w:rsidRPr="00242213" w:rsidRDefault="00100EE9" w:rsidP="0075386F">
            <w:pPr>
              <w:jc w:val="center"/>
            </w:pPr>
            <w:r>
              <w:t>Mümtaz DEĞER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00EE9" w:rsidRPr="00242213" w:rsidRDefault="00100EE9" w:rsidP="0075386F">
            <w:pPr>
              <w:jc w:val="center"/>
            </w:pPr>
            <w:r w:rsidRPr="00242213">
              <w:t>Burhan DEMİRBAŞ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</w:tr>
      <w:tr w:rsidR="00100EE9" w:rsidRPr="00242213" w:rsidTr="0075386F">
        <w:trPr>
          <w:trHeight w:val="1701"/>
        </w:trPr>
        <w:tc>
          <w:tcPr>
            <w:tcW w:w="3118" w:type="dxa"/>
            <w:vAlign w:val="center"/>
          </w:tcPr>
          <w:p w:rsidR="00100EE9" w:rsidRPr="00242213" w:rsidRDefault="00100EE9" w:rsidP="0075386F">
            <w:pPr>
              <w:jc w:val="center"/>
            </w:pPr>
            <w:r>
              <w:t>Enes ERÇOBAN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00EE9" w:rsidRPr="00242213" w:rsidRDefault="00100EE9" w:rsidP="0075386F">
            <w:pPr>
              <w:jc w:val="center"/>
            </w:pPr>
            <w:r>
              <w:t>Hüsamettin ÜNSAL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00EE9" w:rsidRPr="00242213" w:rsidRDefault="00100EE9" w:rsidP="0075386F">
            <w:pPr>
              <w:jc w:val="center"/>
            </w:pPr>
            <w:r>
              <w:t>Mustafa ÜNVER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</w:tr>
      <w:tr w:rsidR="00100EE9" w:rsidRPr="00242213" w:rsidTr="0075386F">
        <w:trPr>
          <w:trHeight w:val="1701"/>
        </w:trPr>
        <w:tc>
          <w:tcPr>
            <w:tcW w:w="3118" w:type="dxa"/>
            <w:vAlign w:val="bottom"/>
          </w:tcPr>
          <w:p w:rsidR="00100EE9" w:rsidRPr="00242213" w:rsidRDefault="00100EE9" w:rsidP="0075386F">
            <w:pPr>
              <w:jc w:val="center"/>
            </w:pPr>
            <w:r w:rsidRPr="00242213">
              <w:t>Ercan ŞİMŞEK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00EE9" w:rsidRPr="00242213" w:rsidRDefault="00100EE9" w:rsidP="0075386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00EE9" w:rsidRPr="00242213" w:rsidRDefault="00100EE9" w:rsidP="0075386F">
            <w:pPr>
              <w:jc w:val="center"/>
            </w:pPr>
            <w:r w:rsidRPr="00242213">
              <w:t>Mustafa ESKİ</w:t>
            </w:r>
          </w:p>
          <w:p w:rsidR="00100EE9" w:rsidRPr="00242213" w:rsidRDefault="00100EE9" w:rsidP="0075386F">
            <w:pPr>
              <w:jc w:val="center"/>
            </w:pPr>
            <w:r w:rsidRPr="00242213">
              <w:t>Üye</w:t>
            </w:r>
          </w:p>
        </w:tc>
      </w:tr>
    </w:tbl>
    <w:p w:rsidR="00100EE9" w:rsidRDefault="00100EE9" w:rsidP="00100EE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0EE9" w:rsidRDefault="00100EE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100EE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0EE9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0EC8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61A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03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2020-12-15T06:59:00Z</cp:lastPrinted>
  <dcterms:created xsi:type="dcterms:W3CDTF">2020-12-14T07:43:00Z</dcterms:created>
  <dcterms:modified xsi:type="dcterms:W3CDTF">2020-12-21T10:31:00Z</dcterms:modified>
</cp:coreProperties>
</file>