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123CB6">
        <w:t>8</w:t>
      </w:r>
      <w:r w:rsidR="00D210E5">
        <w:t>9</w:t>
      </w:r>
      <w:r w:rsidR="00A319C3">
        <w:t>6</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A74CD9">
        <w:t xml:space="preserve">      10</w:t>
      </w:r>
      <w:r w:rsidR="002864AA">
        <w:t>.0</w:t>
      </w:r>
      <w:r w:rsidR="00A74CD9">
        <w:t>9</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C7349E" w:rsidRDefault="00C7349E" w:rsidP="00B85B77">
      <w:pPr>
        <w:ind w:firstLine="708"/>
        <w:jc w:val="both"/>
      </w:pPr>
    </w:p>
    <w:p w:rsidR="00A319C3" w:rsidRDefault="00A319C3" w:rsidP="00B85B77">
      <w:pPr>
        <w:ind w:firstLine="708"/>
        <w:jc w:val="both"/>
      </w:pPr>
    </w:p>
    <w:p w:rsidR="0057182F" w:rsidRDefault="0057182F" w:rsidP="00B85B77">
      <w:pPr>
        <w:ind w:firstLine="708"/>
        <w:jc w:val="both"/>
      </w:pPr>
    </w:p>
    <w:p w:rsidR="00A319C3" w:rsidRDefault="00A319C3" w:rsidP="00A319C3">
      <w:pPr>
        <w:tabs>
          <w:tab w:val="left" w:pos="8789"/>
          <w:tab w:val="left" w:pos="8931"/>
        </w:tabs>
        <w:ind w:firstLine="708"/>
        <w:jc w:val="both"/>
      </w:pPr>
      <w:r>
        <w:t xml:space="preserve">Gölbaşı </w:t>
      </w:r>
      <w:proofErr w:type="gramStart"/>
      <w:r>
        <w:t>İlçesindeki sokak</w:t>
      </w:r>
      <w:proofErr w:type="gramEnd"/>
      <w:r>
        <w:t xml:space="preserve"> hayvanlarına </w:t>
      </w:r>
      <w:r w:rsidR="000800AA">
        <w:t xml:space="preserve">ilişkin </w:t>
      </w:r>
      <w:r w:rsidR="00A74CD9">
        <w:t xml:space="preserve">Çevre </w:t>
      </w:r>
      <w:r w:rsidR="00D210E5">
        <w:t xml:space="preserve">ve Sağlık </w:t>
      </w:r>
      <w:r w:rsidR="00A74CD9">
        <w:t>Komisyonu</w:t>
      </w:r>
      <w:r w:rsidR="000800AA">
        <w:t>n</w:t>
      </w:r>
      <w:r w:rsidR="00A74CD9">
        <w:t>un</w:t>
      </w:r>
      <w:r w:rsidR="000800AA">
        <w:t xml:space="preserve"> </w:t>
      </w:r>
      <w:r w:rsidR="00A74CD9">
        <w:t>2</w:t>
      </w:r>
      <w:r w:rsidR="00D210E5">
        <w:t>0</w:t>
      </w:r>
      <w:r w:rsidR="00A74CD9">
        <w:t>.08</w:t>
      </w:r>
      <w:r w:rsidR="00C7349E">
        <w:t>.2021</w:t>
      </w:r>
      <w:r w:rsidR="000800AA">
        <w:t xml:space="preserve"> gün ve </w:t>
      </w:r>
      <w:r w:rsidR="001B5622">
        <w:t>2</w:t>
      </w:r>
      <w:r>
        <w:t>2</w:t>
      </w:r>
      <w:r w:rsidR="000800AA">
        <w:t xml:space="preserve"> sayılı raporu Büyükşehir Belediye Meclisimizin </w:t>
      </w:r>
      <w:r w:rsidR="00A74CD9">
        <w:t>10.09</w:t>
      </w:r>
      <w:r w:rsidR="000800AA">
        <w:t>.2021 tarihli toplantısında okundu.</w:t>
      </w:r>
    </w:p>
    <w:p w:rsidR="00A319C3" w:rsidRDefault="00A319C3" w:rsidP="00A319C3">
      <w:pPr>
        <w:tabs>
          <w:tab w:val="left" w:pos="8789"/>
          <w:tab w:val="left" w:pos="8931"/>
        </w:tabs>
        <w:ind w:firstLine="708"/>
        <w:jc w:val="both"/>
      </w:pPr>
    </w:p>
    <w:p w:rsidR="00A319C3" w:rsidRDefault="000800AA" w:rsidP="00A319C3">
      <w:pPr>
        <w:tabs>
          <w:tab w:val="left" w:pos="8789"/>
          <w:tab w:val="left" w:pos="8931"/>
        </w:tabs>
        <w:ind w:firstLine="708"/>
        <w:jc w:val="both"/>
      </w:pPr>
      <w:r>
        <w:t xml:space="preserve">Konu üzerinde yapılan görüşmelerden sonra; </w:t>
      </w:r>
      <w:r w:rsidR="00A319C3">
        <w:t xml:space="preserve">Başıboş sokak hayvanları şehrimizde hemşerilerimizin hayatını olumsuz yönde etkileyen bir </w:t>
      </w:r>
      <w:proofErr w:type="gramStart"/>
      <w:r w:rsidR="00A319C3">
        <w:t>problemdir.Bu</w:t>
      </w:r>
      <w:proofErr w:type="gramEnd"/>
      <w:r w:rsidR="00A319C3">
        <w:t xml:space="preserve"> konuda siyasi tartışmaların veya suni bir şekilde oluşturulan gündemlerin ötesinde günlük hayatı olumsuz etkileyen kentimizin her bireyini rahatsız eden bir boyuta geldiği;</w:t>
      </w:r>
    </w:p>
    <w:p w:rsidR="00A319C3" w:rsidRDefault="00A319C3" w:rsidP="00A319C3">
      <w:pPr>
        <w:tabs>
          <w:tab w:val="left" w:pos="8789"/>
          <w:tab w:val="left" w:pos="8931"/>
        </w:tabs>
        <w:ind w:firstLine="708"/>
        <w:jc w:val="both"/>
      </w:pPr>
    </w:p>
    <w:p w:rsidR="00A319C3" w:rsidRDefault="00A319C3" w:rsidP="00A319C3">
      <w:pPr>
        <w:tabs>
          <w:tab w:val="left" w:pos="8789"/>
          <w:tab w:val="left" w:pos="8931"/>
        </w:tabs>
        <w:ind w:firstLine="708"/>
        <w:jc w:val="both"/>
      </w:pPr>
      <w:r>
        <w:t xml:space="preserve">Kurumlar yeterli çözümler üretemediğinde vatandaşlar kendi çözümlerini üretmeye teşebbüs etmekte buda bazen toplumun huzurunu ve sağlığını rahatsız edecek yöntemlerin uygulanmasına sebebiyet verdiği, bu sorunun ciddiyetle mücadele edilmesi gereken bir süreç olduğu </w:t>
      </w:r>
      <w:proofErr w:type="gramStart"/>
      <w:r>
        <w:t>aşikardır</w:t>
      </w:r>
      <w:proofErr w:type="gramEnd"/>
      <w:r>
        <w:t>.</w:t>
      </w:r>
    </w:p>
    <w:p w:rsidR="00A319C3" w:rsidRDefault="00A319C3" w:rsidP="00A319C3">
      <w:pPr>
        <w:tabs>
          <w:tab w:val="left" w:pos="8789"/>
          <w:tab w:val="left" w:pos="8931"/>
        </w:tabs>
        <w:ind w:firstLine="708"/>
        <w:jc w:val="both"/>
      </w:pPr>
    </w:p>
    <w:p w:rsidR="00A319C3" w:rsidRDefault="00A319C3" w:rsidP="00A319C3">
      <w:pPr>
        <w:tabs>
          <w:tab w:val="left" w:pos="8789"/>
          <w:tab w:val="left" w:pos="8931"/>
        </w:tabs>
        <w:ind w:firstLine="708"/>
        <w:jc w:val="both"/>
      </w:pPr>
      <w:r>
        <w:t xml:space="preserve">Başıboş sokak hayvanları Ankara’nın tamamında büyük bir problem teşkil etmekle birlikte bazı ilçelerde özellikle bu sorunu daha derinden </w:t>
      </w:r>
      <w:proofErr w:type="gramStart"/>
      <w:r>
        <w:t>yaşamaktadır.Bu</w:t>
      </w:r>
      <w:proofErr w:type="gramEnd"/>
      <w:r>
        <w:t xml:space="preserve"> anlamda Gölbaşı İlçesi ve Gölbaşı sakinleri başıboş sokak hayvanları probleminden fazlasıyla muzdariptir. Bu durum sadece bölgede yaşayan hane halklarıyla sınırlı kalmayıp, bölgede yerleşkesi bulunan kamu kurum ve kuruluşlarını da olumsuz etkilediği, </w:t>
      </w:r>
    </w:p>
    <w:p w:rsidR="00A319C3" w:rsidRDefault="00A319C3" w:rsidP="00A319C3">
      <w:pPr>
        <w:tabs>
          <w:tab w:val="left" w:pos="8789"/>
          <w:tab w:val="left" w:pos="8931"/>
        </w:tabs>
        <w:ind w:firstLine="708"/>
        <w:jc w:val="both"/>
      </w:pPr>
    </w:p>
    <w:p w:rsidR="004B7C76" w:rsidRDefault="00A319C3" w:rsidP="00A319C3">
      <w:pPr>
        <w:tabs>
          <w:tab w:val="left" w:pos="8789"/>
          <w:tab w:val="left" w:pos="8931"/>
        </w:tabs>
        <w:ind w:firstLine="708"/>
        <w:jc w:val="both"/>
      </w:pPr>
      <w:r>
        <w:t xml:space="preserve">Bu doğrultuda ilgili kuruluşlar Ankara Büyükşehir Belediyesine mevcut halden </w:t>
      </w:r>
      <w:proofErr w:type="gramStart"/>
      <w:r>
        <w:t>şikayetlerini</w:t>
      </w:r>
      <w:proofErr w:type="gramEnd"/>
      <w:r>
        <w:t xml:space="preserve"> ve çözüm için bir an evvel harekete geçilmesini talep ettikleri yazıları ilettikleri, konunun bir an evvel çözüme kavuşturulması için gerekli adamların atılmasına</w:t>
      </w:r>
      <w:r w:rsidR="001B5622">
        <w:t xml:space="preserve"> </w:t>
      </w:r>
      <w:r w:rsidR="000800AA">
        <w:t xml:space="preserve">ilişkin </w:t>
      </w:r>
      <w:r w:rsidR="00D210E5">
        <w:t>Çevre ve Sağlık Komisyonunun</w:t>
      </w:r>
      <w:r w:rsidR="000800AA">
        <w:t xml:space="preserve"> Raporu 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74CD9"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Default="00F056A8" w:rsidP="00F056A8"/>
    <w:p w:rsidR="00B70370" w:rsidRDefault="00B70370" w:rsidP="00F056A8"/>
    <w:p w:rsidR="00B70370" w:rsidRDefault="00B70370" w:rsidP="00F056A8"/>
    <w:p w:rsidR="00B70370" w:rsidRDefault="00B70370" w:rsidP="00F056A8"/>
    <w:p w:rsidR="00B70370" w:rsidRDefault="00B70370" w:rsidP="00F056A8"/>
    <w:p w:rsidR="00B70370" w:rsidRPr="00040682" w:rsidRDefault="00B70370" w:rsidP="00B70370">
      <w:pPr>
        <w:ind w:right="-1"/>
        <w:jc w:val="center"/>
      </w:pPr>
      <w:r w:rsidRPr="00040682">
        <w:lastRenderedPageBreak/>
        <w:t>T.C.</w:t>
      </w:r>
    </w:p>
    <w:p w:rsidR="00B70370" w:rsidRPr="00040682" w:rsidRDefault="00B70370" w:rsidP="00B70370">
      <w:pPr>
        <w:ind w:right="-1"/>
        <w:jc w:val="center"/>
      </w:pPr>
      <w:r w:rsidRPr="00040682">
        <w:t>ANKARA BÜYÜKŞEHİR BELEDİYE MECLİSİ</w:t>
      </w:r>
    </w:p>
    <w:p w:rsidR="00B70370" w:rsidRDefault="00B70370" w:rsidP="00B70370">
      <w:pPr>
        <w:ind w:right="-1"/>
        <w:jc w:val="center"/>
      </w:pPr>
      <w:r>
        <w:t>Çevre ve Sağlık Komisyonu Raporu</w:t>
      </w:r>
    </w:p>
    <w:p w:rsidR="00B70370" w:rsidRDefault="00B70370" w:rsidP="00B70370">
      <w:pPr>
        <w:ind w:right="-1"/>
        <w:jc w:val="center"/>
      </w:pPr>
    </w:p>
    <w:p w:rsidR="00B70370" w:rsidRDefault="00B70370" w:rsidP="00B70370">
      <w:pPr>
        <w:ind w:right="-1"/>
      </w:pPr>
      <w:r>
        <w:t>Rapor No: 22</w:t>
      </w:r>
      <w:r>
        <w:tab/>
      </w:r>
      <w:r>
        <w:tab/>
      </w:r>
      <w:r>
        <w:tab/>
      </w:r>
      <w:r>
        <w:tab/>
      </w:r>
      <w:r>
        <w:tab/>
      </w:r>
      <w:r>
        <w:tab/>
      </w:r>
      <w:r>
        <w:tab/>
        <w:t xml:space="preserve">                                           20.08.2021</w:t>
      </w:r>
    </w:p>
    <w:p w:rsidR="00B70370" w:rsidRDefault="00B70370" w:rsidP="00B70370">
      <w:pPr>
        <w:ind w:right="-1"/>
        <w:jc w:val="center"/>
      </w:pPr>
    </w:p>
    <w:p w:rsidR="00B70370" w:rsidRDefault="00B70370" w:rsidP="00B70370">
      <w:pPr>
        <w:ind w:right="-1"/>
        <w:jc w:val="center"/>
      </w:pPr>
    </w:p>
    <w:p w:rsidR="00B70370" w:rsidRDefault="00B70370" w:rsidP="00B70370">
      <w:pPr>
        <w:ind w:right="-1"/>
        <w:jc w:val="center"/>
      </w:pPr>
      <w:r w:rsidRPr="00040682">
        <w:t>BÜYÜKŞEHİR BELEDİYE MECLİSİ BAŞKANLIĞINA</w:t>
      </w:r>
    </w:p>
    <w:p w:rsidR="00B70370" w:rsidRDefault="00B70370" w:rsidP="00B70370">
      <w:pPr>
        <w:ind w:right="-1"/>
      </w:pPr>
    </w:p>
    <w:p w:rsidR="00B70370" w:rsidRPr="00A33DA4" w:rsidRDefault="00B70370" w:rsidP="00B70370">
      <w:pPr>
        <w:overflowPunct w:val="0"/>
        <w:autoSpaceDE w:val="0"/>
        <w:autoSpaceDN w:val="0"/>
        <w:adjustRightInd w:val="0"/>
        <w:ind w:right="-1"/>
        <w:jc w:val="both"/>
      </w:pPr>
    </w:p>
    <w:p w:rsidR="00B70370" w:rsidRDefault="00B70370" w:rsidP="00B70370">
      <w:pPr>
        <w:pStyle w:val="GvdeMetniGirintisi"/>
        <w:ind w:right="-1"/>
      </w:pPr>
      <w:r>
        <w:t xml:space="preserve">Gölbaşı </w:t>
      </w:r>
      <w:proofErr w:type="gramStart"/>
      <w:r>
        <w:t>İlçesindeki sokak</w:t>
      </w:r>
      <w:proofErr w:type="gramEnd"/>
      <w:r>
        <w:t xml:space="preserve"> hayvanlarına </w:t>
      </w:r>
      <w:r w:rsidRPr="00716D6F">
        <w:t xml:space="preserve">ilişkin Büyükşehir Belediye Meclisimizin </w:t>
      </w:r>
      <w:r>
        <w:t>09</w:t>
      </w:r>
      <w:r w:rsidRPr="00716D6F">
        <w:t>.0</w:t>
      </w:r>
      <w:r>
        <w:t>8</w:t>
      </w:r>
      <w:r w:rsidRPr="00716D6F">
        <w:t xml:space="preserve">.2021 tarih ve </w:t>
      </w:r>
      <w:r>
        <w:t>103</w:t>
      </w:r>
      <w:r w:rsidRPr="00716D6F">
        <w:t>. gündem maddesi olarak komisyonumuz</w:t>
      </w:r>
      <w:r>
        <w:t>a havale edilen dosya incelendi.</w:t>
      </w:r>
    </w:p>
    <w:p w:rsidR="00B70370" w:rsidRDefault="00B70370" w:rsidP="00B70370">
      <w:pPr>
        <w:pStyle w:val="GvdeMetniGirintisi"/>
        <w:ind w:right="-1" w:firstLine="0"/>
      </w:pPr>
    </w:p>
    <w:p w:rsidR="00B70370" w:rsidRDefault="00B70370" w:rsidP="00B70370">
      <w:pPr>
        <w:pStyle w:val="GvdeMetniGirintisi"/>
        <w:ind w:right="-1"/>
      </w:pPr>
      <w:r w:rsidRPr="00716D6F">
        <w:t xml:space="preserve">Üye </w:t>
      </w:r>
      <w:r>
        <w:t xml:space="preserve">Murat </w:t>
      </w:r>
      <w:proofErr w:type="spellStart"/>
      <w:r>
        <w:t>ILIKAN’ın</w:t>
      </w:r>
      <w:proofErr w:type="spellEnd"/>
      <w:r w:rsidRPr="00716D6F">
        <w:t xml:space="preserve"> verdiği önergede; </w:t>
      </w:r>
      <w:r>
        <w:t xml:space="preserve">Gölbaşı İlçesindeki sokak hayvanları sorunlarının giderilmesinin </w:t>
      </w:r>
      <w:r w:rsidRPr="00716D6F">
        <w:t>istenildiği;</w:t>
      </w:r>
    </w:p>
    <w:p w:rsidR="00B70370" w:rsidRDefault="00B70370" w:rsidP="00B70370">
      <w:pPr>
        <w:pStyle w:val="GvdeMetniGirintisi"/>
        <w:ind w:right="-1" w:firstLine="0"/>
      </w:pPr>
    </w:p>
    <w:p w:rsidR="00B70370" w:rsidRDefault="00B70370" w:rsidP="00B70370">
      <w:pPr>
        <w:pStyle w:val="GvdeMetniGirintisi"/>
        <w:ind w:right="-1"/>
      </w:pPr>
      <w:r w:rsidRPr="00716D6F">
        <w:t xml:space="preserve">Komisyonumuzca yapılan incelemeler neticesinde; </w:t>
      </w:r>
      <w:r>
        <w:t xml:space="preserve">Başıboş sokak hayvanları şehrimizde hemşerilerimizin hayatını olumsuz yönde etkileyen bir </w:t>
      </w:r>
      <w:proofErr w:type="gramStart"/>
      <w:r>
        <w:t>problemdir.Bu</w:t>
      </w:r>
      <w:proofErr w:type="gramEnd"/>
      <w:r>
        <w:t xml:space="preserve"> konuda siyasi tartışmaların veya suni bir şekilde oluşturulan gündemlerin ötesinde günlük hayatı olumsuz etkileyen kentimizin her bireyini rahatsız eden bir boyuta geldiği;</w:t>
      </w:r>
    </w:p>
    <w:p w:rsidR="00B70370" w:rsidRDefault="00B70370" w:rsidP="00B70370">
      <w:pPr>
        <w:pStyle w:val="GvdeMetniGirintisi"/>
        <w:ind w:right="-1" w:firstLine="0"/>
      </w:pPr>
    </w:p>
    <w:p w:rsidR="00B70370" w:rsidRDefault="00B70370" w:rsidP="00B70370">
      <w:pPr>
        <w:pStyle w:val="GvdeMetniGirintisi"/>
        <w:ind w:right="-1"/>
      </w:pPr>
      <w:r>
        <w:t xml:space="preserve">Kurumlar yeterli çözümler üretemediğinde vatandaşlar kendi çözümlerini üretmeye teşebbüs etmekte buda bazen toplumun huzurunu ve sağlığını rahatsız edecek yöntemlerin uygulanmasına sebebiyet verdiği, bu sorunun ciddiyetle mücadele edilmesi gereken bir süreç olduğu </w:t>
      </w:r>
      <w:proofErr w:type="gramStart"/>
      <w:r>
        <w:t>aşikardır</w:t>
      </w:r>
      <w:proofErr w:type="gramEnd"/>
      <w:r>
        <w:t>.</w:t>
      </w:r>
    </w:p>
    <w:p w:rsidR="00B70370" w:rsidRDefault="00B70370" w:rsidP="00B70370">
      <w:pPr>
        <w:pStyle w:val="GvdeMetniGirintisi"/>
        <w:ind w:right="-1" w:firstLine="0"/>
      </w:pPr>
    </w:p>
    <w:p w:rsidR="00B70370" w:rsidRDefault="00B70370" w:rsidP="00B70370">
      <w:pPr>
        <w:pStyle w:val="GvdeMetniGirintisi"/>
        <w:ind w:right="-1"/>
      </w:pPr>
      <w:r>
        <w:t xml:space="preserve">Başıboş sokak hayvanları Ankara’nın tamamında büyük bir problem teşkil etmekle birlikte bazı ilçelerde özellikle bu sorunu daha derinden </w:t>
      </w:r>
      <w:proofErr w:type="gramStart"/>
      <w:r>
        <w:t>yaşamaktadır.Bu</w:t>
      </w:r>
      <w:proofErr w:type="gramEnd"/>
      <w:r>
        <w:t xml:space="preserve"> anlamda Gölbaşı İlçesi ve Gölbaşı sakinleri başıboş sokak hayvanları probleminden fazlasıyla muzdariptir. Bu durum sadece bölgede yaşayan hane halklarıyla sınırlı kalmayıp, bölgede yerleşkesi bulunan kamu kurum ve kuruluşlarını da olumsuz etkilediği, </w:t>
      </w:r>
    </w:p>
    <w:p w:rsidR="00B70370" w:rsidRDefault="00B70370" w:rsidP="00B70370">
      <w:pPr>
        <w:pStyle w:val="GvdeMetniGirintisi"/>
        <w:ind w:right="-1" w:firstLine="0"/>
      </w:pPr>
    </w:p>
    <w:p w:rsidR="00B70370" w:rsidRDefault="00B70370" w:rsidP="00B70370">
      <w:pPr>
        <w:pStyle w:val="GvdeMetniGirintisi"/>
        <w:ind w:right="-1"/>
      </w:pPr>
      <w:r>
        <w:t xml:space="preserve">Bu doğrultuda ilgili kuruluşlar Ankara Büyükşehir Belediyesine mevcut halden </w:t>
      </w:r>
      <w:proofErr w:type="gramStart"/>
      <w:r>
        <w:t>şikayetlerini</w:t>
      </w:r>
      <w:proofErr w:type="gramEnd"/>
      <w:r>
        <w:t xml:space="preserve"> ve çözüm için bir an evvel harekete geçilmesini talep ettikleri yazıları ilettikleri, konunun bir an evvel çözüme kavuşturulması için gerekli adamların atılması </w:t>
      </w:r>
      <w:r w:rsidRPr="00A97488">
        <w:t>komisyonumuzca uygun görülmüştür.</w:t>
      </w:r>
    </w:p>
    <w:p w:rsidR="00B70370" w:rsidRDefault="00B70370" w:rsidP="00B70370">
      <w:pPr>
        <w:pStyle w:val="GvdeMetniGirintisi"/>
        <w:ind w:right="-1" w:firstLine="0"/>
      </w:pPr>
    </w:p>
    <w:p w:rsidR="00B70370" w:rsidRPr="00E65FD6" w:rsidRDefault="00B70370" w:rsidP="00B70370">
      <w:pPr>
        <w:pStyle w:val="GvdeMetniGirintisi"/>
        <w:ind w:right="-1"/>
      </w:pPr>
      <w:r w:rsidRPr="00E65FD6">
        <w:t>Raporumuz Büyükşehir Belediye Meclisinin onayına arz olunur.</w:t>
      </w:r>
    </w:p>
    <w:p w:rsidR="00B70370" w:rsidRPr="00E65FD6" w:rsidRDefault="00B70370" w:rsidP="00B70370">
      <w:pPr>
        <w:ind w:right="-1"/>
        <w:jc w:val="both"/>
      </w:pPr>
    </w:p>
    <w:p w:rsidR="00B70370" w:rsidRDefault="00B70370" w:rsidP="00B70370">
      <w:pPr>
        <w:ind w:right="-1"/>
        <w:jc w:val="both"/>
      </w:pPr>
    </w:p>
    <w:tbl>
      <w:tblPr>
        <w:tblStyle w:val="TabloKlavuzu"/>
        <w:tblW w:w="93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5"/>
        <w:gridCol w:w="3125"/>
        <w:gridCol w:w="3125"/>
      </w:tblGrid>
      <w:tr w:rsidR="00B70370" w:rsidTr="006C6581">
        <w:trPr>
          <w:trHeight w:val="942"/>
        </w:trPr>
        <w:tc>
          <w:tcPr>
            <w:tcW w:w="3125" w:type="dxa"/>
          </w:tcPr>
          <w:p w:rsidR="00B70370" w:rsidRDefault="00B70370" w:rsidP="00B70370">
            <w:pPr>
              <w:ind w:right="-1"/>
              <w:jc w:val="center"/>
            </w:pPr>
            <w:r>
              <w:t>Serkan ATASOY</w:t>
            </w:r>
          </w:p>
          <w:p w:rsidR="00B70370" w:rsidRPr="00BB0953" w:rsidRDefault="00B70370" w:rsidP="00B70370">
            <w:pPr>
              <w:ind w:right="-1"/>
              <w:jc w:val="center"/>
            </w:pPr>
            <w:r w:rsidRPr="00A12BEC">
              <w:t>Komisyon Başkanı</w:t>
            </w:r>
          </w:p>
        </w:tc>
        <w:tc>
          <w:tcPr>
            <w:tcW w:w="3125" w:type="dxa"/>
          </w:tcPr>
          <w:p w:rsidR="00B70370" w:rsidRDefault="00B70370" w:rsidP="00B70370">
            <w:pPr>
              <w:ind w:right="-1"/>
              <w:jc w:val="center"/>
            </w:pPr>
            <w:r>
              <w:t>Ali DEMİRDAĞ</w:t>
            </w:r>
          </w:p>
          <w:p w:rsidR="00B70370" w:rsidRPr="00A12BEC" w:rsidRDefault="00B70370" w:rsidP="00B70370">
            <w:pPr>
              <w:ind w:right="-1"/>
              <w:jc w:val="center"/>
            </w:pPr>
            <w:r w:rsidRPr="00A12BEC">
              <w:t>Başkan Vekili</w:t>
            </w:r>
          </w:p>
        </w:tc>
        <w:tc>
          <w:tcPr>
            <w:tcW w:w="3125" w:type="dxa"/>
          </w:tcPr>
          <w:p w:rsidR="00B70370" w:rsidRDefault="00B70370" w:rsidP="00B70370">
            <w:pPr>
              <w:ind w:right="-1"/>
              <w:jc w:val="center"/>
            </w:pPr>
            <w:r>
              <w:t>Baki DEMİRBAŞ</w:t>
            </w:r>
          </w:p>
          <w:p w:rsidR="00B70370" w:rsidRPr="00A12BEC" w:rsidRDefault="00B70370" w:rsidP="00B70370">
            <w:pPr>
              <w:ind w:right="-1"/>
              <w:jc w:val="center"/>
            </w:pPr>
            <w:r w:rsidRPr="00A12BEC">
              <w:t>Üye</w:t>
            </w:r>
          </w:p>
        </w:tc>
      </w:tr>
      <w:tr w:rsidR="00B70370" w:rsidTr="006C6581">
        <w:trPr>
          <w:trHeight w:val="942"/>
        </w:trPr>
        <w:tc>
          <w:tcPr>
            <w:tcW w:w="3125" w:type="dxa"/>
            <w:vAlign w:val="center"/>
          </w:tcPr>
          <w:p w:rsidR="00B70370" w:rsidRDefault="00B70370" w:rsidP="00B70370">
            <w:pPr>
              <w:ind w:right="-1"/>
              <w:jc w:val="center"/>
            </w:pPr>
            <w:r>
              <w:t>Hüseyin CİVELEK</w:t>
            </w:r>
          </w:p>
          <w:p w:rsidR="00B70370" w:rsidRPr="00A12BEC" w:rsidRDefault="00B70370" w:rsidP="00B70370">
            <w:pPr>
              <w:ind w:right="-1"/>
              <w:jc w:val="center"/>
            </w:pPr>
            <w:r w:rsidRPr="00A12BEC">
              <w:t>Üye</w:t>
            </w:r>
          </w:p>
        </w:tc>
        <w:tc>
          <w:tcPr>
            <w:tcW w:w="3125" w:type="dxa"/>
            <w:vAlign w:val="center"/>
          </w:tcPr>
          <w:p w:rsidR="00B70370" w:rsidRDefault="00B70370" w:rsidP="00B70370">
            <w:pPr>
              <w:ind w:right="-1"/>
              <w:jc w:val="center"/>
            </w:pPr>
            <w:r>
              <w:t>Murat ERCAN</w:t>
            </w:r>
          </w:p>
          <w:p w:rsidR="00B70370" w:rsidRPr="00A12BEC" w:rsidRDefault="00B70370" w:rsidP="00B70370">
            <w:pPr>
              <w:ind w:right="-1"/>
              <w:jc w:val="center"/>
            </w:pPr>
            <w:r w:rsidRPr="00A12BEC">
              <w:t>Üye</w:t>
            </w:r>
          </w:p>
        </w:tc>
        <w:tc>
          <w:tcPr>
            <w:tcW w:w="3125" w:type="dxa"/>
            <w:vAlign w:val="center"/>
          </w:tcPr>
          <w:p w:rsidR="00B70370" w:rsidRDefault="00B70370" w:rsidP="00B70370">
            <w:pPr>
              <w:ind w:right="-1"/>
              <w:jc w:val="center"/>
            </w:pPr>
            <w:r>
              <w:t>Yüce Atilla DEMİRCİ</w:t>
            </w:r>
          </w:p>
          <w:p w:rsidR="00B70370" w:rsidRPr="00A12BEC" w:rsidRDefault="00B70370" w:rsidP="00B70370">
            <w:pPr>
              <w:ind w:right="-1"/>
              <w:jc w:val="center"/>
            </w:pPr>
            <w:r w:rsidRPr="00A12BEC">
              <w:t>Üye</w:t>
            </w:r>
          </w:p>
        </w:tc>
      </w:tr>
      <w:tr w:rsidR="00B70370" w:rsidTr="006C6581">
        <w:trPr>
          <w:trHeight w:val="942"/>
        </w:trPr>
        <w:tc>
          <w:tcPr>
            <w:tcW w:w="3125" w:type="dxa"/>
            <w:vAlign w:val="bottom"/>
          </w:tcPr>
          <w:p w:rsidR="00B70370" w:rsidRDefault="00B70370" w:rsidP="00B70370">
            <w:pPr>
              <w:ind w:right="-1"/>
              <w:jc w:val="center"/>
            </w:pPr>
            <w:r>
              <w:t>Hüseyin ÖZCAN</w:t>
            </w:r>
          </w:p>
          <w:p w:rsidR="00B70370" w:rsidRPr="00A12BEC" w:rsidRDefault="00B70370" w:rsidP="00B70370">
            <w:pPr>
              <w:ind w:right="-1"/>
              <w:jc w:val="center"/>
            </w:pPr>
            <w:r w:rsidRPr="00A12BEC">
              <w:t>Üye</w:t>
            </w:r>
          </w:p>
        </w:tc>
        <w:tc>
          <w:tcPr>
            <w:tcW w:w="3125" w:type="dxa"/>
            <w:vAlign w:val="bottom"/>
          </w:tcPr>
          <w:p w:rsidR="00B70370" w:rsidRDefault="00B70370" w:rsidP="00B70370">
            <w:pPr>
              <w:ind w:right="-1"/>
              <w:jc w:val="center"/>
            </w:pPr>
            <w:r>
              <w:t>Selim KAPTANOĞLU</w:t>
            </w:r>
          </w:p>
          <w:p w:rsidR="00B70370" w:rsidRPr="00A12BEC" w:rsidRDefault="00B70370" w:rsidP="00B70370">
            <w:pPr>
              <w:ind w:right="-1"/>
              <w:jc w:val="center"/>
            </w:pPr>
            <w:r w:rsidRPr="00A12BEC">
              <w:t>Üye</w:t>
            </w:r>
          </w:p>
        </w:tc>
        <w:tc>
          <w:tcPr>
            <w:tcW w:w="3125" w:type="dxa"/>
            <w:vAlign w:val="bottom"/>
          </w:tcPr>
          <w:p w:rsidR="00B70370" w:rsidRDefault="00B70370" w:rsidP="00B70370">
            <w:pPr>
              <w:ind w:right="-1"/>
              <w:jc w:val="center"/>
            </w:pPr>
            <w:proofErr w:type="spellStart"/>
            <w:r>
              <w:t>Atila</w:t>
            </w:r>
            <w:proofErr w:type="spellEnd"/>
            <w:r>
              <w:t xml:space="preserve"> ATALAY</w:t>
            </w:r>
          </w:p>
          <w:p w:rsidR="00B70370" w:rsidRPr="00A12BEC" w:rsidRDefault="00B70370" w:rsidP="00B70370">
            <w:pPr>
              <w:ind w:right="-1"/>
              <w:jc w:val="center"/>
            </w:pPr>
            <w:r w:rsidRPr="00A12BEC">
              <w:t>Üye</w:t>
            </w:r>
          </w:p>
        </w:tc>
      </w:tr>
    </w:tbl>
    <w:p w:rsidR="00B70370" w:rsidRPr="00040682" w:rsidRDefault="00B70370" w:rsidP="00B70370">
      <w:pPr>
        <w:ind w:right="-1"/>
        <w:jc w:val="both"/>
      </w:pPr>
    </w:p>
    <w:sectPr w:rsidR="00B70370" w:rsidRPr="0004068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622"/>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413"/>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23C"/>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0A"/>
    <w:rsid w:val="00A0410D"/>
    <w:rsid w:val="00A049B1"/>
    <w:rsid w:val="00A060F0"/>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19C3"/>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370"/>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10E5"/>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184DE-83CF-4A32-A815-7CA9962E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3365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2021-09-13T08:11:00Z</dcterms:created>
  <dcterms:modified xsi:type="dcterms:W3CDTF">2021-09-15T10:44:00Z</dcterms:modified>
</cp:coreProperties>
</file>