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EC68C8">
        <w:t>2</w:t>
      </w:r>
      <w:r w:rsidR="004C093A">
        <w:t>8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4C093A" w:rsidP="00873E4E">
      <w:pPr>
        <w:ind w:firstLine="708"/>
        <w:jc w:val="both"/>
      </w:pPr>
      <w:r w:rsidRPr="001A7487">
        <w:t xml:space="preserve">Çankaya İlçesi </w:t>
      </w:r>
      <w:proofErr w:type="spellStart"/>
      <w:r w:rsidRPr="001A7487">
        <w:t>Kırkkonaklar</w:t>
      </w:r>
      <w:proofErr w:type="spellEnd"/>
      <w:r w:rsidRPr="001A7487">
        <w:t xml:space="preserve"> Mahallesi 329. Caddeden Birlik Mahallesi </w:t>
      </w:r>
      <w:proofErr w:type="spellStart"/>
      <w:r w:rsidRPr="001A7487">
        <w:t>Doğukent</w:t>
      </w:r>
      <w:proofErr w:type="spellEnd"/>
      <w:r w:rsidRPr="001A7487">
        <w:t xml:space="preserve"> Caddesine geçişe yaya üstgeçidi yapılmasına</w:t>
      </w:r>
      <w:r w:rsidRPr="00284047">
        <w:t xml:space="preserve"> </w:t>
      </w:r>
      <w:r w:rsidR="003178B8" w:rsidRPr="00284047">
        <w:t xml:space="preserve">ilişkin </w:t>
      </w:r>
      <w:r w:rsidR="00EC68C8">
        <w:t xml:space="preserve">Kent Estetiği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A52E05">
        <w:t>7</w:t>
      </w:r>
      <w:r>
        <w:t>7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4C093A" w:rsidRPr="001929B0">
        <w:t xml:space="preserve">Çankaya İlçesi </w:t>
      </w:r>
      <w:proofErr w:type="spellStart"/>
      <w:r w:rsidR="004C093A" w:rsidRPr="001929B0">
        <w:t>Kırkkonaklar</w:t>
      </w:r>
      <w:proofErr w:type="spellEnd"/>
      <w:r w:rsidR="004C093A" w:rsidRPr="001929B0">
        <w:t xml:space="preserve"> Mahallesi 329. Caddeden Birlik Mahallesi </w:t>
      </w:r>
      <w:proofErr w:type="spellStart"/>
      <w:r w:rsidR="004C093A" w:rsidRPr="001929B0">
        <w:t>Doğukent</w:t>
      </w:r>
      <w:proofErr w:type="spellEnd"/>
      <w:r w:rsidR="004C093A" w:rsidRPr="001929B0">
        <w:t xml:space="preserve"> Cadde</w:t>
      </w:r>
      <w:r w:rsidR="004C093A">
        <w:t>sine yaya üstgeçidi yapılmasına</w:t>
      </w:r>
      <w:r w:rsidR="00223F89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57B26" w:rsidRPr="001A7487">
        <w:t>K</w:t>
      </w:r>
      <w:r w:rsidR="00EC68C8">
        <w:t xml:space="preserve">ent Estetiği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DC725A">
      <w:pPr>
        <w:autoSpaceDE w:val="0"/>
        <w:autoSpaceDN w:val="0"/>
        <w:adjustRightInd w:val="0"/>
        <w:jc w:val="both"/>
      </w:pPr>
    </w:p>
    <w:p w:rsidR="00590E0F" w:rsidRDefault="00590E0F" w:rsidP="00590E0F">
      <w:pPr>
        <w:jc w:val="center"/>
      </w:pPr>
    </w:p>
    <w:p w:rsidR="00590E0F" w:rsidRDefault="00590E0F" w:rsidP="00590E0F">
      <w:pPr>
        <w:jc w:val="center"/>
      </w:pPr>
    </w:p>
    <w:p w:rsidR="00590E0F" w:rsidRDefault="00590E0F" w:rsidP="00590E0F">
      <w:pPr>
        <w:jc w:val="center"/>
      </w:pPr>
    </w:p>
    <w:p w:rsidR="00590E0F" w:rsidRPr="009105A8" w:rsidRDefault="00590E0F" w:rsidP="00590E0F">
      <w:pPr>
        <w:jc w:val="center"/>
      </w:pPr>
      <w:r w:rsidRPr="009105A8">
        <w:t>T.C.</w:t>
      </w:r>
    </w:p>
    <w:p w:rsidR="00590E0F" w:rsidRPr="009105A8" w:rsidRDefault="00590E0F" w:rsidP="00590E0F">
      <w:pPr>
        <w:jc w:val="center"/>
      </w:pPr>
      <w:r w:rsidRPr="009105A8">
        <w:t>ANKARA BÜYÜKŞEHİR BELEDİYE MECLİSİ</w:t>
      </w:r>
    </w:p>
    <w:p w:rsidR="00590E0F" w:rsidRDefault="00590E0F" w:rsidP="00590E0F">
      <w:pPr>
        <w:jc w:val="center"/>
      </w:pPr>
      <w:r w:rsidRPr="009105A8">
        <w:t>Kent Estetiği Komisyonu Raporu</w:t>
      </w:r>
    </w:p>
    <w:p w:rsidR="00590E0F" w:rsidRDefault="00590E0F" w:rsidP="00590E0F">
      <w:pPr>
        <w:spacing w:line="240" w:lineRule="atLeast"/>
      </w:pPr>
    </w:p>
    <w:p w:rsidR="00590E0F" w:rsidRDefault="00590E0F" w:rsidP="00590E0F">
      <w:pPr>
        <w:spacing w:line="240" w:lineRule="atLeast"/>
      </w:pPr>
    </w:p>
    <w:p w:rsidR="00590E0F" w:rsidRDefault="00590E0F" w:rsidP="00590E0F">
      <w:pPr>
        <w:spacing w:line="240" w:lineRule="atLeast"/>
      </w:pPr>
      <w:r w:rsidRPr="009105A8">
        <w:t xml:space="preserve">Rapor No: </w:t>
      </w:r>
      <w:r>
        <w:t>77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590E0F" w:rsidRDefault="00590E0F" w:rsidP="00590E0F">
      <w:pPr>
        <w:spacing w:line="240" w:lineRule="atLeast"/>
      </w:pPr>
    </w:p>
    <w:p w:rsidR="00590E0F" w:rsidRPr="009105A8" w:rsidRDefault="00590E0F" w:rsidP="00590E0F">
      <w:pPr>
        <w:jc w:val="center"/>
      </w:pPr>
    </w:p>
    <w:p w:rsidR="00590E0F" w:rsidRPr="009105A8" w:rsidRDefault="00590E0F" w:rsidP="00590E0F">
      <w:pPr>
        <w:jc w:val="center"/>
      </w:pPr>
      <w:r w:rsidRPr="009105A8">
        <w:t>BÜYÜKŞEHİR BELEDİYE MECLİSİ BAŞKANLIĞINA</w:t>
      </w:r>
    </w:p>
    <w:p w:rsidR="00590E0F" w:rsidRPr="009105A8" w:rsidRDefault="00590E0F" w:rsidP="00590E0F">
      <w:pPr>
        <w:jc w:val="center"/>
      </w:pPr>
    </w:p>
    <w:p w:rsidR="00590E0F" w:rsidRPr="009105A8" w:rsidRDefault="00590E0F" w:rsidP="00590E0F">
      <w:pPr>
        <w:jc w:val="center"/>
      </w:pPr>
    </w:p>
    <w:p w:rsidR="00590E0F" w:rsidRPr="00E272C1" w:rsidRDefault="00590E0F" w:rsidP="00590E0F"/>
    <w:p w:rsidR="00590E0F" w:rsidRPr="00E272C1" w:rsidRDefault="00590E0F" w:rsidP="00590E0F">
      <w:pPr>
        <w:pStyle w:val="GvdeMetni"/>
        <w:ind w:firstLine="708"/>
      </w:pPr>
      <w:r>
        <w:t xml:space="preserve">Çankaya İlçesi </w:t>
      </w:r>
      <w:proofErr w:type="spellStart"/>
      <w:r>
        <w:t>Kırkkonaklar</w:t>
      </w:r>
      <w:proofErr w:type="spellEnd"/>
      <w:r>
        <w:t xml:space="preserve"> Mahallesi 329. Caddeden Birlik Mahallesi </w:t>
      </w:r>
      <w:proofErr w:type="spellStart"/>
      <w:r>
        <w:t>Doğukent</w:t>
      </w:r>
      <w:proofErr w:type="spellEnd"/>
      <w:r>
        <w:t xml:space="preserve"> Caddesine yaya üstgeçidi yapılmasına </w:t>
      </w:r>
      <w:r w:rsidRPr="00E272C1">
        <w:t>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3</w:t>
      </w:r>
      <w:r w:rsidRPr="00E272C1">
        <w:t xml:space="preserve">.2021 tarih ve </w:t>
      </w:r>
      <w:r>
        <w:t>106</w:t>
      </w:r>
      <w:r w:rsidRPr="00E272C1">
        <w:t>. gündem maddesi olarak komisyonumuza havale edilen dosya incelendi.</w:t>
      </w:r>
    </w:p>
    <w:p w:rsidR="00590E0F" w:rsidRPr="00E272C1" w:rsidRDefault="00590E0F" w:rsidP="00590E0F">
      <w:pPr>
        <w:pStyle w:val="GvdeMetni"/>
        <w:ind w:firstLine="708"/>
      </w:pPr>
    </w:p>
    <w:p w:rsidR="00590E0F" w:rsidRPr="00590E0F" w:rsidRDefault="00590E0F" w:rsidP="00590E0F">
      <w:pPr>
        <w:pStyle w:val="GvdeMetni"/>
        <w:ind w:firstLine="708"/>
      </w:pPr>
      <w:r w:rsidRPr="00590E0F">
        <w:t xml:space="preserve">Üye Murat </w:t>
      </w:r>
      <w:proofErr w:type="spellStart"/>
      <w:r w:rsidRPr="00590E0F">
        <w:t>AKÇA’nın</w:t>
      </w:r>
      <w:proofErr w:type="spellEnd"/>
      <w:r w:rsidRPr="00590E0F">
        <w:t xml:space="preserve"> verdiği önergede; Çankaya İlçesi </w:t>
      </w:r>
      <w:proofErr w:type="spellStart"/>
      <w:r w:rsidRPr="00590E0F">
        <w:t>Kırkkonaklar</w:t>
      </w:r>
      <w:proofErr w:type="spellEnd"/>
      <w:r w:rsidRPr="00590E0F">
        <w:t xml:space="preserve"> Mahallesi 329. Caddeden Birlik Mahallesi </w:t>
      </w:r>
      <w:proofErr w:type="spellStart"/>
      <w:r w:rsidRPr="00590E0F">
        <w:t>Doğukent</w:t>
      </w:r>
      <w:proofErr w:type="spellEnd"/>
      <w:r w:rsidRPr="00590E0F">
        <w:t xml:space="preserve"> Caddesine yaya üstgeçidi yapılmasının istenildiği;</w:t>
      </w:r>
    </w:p>
    <w:p w:rsidR="00590E0F" w:rsidRPr="00590E0F" w:rsidRDefault="00590E0F" w:rsidP="00590E0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90E0F" w:rsidRPr="00590E0F" w:rsidRDefault="00590E0F" w:rsidP="00590E0F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E0F">
        <w:rPr>
          <w:rFonts w:ascii="Times New Roman" w:hAnsi="Times New Roman" w:cs="Times New Roman"/>
          <w:sz w:val="24"/>
          <w:szCs w:val="24"/>
        </w:rPr>
        <w:t xml:space="preserve">Komisyonumuzca yapılan incelemeler neticesinde; Çankaya İlçesi </w:t>
      </w:r>
      <w:proofErr w:type="spellStart"/>
      <w:r w:rsidRPr="00590E0F">
        <w:rPr>
          <w:rFonts w:ascii="Times New Roman" w:hAnsi="Times New Roman" w:cs="Times New Roman"/>
          <w:sz w:val="24"/>
          <w:szCs w:val="24"/>
        </w:rPr>
        <w:t>Kırkkonaklar</w:t>
      </w:r>
      <w:proofErr w:type="spellEnd"/>
      <w:r w:rsidRPr="00590E0F">
        <w:rPr>
          <w:rFonts w:ascii="Times New Roman" w:hAnsi="Times New Roman" w:cs="Times New Roman"/>
          <w:sz w:val="24"/>
          <w:szCs w:val="24"/>
        </w:rPr>
        <w:t xml:space="preserve"> Mahallesi 329. Caddeden Birlik Mahallesi </w:t>
      </w:r>
      <w:proofErr w:type="spellStart"/>
      <w:r w:rsidRPr="00590E0F">
        <w:rPr>
          <w:rFonts w:ascii="Times New Roman" w:hAnsi="Times New Roman" w:cs="Times New Roman"/>
          <w:sz w:val="24"/>
          <w:szCs w:val="24"/>
        </w:rPr>
        <w:t>Doğukent</w:t>
      </w:r>
      <w:proofErr w:type="spellEnd"/>
      <w:r w:rsidRPr="00590E0F">
        <w:rPr>
          <w:rFonts w:ascii="Times New Roman" w:hAnsi="Times New Roman" w:cs="Times New Roman"/>
          <w:sz w:val="24"/>
          <w:szCs w:val="24"/>
        </w:rPr>
        <w:t xml:space="preserve"> Caddesine yaya üstgeçidi yapılması komisyonumuzca uygun görülmüştür.</w:t>
      </w:r>
      <w:r w:rsidRPr="00590E0F">
        <w:rPr>
          <w:rFonts w:ascii="Times New Roman" w:hAnsi="Times New Roman" w:cs="Times New Roman"/>
          <w:sz w:val="24"/>
          <w:szCs w:val="24"/>
        </w:rPr>
        <w:tab/>
      </w:r>
    </w:p>
    <w:p w:rsidR="00590E0F" w:rsidRPr="00590E0F" w:rsidRDefault="00590E0F" w:rsidP="00590E0F">
      <w:pPr>
        <w:jc w:val="both"/>
      </w:pPr>
    </w:p>
    <w:p w:rsidR="00590E0F" w:rsidRPr="00590E0F" w:rsidRDefault="00590E0F" w:rsidP="00590E0F">
      <w:pPr>
        <w:ind w:firstLine="708"/>
        <w:jc w:val="both"/>
      </w:pPr>
      <w:r w:rsidRPr="00590E0F">
        <w:t>Raporumuz Büyükşehir Belediye Meclisinin Onayına arz olunur.</w:t>
      </w:r>
    </w:p>
    <w:p w:rsidR="00590E0F" w:rsidRPr="00590E0F" w:rsidRDefault="00590E0F" w:rsidP="00590E0F">
      <w:pPr>
        <w:ind w:firstLine="708"/>
        <w:jc w:val="both"/>
      </w:pPr>
    </w:p>
    <w:p w:rsidR="00590E0F" w:rsidRDefault="00590E0F" w:rsidP="00590E0F"/>
    <w:p w:rsidR="00590E0F" w:rsidRPr="009105A8" w:rsidRDefault="00590E0F" w:rsidP="00590E0F"/>
    <w:p w:rsidR="00590E0F" w:rsidRPr="009105A8" w:rsidRDefault="00590E0F" w:rsidP="00590E0F"/>
    <w:p w:rsidR="00590E0F" w:rsidRPr="009105A8" w:rsidRDefault="00590E0F" w:rsidP="00590E0F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590E0F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Emre ARSLANTAŞ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Ahmet ÖZTÜRK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Üye</w:t>
            </w:r>
          </w:p>
        </w:tc>
      </w:tr>
      <w:tr w:rsidR="00590E0F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Muhammed Abdullah ÖZER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Nihat YALÇIN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Özdemir TURGUT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Üye</w:t>
            </w:r>
          </w:p>
        </w:tc>
      </w:tr>
      <w:tr w:rsidR="00590E0F" w:rsidRPr="009105A8" w:rsidTr="00677A8D">
        <w:trPr>
          <w:trHeight w:val="1578"/>
        </w:trPr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İdris Yavuz CENGİZ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Sinan DAŞTAN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590E0F" w:rsidRPr="009105A8" w:rsidRDefault="00590E0F" w:rsidP="00677A8D">
            <w:pPr>
              <w:jc w:val="center"/>
            </w:pPr>
            <w:r w:rsidRPr="009105A8">
              <w:t>Ayhan YAĞCI</w:t>
            </w:r>
          </w:p>
          <w:p w:rsidR="00590E0F" w:rsidRPr="009105A8" w:rsidRDefault="00590E0F" w:rsidP="00677A8D">
            <w:pPr>
              <w:jc w:val="center"/>
            </w:pPr>
            <w:r w:rsidRPr="009105A8">
              <w:t>Üye</w:t>
            </w:r>
          </w:p>
        </w:tc>
      </w:tr>
    </w:tbl>
    <w:p w:rsidR="00590E0F" w:rsidRPr="009105A8" w:rsidRDefault="00590E0F" w:rsidP="00590E0F"/>
    <w:p w:rsidR="00590E0F" w:rsidRPr="0023583B" w:rsidRDefault="00590E0F" w:rsidP="00DC725A">
      <w:pPr>
        <w:autoSpaceDE w:val="0"/>
        <w:autoSpaceDN w:val="0"/>
        <w:adjustRightInd w:val="0"/>
        <w:jc w:val="both"/>
      </w:pPr>
    </w:p>
    <w:sectPr w:rsidR="00590E0F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3F89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26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6D0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9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0E0F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CB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004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2E05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8C8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1DF3-8ABF-47F9-B68D-799F5214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2021-04-13T08:18:00Z</dcterms:created>
  <dcterms:modified xsi:type="dcterms:W3CDTF">2021-04-15T12:49:00Z</dcterms:modified>
</cp:coreProperties>
</file>