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54A5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C2461B" w:rsidRDefault="00C2461B" w:rsidP="002856BD">
      <w:pPr>
        <w:tabs>
          <w:tab w:val="left" w:pos="1935"/>
        </w:tabs>
        <w:jc w:val="both"/>
      </w:pPr>
    </w:p>
    <w:p w:rsidR="00C22A7B" w:rsidRDefault="002856BD" w:rsidP="00E24E3B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15E60">
        <w:t>9</w:t>
      </w:r>
      <w:r w:rsidR="00C2461B">
        <w:t>39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</w:t>
      </w:r>
      <w:r w:rsidR="00250138">
        <w:t>3</w:t>
      </w:r>
      <w:r w:rsidR="002864AA">
        <w:t>.0</w:t>
      </w:r>
      <w:r w:rsidR="00A74CD9">
        <w:t>9</w:t>
      </w:r>
      <w:r w:rsidR="002864AA">
        <w:t>.2021</w:t>
      </w:r>
    </w:p>
    <w:p w:rsidR="00575988" w:rsidRDefault="00575988" w:rsidP="006003F2">
      <w:pPr>
        <w:ind w:left="2844" w:right="543" w:firstLine="696"/>
      </w:pPr>
    </w:p>
    <w:p w:rsidR="00C2461B" w:rsidRDefault="00C2461B" w:rsidP="00E24E3B">
      <w:pPr>
        <w:ind w:right="-1"/>
        <w:jc w:val="center"/>
      </w:pPr>
    </w:p>
    <w:p w:rsidR="00B85B77" w:rsidRDefault="002856BD" w:rsidP="00E24E3B">
      <w:pPr>
        <w:ind w:right="-1"/>
        <w:jc w:val="center"/>
      </w:pPr>
      <w:r>
        <w:t>K A R A R</w:t>
      </w:r>
    </w:p>
    <w:p w:rsidR="00E24E3B" w:rsidRDefault="00E24E3B" w:rsidP="00E24E3B">
      <w:pPr>
        <w:ind w:right="-1"/>
        <w:jc w:val="center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250138" w:rsidRDefault="00C2461B" w:rsidP="000800AA">
      <w:pPr>
        <w:tabs>
          <w:tab w:val="left" w:pos="8789"/>
          <w:tab w:val="left" w:pos="8931"/>
        </w:tabs>
        <w:ind w:firstLine="708"/>
        <w:jc w:val="both"/>
      </w:pPr>
      <w:r w:rsidRPr="002D4ADB">
        <w:t xml:space="preserve">Mamak İlçesi </w:t>
      </w:r>
      <w:proofErr w:type="spellStart"/>
      <w:r w:rsidRPr="002D4ADB">
        <w:t>Gülveren</w:t>
      </w:r>
      <w:proofErr w:type="spellEnd"/>
      <w:r w:rsidRPr="002D4ADB">
        <w:t xml:space="preserve"> Mahallesi 38098 ada 31 ve 33 parsellerde yapı yüksekliklerinin belirlenmesine</w:t>
      </w:r>
      <w:r w:rsidR="00B6035D" w:rsidRPr="00250138">
        <w:t xml:space="preserve"> </w:t>
      </w:r>
      <w:r w:rsidR="000800AA" w:rsidRPr="00250138">
        <w:t xml:space="preserve">ilişkin </w:t>
      </w:r>
      <w:r w:rsidR="00D54A5F" w:rsidRPr="003B0AF0">
        <w:t>İmar ve Bayındırlık</w:t>
      </w:r>
      <w:r w:rsidR="00250138" w:rsidRPr="00250138">
        <w:t xml:space="preserve"> </w:t>
      </w:r>
      <w:r w:rsidR="00A74CD9" w:rsidRPr="00250138">
        <w:t>Komisyonu</w:t>
      </w:r>
      <w:r w:rsidR="000800AA" w:rsidRPr="00250138">
        <w:t>n</w:t>
      </w:r>
      <w:r w:rsidR="00A74CD9" w:rsidRPr="00250138">
        <w:t>un</w:t>
      </w:r>
      <w:r w:rsidR="000800AA" w:rsidRPr="00250138">
        <w:t xml:space="preserve"> </w:t>
      </w:r>
      <w:r w:rsidR="00A74CD9" w:rsidRPr="00250138">
        <w:t>2</w:t>
      </w:r>
      <w:r>
        <w:t>5</w:t>
      </w:r>
      <w:r w:rsidR="00A74CD9" w:rsidRPr="00250138">
        <w:t>.08</w:t>
      </w:r>
      <w:r w:rsidR="00C7349E" w:rsidRPr="00250138">
        <w:t>.2021</w:t>
      </w:r>
      <w:r w:rsidR="000800AA" w:rsidRPr="00250138">
        <w:t xml:space="preserve"> gün ve </w:t>
      </w:r>
      <w:r>
        <w:t>488</w:t>
      </w:r>
      <w:r w:rsidR="00250138" w:rsidRPr="00250138">
        <w:t xml:space="preserve"> </w:t>
      </w:r>
      <w:r w:rsidR="000800AA" w:rsidRPr="00250138">
        <w:t xml:space="preserve">sayılı raporu Büyükşehir Belediye Meclisimizin </w:t>
      </w:r>
      <w:r w:rsidR="00A74CD9" w:rsidRPr="00250138">
        <w:t>1</w:t>
      </w:r>
      <w:r w:rsidR="00250138" w:rsidRPr="00250138">
        <w:t>3</w:t>
      </w:r>
      <w:r w:rsidR="00A74CD9" w:rsidRPr="00250138">
        <w:t>.09</w:t>
      </w:r>
      <w:r w:rsidR="000800AA" w:rsidRPr="00250138">
        <w:t>.2021 tarihli toplantısında okundu.</w:t>
      </w:r>
    </w:p>
    <w:p w:rsidR="000800AA" w:rsidRPr="00250138" w:rsidRDefault="000800AA" w:rsidP="000800AA">
      <w:pPr>
        <w:tabs>
          <w:tab w:val="left" w:pos="8789"/>
          <w:tab w:val="left" w:pos="8931"/>
        </w:tabs>
        <w:jc w:val="both"/>
      </w:pPr>
    </w:p>
    <w:p w:rsidR="00C2461B" w:rsidRDefault="000800AA" w:rsidP="00C2461B">
      <w:pPr>
        <w:ind w:firstLine="709"/>
        <w:jc w:val="both"/>
      </w:pPr>
      <w:r w:rsidRPr="00250138">
        <w:t xml:space="preserve">Konu üzerinde yapılan görüşmelerden sonra; </w:t>
      </w:r>
      <w:r w:rsidR="00C2461B" w:rsidRPr="002D4ADB">
        <w:t>Mamak Belediye Bşk.</w:t>
      </w:r>
      <w:r w:rsidR="00C2461B">
        <w:t xml:space="preserve"> </w:t>
      </w:r>
      <w:r w:rsidR="00C2461B" w:rsidRPr="002D4ADB">
        <w:t>Yazı İşleri Md.</w:t>
      </w:r>
      <w:r w:rsidR="00C2461B">
        <w:t>’</w:t>
      </w:r>
      <w:r w:rsidR="00C2461B" w:rsidRPr="002D4ADB">
        <w:t xml:space="preserve">nün 07.06.2021 tarih E.1493 sayılı yazısı </w:t>
      </w:r>
      <w:proofErr w:type="gramStart"/>
      <w:r w:rsidR="00C2461B" w:rsidRPr="002D4ADB">
        <w:t>ile;</w:t>
      </w:r>
      <w:proofErr w:type="gramEnd"/>
      <w:r w:rsidR="00C2461B" w:rsidRPr="002D4ADB">
        <w:t xml:space="preserve"> Mamak İlçesi </w:t>
      </w:r>
      <w:proofErr w:type="spellStart"/>
      <w:r w:rsidR="00C2461B" w:rsidRPr="002D4ADB">
        <w:t>Gülveren</w:t>
      </w:r>
      <w:proofErr w:type="spellEnd"/>
      <w:r w:rsidR="00C2461B" w:rsidRPr="002D4ADB">
        <w:t xml:space="preserve"> Mahallesi 38098 ada 31,</w:t>
      </w:r>
      <w:r w:rsidR="00C2461B">
        <w:t xml:space="preserve"> </w:t>
      </w:r>
      <w:r w:rsidR="00C2461B" w:rsidRPr="002D4ADB">
        <w:t xml:space="preserve">33 </w:t>
      </w:r>
      <w:proofErr w:type="spellStart"/>
      <w:r w:rsidR="00C2461B" w:rsidRPr="002D4ADB">
        <w:t>nolu</w:t>
      </w:r>
      <w:proofErr w:type="spellEnd"/>
      <w:r w:rsidR="00C2461B" w:rsidRPr="002D4ADB">
        <w:t xml:space="preserve"> parsellere dair yapı yüksekliklerinin belirlenmesine yönelik imar planı teklifi</w:t>
      </w:r>
      <w:r w:rsidR="00C2461B">
        <w:t>nin</w:t>
      </w:r>
      <w:r w:rsidR="00C2461B" w:rsidRPr="002D4ADB">
        <w:t xml:space="preserve"> Mamak Belediye Meclisinin 02.06.2021 tarih 447 sayılı kararı ile uygun görülerek </w:t>
      </w:r>
      <w:r w:rsidR="00C2461B">
        <w:t xml:space="preserve">İmar ve Şehircilik Dairesi </w:t>
      </w:r>
      <w:r w:rsidR="00C2461B" w:rsidRPr="002D4ADB">
        <w:t>Başkanlığı</w:t>
      </w:r>
      <w:r w:rsidR="00C2461B">
        <w:t>n</w:t>
      </w:r>
      <w:r w:rsidR="00C2461B" w:rsidRPr="002D4ADB">
        <w:t>a iletilmiş olup, teklif üzerine yapılan incelemede;</w:t>
      </w:r>
    </w:p>
    <w:p w:rsidR="00C2461B" w:rsidRPr="002D4ADB" w:rsidRDefault="00C2461B" w:rsidP="00C2461B">
      <w:pPr>
        <w:ind w:firstLine="709"/>
        <w:jc w:val="both"/>
      </w:pPr>
    </w:p>
    <w:p w:rsidR="00C2461B" w:rsidRDefault="00C2461B" w:rsidP="00C2461B">
      <w:pPr>
        <w:ind w:firstLine="709"/>
        <w:jc w:val="both"/>
      </w:pPr>
      <w:r w:rsidRPr="002D4ADB">
        <w:t xml:space="preserve">38098 ada 31 </w:t>
      </w:r>
      <w:proofErr w:type="spellStart"/>
      <w:r w:rsidRPr="002D4ADB">
        <w:t>nolu</w:t>
      </w:r>
      <w:proofErr w:type="spellEnd"/>
      <w:r w:rsidRPr="002D4ADB">
        <w:t xml:space="preserve"> parselin, Mamak Belediye Meclisinin 29.09.1999 tarih 134 sayılı </w:t>
      </w:r>
      <w:proofErr w:type="gramStart"/>
      <w:r w:rsidRPr="002D4ADB">
        <w:t>kararı</w:t>
      </w:r>
      <w:proofErr w:type="gramEnd"/>
      <w:r w:rsidRPr="002D4ADB">
        <w:t xml:space="preserve"> ile uygun görülerek Ankara Büyükşehir Belediyemiz Meclisinin 17.11.1999 tarih 560 sayılı kararı ile ona</w:t>
      </w:r>
      <w:r>
        <w:t>ylanan imar planı kapsamında E:</w:t>
      </w:r>
      <w:r w:rsidRPr="002D4ADB">
        <w:t xml:space="preserve">1.50 </w:t>
      </w:r>
      <w:proofErr w:type="spellStart"/>
      <w:r w:rsidRPr="002D4ADB">
        <w:t>Hmax</w:t>
      </w:r>
      <w:proofErr w:type="spellEnd"/>
      <w:r w:rsidRPr="002D4ADB">
        <w:t>: Serbest yapılaşma koşullarında "Kentsel Servis Alanı Ticaret Merkezi" kullanımında kaldığı, tapuda</w:t>
      </w:r>
      <w:r>
        <w:t xml:space="preserve"> yüzölçümünün 6</w:t>
      </w:r>
      <w:r w:rsidRPr="002D4ADB">
        <w:t>94</w:t>
      </w:r>
      <w:r>
        <w:t>1</w:t>
      </w:r>
      <w:r w:rsidRPr="002D4ADB">
        <w:t>m</w:t>
      </w:r>
      <w:r w:rsidRPr="002D4ADB">
        <w:rPr>
          <w:vertAlign w:val="superscript"/>
        </w:rPr>
        <w:t>2</w:t>
      </w:r>
      <w:r w:rsidRPr="002D4ADB">
        <w:t xml:space="preserve"> ve özel mülkiyet adına kayıtlı olduğu,</w:t>
      </w:r>
    </w:p>
    <w:p w:rsidR="00C2461B" w:rsidRPr="002D4ADB" w:rsidRDefault="00C2461B" w:rsidP="00C2461B">
      <w:pPr>
        <w:ind w:firstLine="709"/>
        <w:jc w:val="both"/>
      </w:pPr>
    </w:p>
    <w:p w:rsidR="00C2461B" w:rsidRDefault="00C2461B" w:rsidP="00C2461B">
      <w:pPr>
        <w:ind w:firstLine="709"/>
        <w:jc w:val="both"/>
      </w:pPr>
      <w:r>
        <w:t xml:space="preserve">38098 </w:t>
      </w:r>
      <w:r w:rsidRPr="002D4ADB">
        <w:t xml:space="preserve">ada 33 </w:t>
      </w:r>
      <w:proofErr w:type="spellStart"/>
      <w:r w:rsidRPr="002D4ADB">
        <w:t>nolu</w:t>
      </w:r>
      <w:proofErr w:type="spellEnd"/>
      <w:r w:rsidRPr="002D4ADB">
        <w:t xml:space="preserve"> parselin, Mamak Belediye Meclisinin 01.08.2012 tarih 445 sayılı kararı ile uygun görülerek, Ankara Büyükşehir Belediyemiz Meclisinin 12.12.2012 tarih</w:t>
      </w:r>
      <w:r>
        <w:t xml:space="preserve"> </w:t>
      </w:r>
      <w:r w:rsidRPr="002D4ADB">
        <w:t xml:space="preserve">2107 sayılı kararı ile onaylanan imar planı </w:t>
      </w:r>
      <w:r>
        <w:t xml:space="preserve">kapsamında "E:1,00 </w:t>
      </w:r>
      <w:proofErr w:type="spellStart"/>
      <w:proofErr w:type="gramStart"/>
      <w:r>
        <w:t>Hmax</w:t>
      </w:r>
      <w:proofErr w:type="spellEnd"/>
      <w:r>
        <w:t>:</w:t>
      </w:r>
      <w:r w:rsidRPr="002D4ADB">
        <w:t>Yapının</w:t>
      </w:r>
      <w:proofErr w:type="gramEnd"/>
      <w:r w:rsidRPr="002D4ADB">
        <w:t xml:space="preserve"> teknolojik özelliklerine göre belirlenecektir" yapılaşma koşullarında "Pazar Alanı" kullanımında</w:t>
      </w:r>
      <w:r>
        <w:t xml:space="preserve"> kaldığı, tapuda yüzölçümünün 3</w:t>
      </w:r>
      <w:r w:rsidRPr="002D4ADB">
        <w:t>208 m</w:t>
      </w:r>
      <w:r w:rsidRPr="002D4ADB">
        <w:rPr>
          <w:vertAlign w:val="superscript"/>
        </w:rPr>
        <w:t>2</w:t>
      </w:r>
      <w:r w:rsidRPr="002D4ADB">
        <w:t xml:space="preserve"> ve Mamak Belediyesi adına kayıtlı olduğu,</w:t>
      </w:r>
    </w:p>
    <w:p w:rsidR="00C2461B" w:rsidRPr="002D4ADB" w:rsidRDefault="00C2461B" w:rsidP="00C2461B">
      <w:pPr>
        <w:ind w:firstLine="709"/>
        <w:jc w:val="both"/>
      </w:pPr>
    </w:p>
    <w:p w:rsidR="00C2461B" w:rsidRDefault="00C2461B" w:rsidP="00C2461B">
      <w:pPr>
        <w:ind w:firstLine="709"/>
        <w:jc w:val="both"/>
      </w:pPr>
      <w:r w:rsidRPr="002D4ADB">
        <w:t>38098 ada 31 parselin 27.09.2011 tarihinde 1</w:t>
      </w:r>
      <w:r>
        <w:t xml:space="preserve"> kat olarak ruhsat aldığı, 3</w:t>
      </w:r>
      <w:r w:rsidRPr="002D4ADB">
        <w:t>3 parselin ise kapalı pazar yeri olarak kullanıldığı hususlarının belirtildiği,</w:t>
      </w:r>
    </w:p>
    <w:p w:rsidR="00C2461B" w:rsidRPr="002D4ADB" w:rsidRDefault="00C2461B" w:rsidP="00C2461B">
      <w:pPr>
        <w:ind w:firstLine="709"/>
        <w:jc w:val="both"/>
      </w:pPr>
    </w:p>
    <w:p w:rsidR="00C2461B" w:rsidRDefault="00C2461B" w:rsidP="00C2461B">
      <w:pPr>
        <w:ind w:firstLine="709"/>
        <w:jc w:val="both"/>
      </w:pPr>
      <w:proofErr w:type="gramStart"/>
      <w:r w:rsidRPr="002D4ADB">
        <w:t xml:space="preserve">Bu çerçevede Mamak Belediye Başkanlığı İmar ve Şehircilik Müdürlüğünce hazırlanan plan teklifi ile söz konusu 38098 ada 31 ve 38098 ada 33 </w:t>
      </w:r>
      <w:proofErr w:type="spellStart"/>
      <w:r w:rsidRPr="002D4ADB">
        <w:t>nolu</w:t>
      </w:r>
      <w:proofErr w:type="spellEnd"/>
      <w:r w:rsidRPr="002D4ADB">
        <w:t xml:space="preserve"> parsellerin yükseklik kararının "</w:t>
      </w:r>
      <w:proofErr w:type="spellStart"/>
      <w:r w:rsidRPr="002D4ADB">
        <w:t>Yençok</w:t>
      </w:r>
      <w:proofErr w:type="spellEnd"/>
      <w:r w:rsidRPr="002D4ADB">
        <w:t>=2 Kat" olarak belirlenmesinin öngörüldüğü, ancak Komisyon Kararı doğrultusunda Mamak Belediye Meclisinin 2021/447 sayılı kararı ile "</w:t>
      </w:r>
      <w:proofErr w:type="spellStart"/>
      <w:r w:rsidRPr="002D4ADB">
        <w:t>Yençok</w:t>
      </w:r>
      <w:proofErr w:type="spellEnd"/>
      <w:r w:rsidRPr="002D4ADB">
        <w:t xml:space="preserve">:8 kat" olarak </w:t>
      </w:r>
      <w:proofErr w:type="spellStart"/>
      <w:r w:rsidRPr="002D4ADB">
        <w:t>tadilen</w:t>
      </w:r>
      <w:proofErr w:type="spellEnd"/>
      <w:r w:rsidRPr="002D4ADB">
        <w:t xml:space="preserve"> kabul edildiği,</w:t>
      </w:r>
      <w:proofErr w:type="gramEnd"/>
    </w:p>
    <w:p w:rsidR="00C2461B" w:rsidRPr="002D4ADB" w:rsidRDefault="00C2461B" w:rsidP="00C2461B">
      <w:pPr>
        <w:ind w:firstLine="709"/>
        <w:jc w:val="both"/>
      </w:pPr>
    </w:p>
    <w:p w:rsidR="00C2461B" w:rsidRDefault="00C2461B" w:rsidP="00C2461B">
      <w:pPr>
        <w:ind w:firstLine="709"/>
        <w:jc w:val="both"/>
      </w:pPr>
      <w:r w:rsidRPr="002D4ADB">
        <w:t>Başkanlığımızca teklif üzerine yapılan incelemede; "</w:t>
      </w:r>
      <w:proofErr w:type="spellStart"/>
      <w:r w:rsidRPr="002D4ADB">
        <w:t>Yençok</w:t>
      </w:r>
      <w:proofErr w:type="spellEnd"/>
      <w:r w:rsidRPr="002D4ADB">
        <w:t>:8 kat" yükseklik kararının, 38</w:t>
      </w:r>
      <w:r>
        <w:t>0</w:t>
      </w:r>
      <w:r w:rsidRPr="002D4ADB">
        <w:t>98 ada 33 no</w:t>
      </w:r>
      <w:r>
        <w:t>.</w:t>
      </w:r>
      <w:r w:rsidRPr="002D4ADB">
        <w:t>lu Pazar alanı parselinin kullanım tipi yönünden, 38098 ada 31 no</w:t>
      </w:r>
      <w:r>
        <w:t>.</w:t>
      </w:r>
      <w:r w:rsidRPr="002D4ADB">
        <w:t>lu</w:t>
      </w:r>
      <w:r>
        <w:t xml:space="preserve"> </w:t>
      </w:r>
      <w:r w:rsidRPr="002D4ADB">
        <w:t>parselin ise "ruhsatlı 1 kat" vaziyette bulunması bakımından gerekçesinin anlaşılamadığı görüş ve</w:t>
      </w:r>
      <w:r>
        <w:t xml:space="preserve"> kanaatine varıldığı,</w:t>
      </w:r>
    </w:p>
    <w:p w:rsidR="00C2461B" w:rsidRDefault="00C2461B" w:rsidP="00C2461B">
      <w:pPr>
        <w:ind w:firstLine="709"/>
        <w:jc w:val="both"/>
      </w:pPr>
    </w:p>
    <w:p w:rsidR="00C2461B" w:rsidRDefault="00C2461B" w:rsidP="00C2461B">
      <w:pPr>
        <w:ind w:firstLine="709"/>
        <w:jc w:val="both"/>
      </w:pPr>
    </w:p>
    <w:p w:rsidR="00C2461B" w:rsidRDefault="00C2461B" w:rsidP="00C2461B">
      <w:pPr>
        <w:ind w:firstLine="709"/>
        <w:jc w:val="both"/>
      </w:pPr>
    </w:p>
    <w:p w:rsidR="00C2461B" w:rsidRDefault="00C2461B" w:rsidP="00C2461B">
      <w:pPr>
        <w:ind w:firstLine="709"/>
        <w:jc w:val="both"/>
      </w:pPr>
    </w:p>
    <w:p w:rsidR="00C2461B" w:rsidRDefault="00C2461B" w:rsidP="00C2461B">
      <w:pPr>
        <w:ind w:firstLine="709"/>
        <w:jc w:val="both"/>
      </w:pPr>
    </w:p>
    <w:p w:rsidR="00C2461B" w:rsidRDefault="00C2461B" w:rsidP="00C2461B">
      <w:pPr>
        <w:ind w:firstLine="709"/>
        <w:jc w:val="both"/>
      </w:pPr>
    </w:p>
    <w:p w:rsidR="00C2461B" w:rsidRDefault="00C2461B" w:rsidP="00C2461B">
      <w:pPr>
        <w:tabs>
          <w:tab w:val="center" w:pos="4748"/>
          <w:tab w:val="left" w:pos="5430"/>
        </w:tabs>
        <w:jc w:val="center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C2461B" w:rsidTr="00C2461B">
        <w:trPr>
          <w:trHeight w:val="1008"/>
        </w:trPr>
        <w:tc>
          <w:tcPr>
            <w:tcW w:w="3510" w:type="dxa"/>
          </w:tcPr>
          <w:p w:rsidR="00C2461B" w:rsidRDefault="00C2461B" w:rsidP="00C2461B">
            <w:pPr>
              <w:jc w:val="center"/>
            </w:pPr>
            <w:r>
              <w:lastRenderedPageBreak/>
              <w:t>T.C.</w:t>
            </w:r>
          </w:p>
          <w:p w:rsidR="00C2461B" w:rsidRDefault="00C2461B" w:rsidP="00C2461B">
            <w:pPr>
              <w:jc w:val="center"/>
            </w:pPr>
            <w:r>
              <w:t>ANKARA BÜYÜKŞEHİR</w:t>
            </w:r>
          </w:p>
          <w:p w:rsidR="00C2461B" w:rsidRDefault="00C2461B" w:rsidP="00C2461B">
            <w:pPr>
              <w:jc w:val="center"/>
            </w:pPr>
            <w:r>
              <w:t>BELEDİYE MECLİSİ</w:t>
            </w:r>
          </w:p>
        </w:tc>
      </w:tr>
    </w:tbl>
    <w:p w:rsidR="00C2461B" w:rsidRDefault="00C2461B" w:rsidP="00C2461B">
      <w:pPr>
        <w:tabs>
          <w:tab w:val="left" w:pos="1935"/>
        </w:tabs>
        <w:jc w:val="both"/>
      </w:pPr>
    </w:p>
    <w:p w:rsidR="009E3C21" w:rsidRDefault="009E3C21" w:rsidP="00C2461B">
      <w:pPr>
        <w:tabs>
          <w:tab w:val="left" w:pos="1935"/>
        </w:tabs>
        <w:jc w:val="both"/>
      </w:pPr>
    </w:p>
    <w:p w:rsidR="00C2461B" w:rsidRDefault="00C2461B" w:rsidP="00C2461B">
      <w:pPr>
        <w:ind w:right="-1"/>
        <w:jc w:val="both"/>
      </w:pPr>
      <w:r>
        <w:t xml:space="preserve">Karar No: 1939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    13.09.2021</w:t>
      </w:r>
    </w:p>
    <w:p w:rsidR="009E3C21" w:rsidRDefault="009E3C21" w:rsidP="00C2461B">
      <w:pPr>
        <w:jc w:val="center"/>
      </w:pPr>
    </w:p>
    <w:p w:rsidR="00C2461B" w:rsidRDefault="00C2461B" w:rsidP="00C2461B">
      <w:pPr>
        <w:jc w:val="center"/>
      </w:pPr>
      <w:r>
        <w:t>-2-</w:t>
      </w:r>
    </w:p>
    <w:p w:rsidR="00C2461B" w:rsidRDefault="00C2461B" w:rsidP="00C2461B">
      <w:pPr>
        <w:ind w:firstLine="709"/>
        <w:jc w:val="both"/>
      </w:pPr>
    </w:p>
    <w:p w:rsidR="00C2461B" w:rsidRDefault="00C2461B" w:rsidP="00C2461B">
      <w:pPr>
        <w:ind w:firstLine="709"/>
        <w:jc w:val="both"/>
      </w:pPr>
    </w:p>
    <w:p w:rsidR="00C2461B" w:rsidRPr="002D4ADB" w:rsidRDefault="00C2461B" w:rsidP="00C2461B">
      <w:pPr>
        <w:ind w:firstLine="709"/>
        <w:jc w:val="both"/>
      </w:pPr>
    </w:p>
    <w:p w:rsidR="00F45719" w:rsidRDefault="00C2461B" w:rsidP="00C2461B">
      <w:pPr>
        <w:ind w:firstLine="708"/>
        <w:jc w:val="both"/>
      </w:pPr>
      <w:r>
        <w:t xml:space="preserve">Hususları tespit edilmiş olup, </w:t>
      </w:r>
      <w:r w:rsidRPr="002D4ADB">
        <w:t xml:space="preserve">Mamak İlçesi </w:t>
      </w:r>
      <w:proofErr w:type="spellStart"/>
      <w:r w:rsidRPr="002D4ADB">
        <w:t>Gülveren</w:t>
      </w:r>
      <w:proofErr w:type="spellEnd"/>
      <w:r w:rsidRPr="002D4ADB">
        <w:t xml:space="preserve"> Mahallesi 38098 ada 31, 33 </w:t>
      </w:r>
      <w:proofErr w:type="spellStart"/>
      <w:r w:rsidRPr="002D4ADB">
        <w:t>nolu</w:t>
      </w:r>
      <w:proofErr w:type="spellEnd"/>
      <w:r w:rsidRPr="002D4ADB">
        <w:t xml:space="preserve"> parsellere dair yapı yüksekliklerinin belirlenmesine yönelik imar planı teklifinin</w:t>
      </w:r>
      <w:r>
        <w:t xml:space="preserve"> “ilçesine </w:t>
      </w:r>
      <w:proofErr w:type="spellStart"/>
      <w:r>
        <w:t>iadesi”ne</w:t>
      </w:r>
      <w:proofErr w:type="spellEnd"/>
      <w:r>
        <w:t xml:space="preserve"> </w:t>
      </w:r>
      <w:r w:rsidR="000800AA" w:rsidRPr="00250138">
        <w:t xml:space="preserve">ilişkin </w:t>
      </w:r>
      <w:r w:rsidR="00D54A5F" w:rsidRPr="003B0AF0">
        <w:t>İmar ve Bayındırlık</w:t>
      </w:r>
      <w:r w:rsidR="00250138" w:rsidRPr="00250138">
        <w:t xml:space="preserve"> </w:t>
      </w:r>
      <w:r w:rsidR="00A74CD9" w:rsidRPr="00250138">
        <w:t>Komisyonu</w:t>
      </w:r>
      <w:r w:rsidR="000800AA" w:rsidRPr="00250138">
        <w:t xml:space="preserve"> Raporu</w:t>
      </w:r>
      <w:r w:rsidR="009E3C21">
        <w:t xml:space="preserve"> </w:t>
      </w:r>
      <w:r w:rsidR="009E3C21" w:rsidRPr="00765050">
        <w:t>“Burada, 8 kat olarak gelen Pazar alanının 2 kat olarak düzeltilerek</w:t>
      </w:r>
      <w:r w:rsidR="009E3C21">
        <w:t xml:space="preserve"> </w:t>
      </w:r>
      <w:proofErr w:type="spellStart"/>
      <w:r w:rsidR="009E3C21" w:rsidRPr="00765050">
        <w:t>tadilen</w:t>
      </w:r>
      <w:proofErr w:type="spellEnd"/>
      <w:r w:rsidR="009E3C21">
        <w:t xml:space="preserve"> onaylanması” tarzında </w:t>
      </w:r>
      <w:r w:rsidR="000800AA" w:rsidRPr="00250138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DE5E8F" w:rsidRDefault="00DE5E8F" w:rsidP="00F056A8"/>
    <w:p w:rsidR="00DE5E8F" w:rsidRDefault="00DE5E8F" w:rsidP="00F056A8"/>
    <w:p w:rsidR="00DE5E8F" w:rsidRDefault="00DE5E8F" w:rsidP="00F056A8"/>
    <w:p w:rsidR="00DE5E8F" w:rsidRDefault="00DE5E8F" w:rsidP="00F056A8"/>
    <w:p w:rsidR="00DE5E8F" w:rsidRDefault="00DE5E8F" w:rsidP="00F056A8"/>
    <w:p w:rsidR="00DE5E8F" w:rsidRDefault="00DE5E8F" w:rsidP="00F056A8"/>
    <w:p w:rsidR="00DE5E8F" w:rsidRDefault="00DE5E8F" w:rsidP="00F056A8"/>
    <w:p w:rsidR="00DE5E8F" w:rsidRDefault="00DE5E8F" w:rsidP="00F056A8"/>
    <w:p w:rsidR="00DE5E8F" w:rsidRDefault="00DE5E8F" w:rsidP="00F056A8"/>
    <w:p w:rsidR="00DE5E8F" w:rsidRDefault="00DE5E8F" w:rsidP="00F056A8"/>
    <w:p w:rsidR="00DE5E8F" w:rsidRDefault="00DE5E8F" w:rsidP="00F056A8"/>
    <w:p w:rsidR="00DE5E8F" w:rsidRDefault="00DE5E8F" w:rsidP="00F056A8"/>
    <w:p w:rsidR="00DE5E8F" w:rsidRDefault="00DE5E8F" w:rsidP="00F056A8"/>
    <w:p w:rsidR="00DE5E8F" w:rsidRDefault="00DE5E8F" w:rsidP="00F056A8"/>
    <w:p w:rsidR="00DE5E8F" w:rsidRDefault="00DE5E8F" w:rsidP="00F056A8"/>
    <w:p w:rsidR="00DE5E8F" w:rsidRDefault="00DE5E8F" w:rsidP="00F056A8"/>
    <w:p w:rsidR="00DE5E8F" w:rsidRDefault="00DE5E8F" w:rsidP="00F056A8"/>
    <w:p w:rsidR="00DE5E8F" w:rsidRDefault="00DE5E8F" w:rsidP="00F056A8"/>
    <w:p w:rsidR="00DE5E8F" w:rsidRDefault="00DE5E8F" w:rsidP="00F056A8"/>
    <w:p w:rsidR="00DE5E8F" w:rsidRDefault="00DE5E8F" w:rsidP="00F056A8"/>
    <w:p w:rsidR="00DE5E8F" w:rsidRDefault="00DE5E8F" w:rsidP="00F056A8"/>
    <w:p w:rsidR="00DE5E8F" w:rsidRDefault="00DE5E8F" w:rsidP="00F056A8"/>
    <w:p w:rsidR="00DE5E8F" w:rsidRDefault="00DE5E8F" w:rsidP="00F056A8"/>
    <w:p w:rsidR="00DE5E8F" w:rsidRDefault="00DE5E8F" w:rsidP="00DE5E8F">
      <w:pPr>
        <w:tabs>
          <w:tab w:val="center" w:pos="4748"/>
          <w:tab w:val="left" w:pos="5430"/>
        </w:tabs>
        <w:jc w:val="center"/>
      </w:pPr>
    </w:p>
    <w:p w:rsidR="00DE5E8F" w:rsidRDefault="00DE5E8F" w:rsidP="00DE5E8F">
      <w:pPr>
        <w:tabs>
          <w:tab w:val="center" w:pos="4748"/>
          <w:tab w:val="left" w:pos="5430"/>
        </w:tabs>
        <w:jc w:val="center"/>
      </w:pPr>
    </w:p>
    <w:p w:rsidR="00DE5E8F" w:rsidRDefault="00DE5E8F" w:rsidP="00DE5E8F">
      <w:pPr>
        <w:tabs>
          <w:tab w:val="center" w:pos="4748"/>
          <w:tab w:val="left" w:pos="5430"/>
        </w:tabs>
        <w:jc w:val="center"/>
      </w:pPr>
      <w:r>
        <w:t>T.C.</w:t>
      </w:r>
    </w:p>
    <w:p w:rsidR="00DE5E8F" w:rsidRDefault="00DE5E8F" w:rsidP="00DE5E8F">
      <w:pPr>
        <w:jc w:val="center"/>
      </w:pPr>
      <w:r>
        <w:t>ANKARA BÜYÜKŞEHİR BELEDİYE MECLİSİ</w:t>
      </w:r>
    </w:p>
    <w:p w:rsidR="00DE5E8F" w:rsidRDefault="00DE5E8F" w:rsidP="00DE5E8F">
      <w:pPr>
        <w:jc w:val="center"/>
      </w:pPr>
      <w:r>
        <w:t>İmar ve Bayındırlık Komisyonu Raporu</w:t>
      </w:r>
    </w:p>
    <w:p w:rsidR="00DE5E8F" w:rsidRDefault="00DE5E8F" w:rsidP="00DE5E8F">
      <w:pPr>
        <w:jc w:val="center"/>
      </w:pPr>
    </w:p>
    <w:p w:rsidR="00DE5E8F" w:rsidRDefault="00DE5E8F" w:rsidP="00DE5E8F">
      <w:pPr>
        <w:jc w:val="center"/>
      </w:pPr>
      <w:r>
        <w:t>Rapor No: 488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25.08.2021</w:t>
      </w:r>
    </w:p>
    <w:p w:rsidR="00DE5E8F" w:rsidRDefault="00DE5E8F" w:rsidP="00DE5E8F">
      <w:pPr>
        <w:jc w:val="center"/>
      </w:pPr>
    </w:p>
    <w:p w:rsidR="00DE5E8F" w:rsidRDefault="00DE5E8F" w:rsidP="00DE5E8F">
      <w:pPr>
        <w:jc w:val="center"/>
      </w:pPr>
    </w:p>
    <w:p w:rsidR="00DE5E8F" w:rsidRDefault="00DE5E8F" w:rsidP="00DE5E8F">
      <w:pPr>
        <w:pStyle w:val="Balk7"/>
        <w:jc w:val="center"/>
      </w:pPr>
      <w:r>
        <w:t>BÜYÜKŞEHİR BELEDİYE MECLİSİ BAŞKANLIĞINA</w:t>
      </w:r>
    </w:p>
    <w:p w:rsidR="00DE5E8F" w:rsidRDefault="00DE5E8F" w:rsidP="00DE5E8F">
      <w:pPr>
        <w:jc w:val="both"/>
      </w:pPr>
    </w:p>
    <w:p w:rsidR="00DE5E8F" w:rsidRDefault="00DE5E8F" w:rsidP="00DE5E8F">
      <w:pPr>
        <w:jc w:val="both"/>
      </w:pPr>
    </w:p>
    <w:p w:rsidR="00DE5E8F" w:rsidRDefault="00DE5E8F" w:rsidP="00DE5E8F">
      <w:pPr>
        <w:jc w:val="both"/>
      </w:pPr>
    </w:p>
    <w:p w:rsidR="00DE5E8F" w:rsidRDefault="00DE5E8F" w:rsidP="00DE5E8F">
      <w:pPr>
        <w:jc w:val="both"/>
      </w:pPr>
    </w:p>
    <w:p w:rsidR="00DE5E8F" w:rsidRPr="00C65FF1" w:rsidRDefault="00DE5E8F" w:rsidP="00DE5E8F">
      <w:pPr>
        <w:ind w:firstLine="709"/>
        <w:jc w:val="both"/>
      </w:pPr>
      <w:r w:rsidRPr="002D4ADB">
        <w:t xml:space="preserve">Mamak İlçesi </w:t>
      </w:r>
      <w:proofErr w:type="spellStart"/>
      <w:r w:rsidRPr="002D4ADB">
        <w:t>Gülveren</w:t>
      </w:r>
      <w:proofErr w:type="spellEnd"/>
      <w:r w:rsidRPr="002D4ADB">
        <w:t xml:space="preserve"> Mahallesi 38098 ada 31 ve 33 parsellerde yapı yüksekliklerinin belirlenmesine</w:t>
      </w:r>
      <w:r w:rsidRPr="008F4BE6">
        <w:t xml:space="preserve"> </w:t>
      </w:r>
      <w:r w:rsidRPr="0070367E">
        <w:t>ilişkin</w:t>
      </w:r>
      <w:r>
        <w:t xml:space="preserve"> Büyükşehir Belediye Meclisinin 11.08.2021 tarih ve 9. gündem maddesi olarak komisyonumuza havale edilen dosya incelendi.</w:t>
      </w:r>
    </w:p>
    <w:p w:rsidR="00DE5E8F" w:rsidRDefault="00DE5E8F" w:rsidP="00DE5E8F">
      <w:pPr>
        <w:ind w:firstLine="709"/>
        <w:jc w:val="both"/>
      </w:pPr>
    </w:p>
    <w:p w:rsidR="00DE5E8F" w:rsidRDefault="00DE5E8F" w:rsidP="00DE5E8F">
      <w:pPr>
        <w:ind w:firstLine="709"/>
        <w:jc w:val="both"/>
      </w:pPr>
      <w:r>
        <w:t xml:space="preserve">Komisyonumuzca yapılan incelemeler neticesinde; </w:t>
      </w:r>
      <w:r w:rsidRPr="002D4ADB">
        <w:t>Mamak Belediye Bşk.</w:t>
      </w:r>
      <w:r>
        <w:t xml:space="preserve"> </w:t>
      </w:r>
      <w:r w:rsidRPr="002D4ADB">
        <w:t>Yazı İşleri Md.</w:t>
      </w:r>
      <w:r>
        <w:t>’</w:t>
      </w:r>
      <w:r w:rsidRPr="002D4ADB">
        <w:t xml:space="preserve">nün 07.06.2021 tarih E.1493 sayılı yazısı </w:t>
      </w:r>
      <w:proofErr w:type="gramStart"/>
      <w:r w:rsidRPr="002D4ADB">
        <w:t>ile;</w:t>
      </w:r>
      <w:proofErr w:type="gramEnd"/>
      <w:r w:rsidRPr="002D4ADB">
        <w:t xml:space="preserve"> Mamak İlçesi </w:t>
      </w:r>
      <w:proofErr w:type="spellStart"/>
      <w:r w:rsidRPr="002D4ADB">
        <w:t>Gülveren</w:t>
      </w:r>
      <w:proofErr w:type="spellEnd"/>
      <w:r w:rsidRPr="002D4ADB">
        <w:t xml:space="preserve"> Mahallesi 38098 ada 31,</w:t>
      </w:r>
      <w:r>
        <w:t xml:space="preserve"> </w:t>
      </w:r>
      <w:r w:rsidRPr="002D4ADB">
        <w:t xml:space="preserve">33 </w:t>
      </w:r>
      <w:proofErr w:type="spellStart"/>
      <w:r w:rsidRPr="002D4ADB">
        <w:t>nolu</w:t>
      </w:r>
      <w:proofErr w:type="spellEnd"/>
      <w:r w:rsidRPr="002D4ADB">
        <w:t xml:space="preserve"> parsellere dair yapı yüksekliklerinin belirlenmesine yönelik imar planı teklifi</w:t>
      </w:r>
      <w:r>
        <w:t>nin</w:t>
      </w:r>
      <w:r w:rsidRPr="002D4ADB">
        <w:t xml:space="preserve"> Mamak Belediye Meclisinin 02.06.2021 tarih 447 sayılı kararı ile uygun görülerek </w:t>
      </w:r>
      <w:r>
        <w:t xml:space="preserve">İmar ve Şehircilik Dairesi </w:t>
      </w:r>
      <w:r w:rsidRPr="002D4ADB">
        <w:t>Başkanlığı</w:t>
      </w:r>
      <w:r>
        <w:t>n</w:t>
      </w:r>
      <w:r w:rsidRPr="002D4ADB">
        <w:t>a iletilmiş olup, teklif üzerine yapılan incelemede;</w:t>
      </w:r>
    </w:p>
    <w:p w:rsidR="00DE5E8F" w:rsidRPr="002D4ADB" w:rsidRDefault="00DE5E8F" w:rsidP="00DE5E8F">
      <w:pPr>
        <w:ind w:firstLine="709"/>
        <w:jc w:val="both"/>
      </w:pPr>
    </w:p>
    <w:p w:rsidR="00DE5E8F" w:rsidRDefault="00DE5E8F" w:rsidP="00DE5E8F">
      <w:pPr>
        <w:ind w:firstLine="709"/>
        <w:jc w:val="both"/>
      </w:pPr>
      <w:proofErr w:type="gramStart"/>
      <w:r w:rsidRPr="002D4ADB">
        <w:t xml:space="preserve">38098 ada 31 </w:t>
      </w:r>
      <w:proofErr w:type="spellStart"/>
      <w:r w:rsidRPr="002D4ADB">
        <w:t>nolu</w:t>
      </w:r>
      <w:proofErr w:type="spellEnd"/>
      <w:r w:rsidRPr="002D4ADB">
        <w:t xml:space="preserve"> parselin, Mamak Belediye Meclisinin 29.09.1999 tarih 134 sayılı kararı ile uygun görülerek Ankara Büyükşehir Belediyemiz Meclisinin 17.11.1999 tarih 560 sayılı kararı ile ona</w:t>
      </w:r>
      <w:r>
        <w:t>ylanan imar planı kapsamında E:</w:t>
      </w:r>
      <w:r w:rsidRPr="002D4ADB">
        <w:t xml:space="preserve">1.50 </w:t>
      </w:r>
      <w:proofErr w:type="spellStart"/>
      <w:r w:rsidRPr="002D4ADB">
        <w:t>Hmax</w:t>
      </w:r>
      <w:proofErr w:type="spellEnd"/>
      <w:r w:rsidRPr="002D4ADB">
        <w:t>: Serbest yapılaşma koşullarında "Kentsel Servis Alanı Ticaret Merkezi" kullanımında kaldığı, tapuda</w:t>
      </w:r>
      <w:r>
        <w:t xml:space="preserve"> yüzölçümünün 6</w:t>
      </w:r>
      <w:r w:rsidRPr="002D4ADB">
        <w:t>94</w:t>
      </w:r>
      <w:r>
        <w:t>1</w:t>
      </w:r>
      <w:r w:rsidRPr="002D4ADB">
        <w:t>m</w:t>
      </w:r>
      <w:r w:rsidRPr="002D4ADB">
        <w:rPr>
          <w:vertAlign w:val="superscript"/>
        </w:rPr>
        <w:t>2</w:t>
      </w:r>
      <w:r w:rsidRPr="002D4ADB">
        <w:t xml:space="preserve"> ve özel mülkiyet adına kayıtlı olduğu,</w:t>
      </w:r>
      <w:proofErr w:type="gramEnd"/>
    </w:p>
    <w:p w:rsidR="00DE5E8F" w:rsidRPr="002D4ADB" w:rsidRDefault="00DE5E8F" w:rsidP="00DE5E8F">
      <w:pPr>
        <w:ind w:firstLine="709"/>
        <w:jc w:val="both"/>
      </w:pPr>
    </w:p>
    <w:p w:rsidR="00DE5E8F" w:rsidRDefault="00DE5E8F" w:rsidP="00DE5E8F">
      <w:pPr>
        <w:ind w:firstLine="709"/>
        <w:jc w:val="both"/>
      </w:pPr>
      <w:r>
        <w:t xml:space="preserve">38098 </w:t>
      </w:r>
      <w:r w:rsidRPr="002D4ADB">
        <w:t xml:space="preserve">ada 33 </w:t>
      </w:r>
      <w:proofErr w:type="spellStart"/>
      <w:r w:rsidRPr="002D4ADB">
        <w:t>nolu</w:t>
      </w:r>
      <w:proofErr w:type="spellEnd"/>
      <w:r w:rsidRPr="002D4ADB">
        <w:t xml:space="preserve"> parselin, Mamak Belediye Meclisinin 01.08.2012 tarih 445 sayılı kararı ile uygun görülerek, Ankara Büyükşehir Belediyemiz Meclisinin 12.12.2012 tarih</w:t>
      </w:r>
      <w:r>
        <w:t xml:space="preserve"> </w:t>
      </w:r>
      <w:r w:rsidRPr="002D4ADB">
        <w:t xml:space="preserve">2107 sayılı kararı ile onaylanan imar planı </w:t>
      </w:r>
      <w:r>
        <w:t xml:space="preserve">kapsamında "E:1,00 </w:t>
      </w:r>
      <w:proofErr w:type="spellStart"/>
      <w:proofErr w:type="gramStart"/>
      <w:r>
        <w:t>Hmax</w:t>
      </w:r>
      <w:proofErr w:type="spellEnd"/>
      <w:r>
        <w:t>:</w:t>
      </w:r>
      <w:r w:rsidRPr="002D4ADB">
        <w:t>Yapının</w:t>
      </w:r>
      <w:proofErr w:type="gramEnd"/>
      <w:r w:rsidRPr="002D4ADB">
        <w:t xml:space="preserve"> teknolojik özelliklerine göre belirlenecektir" yapılaşma koşullarında "Pazar Alanı" kullanımında</w:t>
      </w:r>
      <w:r>
        <w:t xml:space="preserve"> kaldığı, tapuda yüzölçümünün 3</w:t>
      </w:r>
      <w:r w:rsidRPr="002D4ADB">
        <w:t>208 m</w:t>
      </w:r>
      <w:r w:rsidRPr="002D4ADB">
        <w:rPr>
          <w:vertAlign w:val="superscript"/>
        </w:rPr>
        <w:t>2</w:t>
      </w:r>
      <w:r w:rsidRPr="002D4ADB">
        <w:t xml:space="preserve"> ve Mamak Belediyesi adına kayıtlı olduğu,</w:t>
      </w:r>
    </w:p>
    <w:p w:rsidR="00DE5E8F" w:rsidRPr="002D4ADB" w:rsidRDefault="00DE5E8F" w:rsidP="00DE5E8F">
      <w:pPr>
        <w:ind w:firstLine="709"/>
        <w:jc w:val="both"/>
      </w:pPr>
    </w:p>
    <w:p w:rsidR="00DE5E8F" w:rsidRDefault="00DE5E8F" w:rsidP="00DE5E8F">
      <w:pPr>
        <w:ind w:firstLine="709"/>
        <w:jc w:val="both"/>
      </w:pPr>
      <w:r w:rsidRPr="002D4ADB">
        <w:t>38098 ada 31 parselin 27.09.2011 tarihinde 1</w:t>
      </w:r>
      <w:r>
        <w:t xml:space="preserve"> kat olarak ruhsat aldığı, 3</w:t>
      </w:r>
      <w:r w:rsidRPr="002D4ADB">
        <w:t>3 parselin ise kapalı pazar yeri olarak kullanıldığı hususlarının belirtildiği,</w:t>
      </w:r>
    </w:p>
    <w:p w:rsidR="00DE5E8F" w:rsidRPr="002D4ADB" w:rsidRDefault="00DE5E8F" w:rsidP="00DE5E8F">
      <w:pPr>
        <w:ind w:firstLine="709"/>
        <w:jc w:val="both"/>
      </w:pPr>
    </w:p>
    <w:p w:rsidR="00DE5E8F" w:rsidRDefault="00DE5E8F" w:rsidP="00DE5E8F">
      <w:pPr>
        <w:ind w:firstLine="709"/>
        <w:jc w:val="both"/>
      </w:pPr>
      <w:proofErr w:type="gramStart"/>
      <w:r w:rsidRPr="002D4ADB">
        <w:t xml:space="preserve">Bu çerçevede Mamak Belediye Başkanlığı İmar ve Şehircilik Müdürlüğünce hazırlanan plan teklifi ile söz konusu 38098 ada 31 ve 38098 ada 33 </w:t>
      </w:r>
      <w:proofErr w:type="spellStart"/>
      <w:r w:rsidRPr="002D4ADB">
        <w:t>nolu</w:t>
      </w:r>
      <w:proofErr w:type="spellEnd"/>
      <w:r w:rsidRPr="002D4ADB">
        <w:t xml:space="preserve"> parsellerin yükseklik kararının "</w:t>
      </w:r>
      <w:proofErr w:type="spellStart"/>
      <w:r w:rsidRPr="002D4ADB">
        <w:t>Yençok</w:t>
      </w:r>
      <w:proofErr w:type="spellEnd"/>
      <w:r w:rsidRPr="002D4ADB">
        <w:t>=2 Kat" olarak belirlenmesinin öngörüldüğü, ancak Komisyon Kararı doğrultusunda Mamak Belediye Meclisinin 2021/447 sayılı kararı ile "</w:t>
      </w:r>
      <w:proofErr w:type="spellStart"/>
      <w:r w:rsidRPr="002D4ADB">
        <w:t>Yençok</w:t>
      </w:r>
      <w:proofErr w:type="spellEnd"/>
      <w:r w:rsidRPr="002D4ADB">
        <w:t xml:space="preserve">:8 kat" olarak </w:t>
      </w:r>
      <w:proofErr w:type="spellStart"/>
      <w:r w:rsidRPr="002D4ADB">
        <w:t>tadilen</w:t>
      </w:r>
      <w:proofErr w:type="spellEnd"/>
      <w:r w:rsidRPr="002D4ADB">
        <w:t xml:space="preserve"> kabul edildiği,</w:t>
      </w:r>
      <w:proofErr w:type="gramEnd"/>
    </w:p>
    <w:p w:rsidR="00DE5E8F" w:rsidRPr="002D4ADB" w:rsidRDefault="00DE5E8F" w:rsidP="00DE5E8F">
      <w:pPr>
        <w:ind w:firstLine="709"/>
        <w:jc w:val="both"/>
      </w:pPr>
    </w:p>
    <w:p w:rsidR="00DE5E8F" w:rsidRDefault="00DE5E8F" w:rsidP="00DE5E8F">
      <w:pPr>
        <w:ind w:firstLine="709"/>
        <w:jc w:val="both"/>
      </w:pPr>
      <w:r w:rsidRPr="002D4ADB">
        <w:t>Başkanlığımızca teklif üzerine yapılan incelemede; "</w:t>
      </w:r>
      <w:proofErr w:type="spellStart"/>
      <w:r w:rsidRPr="002D4ADB">
        <w:t>Yençok</w:t>
      </w:r>
      <w:proofErr w:type="spellEnd"/>
      <w:r w:rsidRPr="002D4ADB">
        <w:t>:8 kat" yükseklik kararının, 38</w:t>
      </w:r>
      <w:r>
        <w:t>0</w:t>
      </w:r>
      <w:r w:rsidRPr="002D4ADB">
        <w:t>98 ada 33 no</w:t>
      </w:r>
      <w:r>
        <w:t>.</w:t>
      </w:r>
      <w:r w:rsidRPr="002D4ADB">
        <w:t>lu Pazar alanı parselinin kullanım tipi yönünden, 38098 ada 31 no</w:t>
      </w:r>
      <w:r>
        <w:t>.</w:t>
      </w:r>
      <w:r w:rsidRPr="002D4ADB">
        <w:t>lu</w:t>
      </w:r>
      <w:r>
        <w:t xml:space="preserve"> </w:t>
      </w:r>
      <w:r w:rsidRPr="002D4ADB">
        <w:t>parselin ise "ruhsatlı 1 kat" vaziyette bulunması bakımından gerekçesinin anlaşılamadığı görüş ve</w:t>
      </w:r>
      <w:r>
        <w:t xml:space="preserve"> kanaatine varıldığı,</w:t>
      </w:r>
    </w:p>
    <w:p w:rsidR="00DE5E8F" w:rsidRDefault="00DE5E8F" w:rsidP="00DE5E8F">
      <w:pPr>
        <w:ind w:firstLine="709"/>
        <w:jc w:val="both"/>
      </w:pPr>
    </w:p>
    <w:p w:rsidR="00DE5E8F" w:rsidRDefault="00DE5E8F" w:rsidP="00DE5E8F">
      <w:pPr>
        <w:ind w:firstLine="709"/>
        <w:jc w:val="both"/>
      </w:pPr>
    </w:p>
    <w:p w:rsidR="00DE5E8F" w:rsidRDefault="00DE5E8F" w:rsidP="00DE5E8F">
      <w:pPr>
        <w:ind w:firstLine="709"/>
        <w:jc w:val="both"/>
      </w:pPr>
    </w:p>
    <w:p w:rsidR="00DE5E8F" w:rsidRDefault="00DE5E8F" w:rsidP="00DE5E8F">
      <w:pPr>
        <w:ind w:firstLine="709"/>
        <w:jc w:val="both"/>
      </w:pPr>
    </w:p>
    <w:p w:rsidR="00DE5E8F" w:rsidRDefault="00DE5E8F" w:rsidP="00DE5E8F">
      <w:pPr>
        <w:ind w:firstLine="709"/>
        <w:jc w:val="both"/>
      </w:pPr>
    </w:p>
    <w:p w:rsidR="00DE5E8F" w:rsidRDefault="00DE5E8F" w:rsidP="00DE5E8F">
      <w:pPr>
        <w:ind w:firstLine="709"/>
        <w:jc w:val="both"/>
      </w:pPr>
    </w:p>
    <w:p w:rsidR="00DE5E8F" w:rsidRDefault="00DE5E8F" w:rsidP="00DE5E8F">
      <w:pPr>
        <w:tabs>
          <w:tab w:val="center" w:pos="4748"/>
          <w:tab w:val="left" w:pos="5430"/>
        </w:tabs>
        <w:jc w:val="center"/>
      </w:pPr>
    </w:p>
    <w:p w:rsidR="00DE5E8F" w:rsidRDefault="00DE5E8F" w:rsidP="00DE5E8F">
      <w:pPr>
        <w:tabs>
          <w:tab w:val="center" w:pos="4748"/>
          <w:tab w:val="left" w:pos="5430"/>
        </w:tabs>
        <w:jc w:val="center"/>
      </w:pPr>
    </w:p>
    <w:p w:rsidR="00DE5E8F" w:rsidRDefault="00DE5E8F" w:rsidP="00DE5E8F">
      <w:pPr>
        <w:tabs>
          <w:tab w:val="center" w:pos="4748"/>
          <w:tab w:val="left" w:pos="5430"/>
        </w:tabs>
        <w:jc w:val="center"/>
      </w:pPr>
      <w:r>
        <w:t>T.C.</w:t>
      </w:r>
    </w:p>
    <w:p w:rsidR="00DE5E8F" w:rsidRDefault="00DE5E8F" w:rsidP="00DE5E8F">
      <w:pPr>
        <w:jc w:val="center"/>
      </w:pPr>
      <w:r>
        <w:t>ANKARA BÜYÜKŞEHİR BELEDİYE MECLİSİ</w:t>
      </w:r>
    </w:p>
    <w:p w:rsidR="00DE5E8F" w:rsidRDefault="00DE5E8F" w:rsidP="00DE5E8F">
      <w:pPr>
        <w:jc w:val="center"/>
      </w:pPr>
      <w:r>
        <w:t>İmar ve Bayındırlık Komisyonu Raporu</w:t>
      </w:r>
    </w:p>
    <w:p w:rsidR="00DE5E8F" w:rsidRDefault="00DE5E8F" w:rsidP="00DE5E8F">
      <w:pPr>
        <w:jc w:val="center"/>
      </w:pPr>
    </w:p>
    <w:p w:rsidR="00DE5E8F" w:rsidRDefault="00DE5E8F" w:rsidP="00DE5E8F">
      <w:pPr>
        <w:jc w:val="center"/>
      </w:pPr>
    </w:p>
    <w:p w:rsidR="00DE5E8F" w:rsidRDefault="00DE5E8F" w:rsidP="00DE5E8F">
      <w:pPr>
        <w:jc w:val="center"/>
      </w:pPr>
      <w:r>
        <w:t>Rapor No: 488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25.08.2021</w:t>
      </w:r>
    </w:p>
    <w:p w:rsidR="00DE5E8F" w:rsidRDefault="00DE5E8F" w:rsidP="00DE5E8F">
      <w:pPr>
        <w:jc w:val="center"/>
      </w:pPr>
    </w:p>
    <w:p w:rsidR="00DE5E8F" w:rsidRDefault="00DE5E8F" w:rsidP="00DE5E8F">
      <w:pPr>
        <w:jc w:val="center"/>
      </w:pPr>
    </w:p>
    <w:p w:rsidR="00DE5E8F" w:rsidRDefault="00DE5E8F" w:rsidP="00DE5E8F">
      <w:pPr>
        <w:jc w:val="center"/>
      </w:pPr>
      <w:r>
        <w:t>-2-</w:t>
      </w:r>
    </w:p>
    <w:p w:rsidR="00DE5E8F" w:rsidRDefault="00DE5E8F" w:rsidP="00DE5E8F">
      <w:pPr>
        <w:ind w:firstLine="709"/>
        <w:jc w:val="both"/>
      </w:pPr>
    </w:p>
    <w:p w:rsidR="00DE5E8F" w:rsidRDefault="00DE5E8F" w:rsidP="00DE5E8F">
      <w:pPr>
        <w:ind w:firstLine="709"/>
        <w:jc w:val="both"/>
      </w:pPr>
    </w:p>
    <w:p w:rsidR="00DE5E8F" w:rsidRPr="002D4ADB" w:rsidRDefault="00DE5E8F" w:rsidP="00DE5E8F">
      <w:pPr>
        <w:ind w:firstLine="709"/>
        <w:jc w:val="both"/>
      </w:pPr>
    </w:p>
    <w:p w:rsidR="00DE5E8F" w:rsidRDefault="00DE5E8F" w:rsidP="00DE5E8F">
      <w:pPr>
        <w:ind w:firstLine="709"/>
        <w:jc w:val="both"/>
      </w:pPr>
      <w:r>
        <w:t xml:space="preserve">Hususları tespit edilmiş olup, </w:t>
      </w:r>
      <w:r w:rsidRPr="002D4ADB">
        <w:t xml:space="preserve">Mamak İlçesi </w:t>
      </w:r>
      <w:proofErr w:type="spellStart"/>
      <w:r w:rsidRPr="002D4ADB">
        <w:t>Gülveren</w:t>
      </w:r>
      <w:proofErr w:type="spellEnd"/>
      <w:r w:rsidRPr="002D4ADB">
        <w:t xml:space="preserve"> Mahallesi 38098 ada 31, 33 </w:t>
      </w:r>
      <w:proofErr w:type="spellStart"/>
      <w:r w:rsidRPr="002D4ADB">
        <w:t>nolu</w:t>
      </w:r>
      <w:proofErr w:type="spellEnd"/>
      <w:r w:rsidRPr="002D4ADB">
        <w:t xml:space="preserve"> parsellere dair yapı yüksekliklerinin belirlenmesine yönelik imar planı teklifinin</w:t>
      </w:r>
      <w:r>
        <w:t xml:space="preserve"> “ilçesine iadesi” komisyonumuzca oybirliği ile uygun görülmüştür.</w:t>
      </w:r>
    </w:p>
    <w:p w:rsidR="00DE5E8F" w:rsidRDefault="00DE5E8F" w:rsidP="00DE5E8F">
      <w:pPr>
        <w:ind w:firstLine="709"/>
        <w:jc w:val="both"/>
      </w:pPr>
    </w:p>
    <w:p w:rsidR="00DE5E8F" w:rsidRDefault="00DE5E8F" w:rsidP="00DE5E8F">
      <w:pPr>
        <w:ind w:firstLine="709"/>
        <w:jc w:val="both"/>
      </w:pPr>
      <w:r>
        <w:t xml:space="preserve">Raporumuz Büyükşehir Belediye Meclisinin onayına arz olunur.  </w:t>
      </w:r>
    </w:p>
    <w:p w:rsidR="00DE5E8F" w:rsidRDefault="00DE5E8F" w:rsidP="00DE5E8F">
      <w:pPr>
        <w:ind w:firstLine="709"/>
        <w:jc w:val="both"/>
      </w:pPr>
    </w:p>
    <w:p w:rsidR="00DE5E8F" w:rsidRDefault="00DE5E8F" w:rsidP="00DE5E8F">
      <w:pPr>
        <w:ind w:firstLine="709"/>
        <w:jc w:val="both"/>
      </w:pPr>
    </w:p>
    <w:p w:rsidR="00DE5E8F" w:rsidRDefault="00DE5E8F" w:rsidP="00DE5E8F">
      <w:pPr>
        <w:ind w:firstLine="709"/>
        <w:jc w:val="both"/>
      </w:pPr>
    </w:p>
    <w:p w:rsidR="00DE5E8F" w:rsidRDefault="00DE5E8F" w:rsidP="00DE5E8F">
      <w:pPr>
        <w:ind w:firstLine="709"/>
        <w:jc w:val="both"/>
      </w:pPr>
    </w:p>
    <w:tbl>
      <w:tblPr>
        <w:tblStyle w:val="TabloKlavuzu"/>
        <w:tblW w:w="950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2"/>
        <w:gridCol w:w="2996"/>
        <w:gridCol w:w="3084"/>
      </w:tblGrid>
      <w:tr w:rsidR="00DE5E8F" w:rsidTr="006440A2">
        <w:trPr>
          <w:trHeight w:val="1313"/>
        </w:trPr>
        <w:tc>
          <w:tcPr>
            <w:tcW w:w="3422" w:type="dxa"/>
            <w:vAlign w:val="center"/>
          </w:tcPr>
          <w:p w:rsidR="00DE5E8F" w:rsidRDefault="00DE5E8F" w:rsidP="006440A2">
            <w:pPr>
              <w:jc w:val="center"/>
            </w:pPr>
            <w:r>
              <w:t>Mehmet Emin AYAZ</w:t>
            </w:r>
          </w:p>
          <w:p w:rsidR="00DE5E8F" w:rsidRPr="00C55BF2" w:rsidRDefault="00DE5E8F" w:rsidP="006440A2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96" w:type="dxa"/>
            <w:vAlign w:val="center"/>
          </w:tcPr>
          <w:p w:rsidR="00DE5E8F" w:rsidRDefault="00DE5E8F" w:rsidP="006440A2">
            <w:pPr>
              <w:jc w:val="center"/>
            </w:pPr>
            <w:r>
              <w:t>Gürkan DEMİRKESEN</w:t>
            </w:r>
          </w:p>
          <w:p w:rsidR="00DE5E8F" w:rsidRPr="00C55BF2" w:rsidRDefault="00DE5E8F" w:rsidP="006440A2">
            <w:pPr>
              <w:jc w:val="center"/>
            </w:pPr>
            <w:r>
              <w:t>Başkan V.</w:t>
            </w:r>
          </w:p>
        </w:tc>
        <w:tc>
          <w:tcPr>
            <w:tcW w:w="3084" w:type="dxa"/>
            <w:vAlign w:val="center"/>
          </w:tcPr>
          <w:p w:rsidR="00DE5E8F" w:rsidRDefault="00DE5E8F" w:rsidP="006440A2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DE5E8F" w:rsidRPr="00C55BF2" w:rsidRDefault="00DE5E8F" w:rsidP="006440A2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DE5E8F" w:rsidTr="006440A2">
        <w:trPr>
          <w:trHeight w:val="1313"/>
        </w:trPr>
        <w:tc>
          <w:tcPr>
            <w:tcW w:w="3422" w:type="dxa"/>
            <w:vAlign w:val="center"/>
          </w:tcPr>
          <w:p w:rsidR="00DE5E8F" w:rsidRDefault="00DE5E8F" w:rsidP="006440A2">
            <w:pPr>
              <w:jc w:val="center"/>
            </w:pPr>
            <w:r>
              <w:t>Yaşar NESLİHANOĞLU</w:t>
            </w:r>
          </w:p>
          <w:p w:rsidR="00DE5E8F" w:rsidRPr="00C55BF2" w:rsidRDefault="00DE5E8F" w:rsidP="006440A2">
            <w:pPr>
              <w:jc w:val="center"/>
            </w:pPr>
            <w:r>
              <w:t>Üye</w:t>
            </w:r>
          </w:p>
        </w:tc>
        <w:tc>
          <w:tcPr>
            <w:tcW w:w="2996" w:type="dxa"/>
            <w:vAlign w:val="center"/>
          </w:tcPr>
          <w:p w:rsidR="00DE5E8F" w:rsidRDefault="00DE5E8F" w:rsidP="006440A2">
            <w:pPr>
              <w:jc w:val="center"/>
            </w:pPr>
            <w:r>
              <w:t>Yasin YÜKSEL</w:t>
            </w:r>
          </w:p>
          <w:p w:rsidR="00DE5E8F" w:rsidRPr="00C55BF2" w:rsidRDefault="00DE5E8F" w:rsidP="006440A2">
            <w:pPr>
              <w:jc w:val="center"/>
            </w:pPr>
            <w:r>
              <w:t>Üye</w:t>
            </w:r>
          </w:p>
        </w:tc>
        <w:tc>
          <w:tcPr>
            <w:tcW w:w="3084" w:type="dxa"/>
            <w:vAlign w:val="center"/>
          </w:tcPr>
          <w:p w:rsidR="00DE5E8F" w:rsidRDefault="00DE5E8F" w:rsidP="006440A2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DE5E8F" w:rsidRPr="00C55BF2" w:rsidRDefault="00DE5E8F" w:rsidP="006440A2">
            <w:pPr>
              <w:jc w:val="center"/>
            </w:pPr>
            <w:r>
              <w:t>Üye</w:t>
            </w:r>
          </w:p>
        </w:tc>
      </w:tr>
      <w:tr w:rsidR="00DE5E8F" w:rsidTr="006440A2">
        <w:trPr>
          <w:trHeight w:val="1313"/>
        </w:trPr>
        <w:tc>
          <w:tcPr>
            <w:tcW w:w="3422" w:type="dxa"/>
            <w:vAlign w:val="center"/>
          </w:tcPr>
          <w:p w:rsidR="00DE5E8F" w:rsidRDefault="00DE5E8F" w:rsidP="006440A2">
            <w:pPr>
              <w:jc w:val="center"/>
            </w:pPr>
            <w:r>
              <w:t>Gökhan ARICI</w:t>
            </w:r>
          </w:p>
          <w:p w:rsidR="00DE5E8F" w:rsidRPr="00C55BF2" w:rsidRDefault="00DE5E8F" w:rsidP="006440A2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96" w:type="dxa"/>
            <w:vAlign w:val="center"/>
          </w:tcPr>
          <w:p w:rsidR="00DE5E8F" w:rsidRDefault="00DE5E8F" w:rsidP="006440A2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DE5E8F" w:rsidRPr="00C55BF2" w:rsidRDefault="00DE5E8F" w:rsidP="006440A2">
            <w:pPr>
              <w:jc w:val="center"/>
            </w:pPr>
            <w:r>
              <w:t>Üye</w:t>
            </w:r>
          </w:p>
        </w:tc>
        <w:tc>
          <w:tcPr>
            <w:tcW w:w="3084" w:type="dxa"/>
            <w:vAlign w:val="center"/>
          </w:tcPr>
          <w:p w:rsidR="00DE5E8F" w:rsidRDefault="00DE5E8F" w:rsidP="006440A2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DE5E8F" w:rsidRPr="00C55BF2" w:rsidRDefault="00DE5E8F" w:rsidP="006440A2">
            <w:pPr>
              <w:jc w:val="center"/>
            </w:pPr>
            <w:r>
              <w:t>Üye</w:t>
            </w:r>
          </w:p>
        </w:tc>
      </w:tr>
    </w:tbl>
    <w:p w:rsidR="00DE5E8F" w:rsidRPr="00C55BF2" w:rsidRDefault="00DE5E8F" w:rsidP="00DE5E8F">
      <w:pPr>
        <w:jc w:val="both"/>
      </w:pPr>
    </w:p>
    <w:p w:rsidR="00DE5E8F" w:rsidRDefault="00DE5E8F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7A0706"/>
    <w:multiLevelType w:val="hybridMultilevel"/>
    <w:tmpl w:val="946A4940"/>
    <w:lvl w:ilvl="0" w:tplc="500EBCF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E28"/>
    <w:multiLevelType w:val="multilevel"/>
    <w:tmpl w:val="9984D2A6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115E3E"/>
    <w:multiLevelType w:val="hybridMultilevel"/>
    <w:tmpl w:val="ABB82984"/>
    <w:lvl w:ilvl="0" w:tplc="3F8412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AF1A90"/>
    <w:multiLevelType w:val="hybridMultilevel"/>
    <w:tmpl w:val="593480D2"/>
    <w:lvl w:ilvl="0" w:tplc="9A6230F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C1956C0"/>
    <w:multiLevelType w:val="multilevel"/>
    <w:tmpl w:val="09066472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7"/>
  </w:num>
  <w:num w:numId="8">
    <w:abstractNumId w:val="39"/>
  </w:num>
  <w:num w:numId="9">
    <w:abstractNumId w:val="22"/>
  </w:num>
  <w:num w:numId="10">
    <w:abstractNumId w:val="16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29"/>
  </w:num>
  <w:num w:numId="19">
    <w:abstractNumId w:val="33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4"/>
  </w:num>
  <w:num w:numId="28">
    <w:abstractNumId w:val="1"/>
  </w:num>
  <w:num w:numId="29">
    <w:abstractNumId w:val="20"/>
  </w:num>
  <w:num w:numId="30">
    <w:abstractNumId w:val="11"/>
  </w:num>
  <w:num w:numId="31">
    <w:abstractNumId w:val="40"/>
  </w:num>
  <w:num w:numId="32">
    <w:abstractNumId w:val="13"/>
  </w:num>
  <w:num w:numId="33">
    <w:abstractNumId w:val="7"/>
  </w:num>
  <w:num w:numId="34">
    <w:abstractNumId w:val="27"/>
  </w:num>
  <w:num w:numId="35">
    <w:abstractNumId w:val="30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1"/>
  </w:num>
  <w:num w:numId="41">
    <w:abstractNumId w:val="6"/>
  </w:num>
  <w:num w:numId="42">
    <w:abstractNumId w:val="18"/>
  </w:num>
  <w:num w:numId="43">
    <w:abstractNumId w:val="32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2DC8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BB2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0138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87F39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E60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5FB2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C21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590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367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461B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2044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5F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EBA"/>
    <w:rsid w:val="00DE32CA"/>
    <w:rsid w:val="00DE4431"/>
    <w:rsid w:val="00DE51FC"/>
    <w:rsid w:val="00DE5593"/>
    <w:rsid w:val="00DE57EB"/>
    <w:rsid w:val="00DE5E8F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4E3B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E24E3B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E24E3B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997EC-BBC3-470D-BA8F-C897CEF8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779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2021-09-13T08:28:00Z</cp:lastPrinted>
  <dcterms:created xsi:type="dcterms:W3CDTF">2021-09-14T07:58:00Z</dcterms:created>
  <dcterms:modified xsi:type="dcterms:W3CDTF">2021-09-15T12:01:00Z</dcterms:modified>
</cp:coreProperties>
</file>