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7815B3">
        <w:t>3</w:t>
      </w:r>
      <w:r w:rsidR="003C32CD">
        <w:t>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3C32CD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Oğuzlar, </w:t>
      </w:r>
      <w:proofErr w:type="spellStart"/>
      <w:r>
        <w:t>Karaahmet</w:t>
      </w:r>
      <w:proofErr w:type="spellEnd"/>
      <w:r>
        <w:t xml:space="preserve">, Güreş, Avşar, </w:t>
      </w:r>
      <w:proofErr w:type="spellStart"/>
      <w:r>
        <w:t>Yağcıoğlu</w:t>
      </w:r>
      <w:proofErr w:type="spellEnd"/>
      <w:r>
        <w:t xml:space="preserve"> ve </w:t>
      </w:r>
      <w:proofErr w:type="spellStart"/>
      <w:r>
        <w:t>Hıdırşeyh</w:t>
      </w:r>
      <w:proofErr w:type="spellEnd"/>
      <w:r>
        <w:t xml:space="preserve"> Mahallerinde dolu yağışı nedeniyle etkilenen üreticilere tohum desteği verilmesine </w:t>
      </w:r>
      <w:r w:rsidR="000800AA">
        <w:t xml:space="preserve">ilişkin </w:t>
      </w:r>
      <w:r>
        <w:t>Tarım ve Hayvancılık</w:t>
      </w:r>
      <w:r w:rsidR="000800AA">
        <w:t xml:space="preserve"> Komisyonunun </w:t>
      </w:r>
      <w:r w:rsidR="007815B3">
        <w:t>16</w:t>
      </w:r>
      <w:r w:rsidR="00C7349E">
        <w:t>.07.2021</w:t>
      </w:r>
      <w:r w:rsidR="000800AA">
        <w:t xml:space="preserve"> gün ve </w:t>
      </w:r>
      <w:r>
        <w:t>08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3C32CD">
        <w:t xml:space="preserve">Polatlı İlçesi Oğuzlar, </w:t>
      </w:r>
      <w:proofErr w:type="spellStart"/>
      <w:r w:rsidR="003C32CD">
        <w:t>Karaahmet</w:t>
      </w:r>
      <w:proofErr w:type="spellEnd"/>
      <w:r w:rsidR="003C32CD">
        <w:t xml:space="preserve">, Güreş, Avşar, </w:t>
      </w:r>
      <w:proofErr w:type="spellStart"/>
      <w:r w:rsidR="003C32CD">
        <w:t>Yağcıoğlu</w:t>
      </w:r>
      <w:proofErr w:type="spellEnd"/>
      <w:r w:rsidR="003C32CD">
        <w:t xml:space="preserve"> ve </w:t>
      </w:r>
      <w:proofErr w:type="spellStart"/>
      <w:r w:rsidR="003C32CD">
        <w:t>Hıdırşeyh</w:t>
      </w:r>
      <w:proofErr w:type="spellEnd"/>
      <w:r w:rsidR="003C32CD">
        <w:t xml:space="preserve"> Mahallerinde dolu yağışı nedeniyle etkilenen üreticilerin zarar gördüğü, Büyükşehir Belediyesi tarafından Kırsal Kalkınma Dairesi Başkanlığınca gerçekleştirilecek tohum desteğinde adı geçen mahallelerimize öncelik verilmesine</w:t>
      </w:r>
      <w:r w:rsidR="000800AA">
        <w:t xml:space="preserve"> ilişkin </w:t>
      </w:r>
      <w:r w:rsidR="003C32CD">
        <w:t>Tarım ve Hayvancılık</w:t>
      </w:r>
      <w:r w:rsidR="007815B3">
        <w:t xml:space="preserve"> </w:t>
      </w:r>
      <w:r w:rsidR="000800AA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Default="001C395B" w:rsidP="00F056A8"/>
    <w:p w:rsidR="001C395B" w:rsidRPr="00B90D49" w:rsidRDefault="001C395B" w:rsidP="001C395B">
      <w:pPr>
        <w:jc w:val="center"/>
      </w:pPr>
      <w:r w:rsidRPr="00B90D49">
        <w:lastRenderedPageBreak/>
        <w:t>T.C.</w:t>
      </w:r>
    </w:p>
    <w:p w:rsidR="001C395B" w:rsidRPr="00B90D49" w:rsidRDefault="001C395B" w:rsidP="001C395B">
      <w:pPr>
        <w:jc w:val="center"/>
      </w:pPr>
      <w:r w:rsidRPr="00B90D49">
        <w:t>ANKARA BÜYÜKŞEHİR BELEDİYE MECLİSİ</w:t>
      </w:r>
    </w:p>
    <w:p w:rsidR="001C395B" w:rsidRDefault="001C395B" w:rsidP="001C395B">
      <w:pPr>
        <w:jc w:val="center"/>
      </w:pPr>
      <w:r>
        <w:t xml:space="preserve">Tarım ve Hayvancılık </w:t>
      </w:r>
      <w:r w:rsidRPr="00B90D49">
        <w:t>Komisyonu Raporu</w:t>
      </w:r>
    </w:p>
    <w:p w:rsidR="001C395B" w:rsidRDefault="001C395B" w:rsidP="001C395B"/>
    <w:p w:rsidR="001C395B" w:rsidRDefault="001C395B" w:rsidP="001C395B">
      <w:r w:rsidRPr="00B90D49">
        <w:t xml:space="preserve">Rapor No: </w:t>
      </w:r>
      <w:r>
        <w:t>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16.07.2021</w:t>
      </w:r>
    </w:p>
    <w:p w:rsidR="001C395B" w:rsidRDefault="001C395B" w:rsidP="001C395B">
      <w:pPr>
        <w:jc w:val="center"/>
      </w:pPr>
      <w:r>
        <w:t xml:space="preserve">  </w:t>
      </w:r>
    </w:p>
    <w:p w:rsidR="001C395B" w:rsidRDefault="001C395B" w:rsidP="001C395B">
      <w:pPr>
        <w:jc w:val="center"/>
      </w:pPr>
    </w:p>
    <w:p w:rsidR="001C395B" w:rsidRDefault="001C395B" w:rsidP="001C395B">
      <w:pPr>
        <w:jc w:val="center"/>
      </w:pPr>
      <w:r w:rsidRPr="00B90D49">
        <w:t>BÜYÜKŞEHİR BELEDİYE MECLİSİ BAŞKANLIĞINA</w:t>
      </w:r>
    </w:p>
    <w:p w:rsidR="001C395B" w:rsidRDefault="001C395B" w:rsidP="001C395B">
      <w:pPr>
        <w:jc w:val="center"/>
      </w:pPr>
    </w:p>
    <w:p w:rsidR="001C395B" w:rsidRDefault="001C395B" w:rsidP="001C395B">
      <w:pPr>
        <w:jc w:val="center"/>
      </w:pPr>
    </w:p>
    <w:p w:rsidR="001C395B" w:rsidRDefault="001C395B" w:rsidP="001C395B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1C395B" w:rsidRPr="00B90D49" w:rsidRDefault="001C395B" w:rsidP="001C395B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1C395B" w:rsidRDefault="001C395B" w:rsidP="001C395B">
      <w:pPr>
        <w:ind w:firstLine="708"/>
        <w:jc w:val="both"/>
      </w:pPr>
      <w:r>
        <w:t xml:space="preserve">Polatlı İlçesi Oğuzlar, </w:t>
      </w:r>
      <w:proofErr w:type="spellStart"/>
      <w:r>
        <w:t>Karaahmet</w:t>
      </w:r>
      <w:proofErr w:type="spellEnd"/>
      <w:r>
        <w:t xml:space="preserve">, Güreş, Avşar, </w:t>
      </w:r>
      <w:proofErr w:type="spellStart"/>
      <w:r>
        <w:t>Yağcıoğlu</w:t>
      </w:r>
      <w:proofErr w:type="spellEnd"/>
      <w:r>
        <w:t xml:space="preserve"> ve </w:t>
      </w:r>
      <w:proofErr w:type="spellStart"/>
      <w:r>
        <w:t>Hıdırşeyh</w:t>
      </w:r>
      <w:proofErr w:type="spellEnd"/>
      <w:r>
        <w:t xml:space="preserve"> Mahallerinde dolu yağışı nedeniyle etkilenen üreticilere tohum desteği verilmesine ilişkin </w:t>
      </w:r>
      <w:r w:rsidRPr="00AB3A95">
        <w:t xml:space="preserve">Büyükşehir Belediye Meclisimizin </w:t>
      </w:r>
      <w:r>
        <w:t>07</w:t>
      </w:r>
      <w:r w:rsidRPr="00AB3A95">
        <w:t>.0</w:t>
      </w:r>
      <w:r>
        <w:t>7</w:t>
      </w:r>
      <w:r w:rsidRPr="00AB3A95">
        <w:t xml:space="preserve">.2021 tarih ve </w:t>
      </w:r>
      <w:r>
        <w:t>56</w:t>
      </w:r>
      <w:r w:rsidRPr="00AB3A95">
        <w:t xml:space="preserve">. </w:t>
      </w:r>
      <w:r w:rsidRPr="00F10799">
        <w:t>gündem maddesi olarak komisyonumuza havale edilen dosya incelendi.</w:t>
      </w:r>
    </w:p>
    <w:p w:rsidR="001C395B" w:rsidRDefault="001C395B" w:rsidP="001C395B">
      <w:pPr>
        <w:ind w:firstLine="708"/>
        <w:jc w:val="both"/>
      </w:pPr>
    </w:p>
    <w:p w:rsidR="001C395B" w:rsidRDefault="001C395B" w:rsidP="001C395B">
      <w:pPr>
        <w:ind w:firstLine="708"/>
        <w:jc w:val="both"/>
      </w:pPr>
      <w:r>
        <w:t xml:space="preserve">Üye Selami </w:t>
      </w:r>
      <w:proofErr w:type="spellStart"/>
      <w:r>
        <w:t>OVACIK’ın</w:t>
      </w:r>
      <w:proofErr w:type="spellEnd"/>
      <w:r>
        <w:t xml:space="preserve"> verdiği önergede;</w:t>
      </w:r>
      <w:r w:rsidRPr="003B2E5C">
        <w:t xml:space="preserve"> </w:t>
      </w:r>
      <w:r>
        <w:t xml:space="preserve">Polatlı İlçesi Oğuzlar, </w:t>
      </w:r>
      <w:proofErr w:type="spellStart"/>
      <w:r>
        <w:t>Karaahmet</w:t>
      </w:r>
      <w:proofErr w:type="spellEnd"/>
      <w:r>
        <w:t xml:space="preserve">, Güreş, Avşar, </w:t>
      </w:r>
      <w:proofErr w:type="spellStart"/>
      <w:r>
        <w:t>Yağcıoğlu</w:t>
      </w:r>
      <w:proofErr w:type="spellEnd"/>
      <w:r>
        <w:t xml:space="preserve"> ve </w:t>
      </w:r>
      <w:proofErr w:type="spellStart"/>
      <w:r>
        <w:t>Hıdırşeyh</w:t>
      </w:r>
      <w:proofErr w:type="spellEnd"/>
      <w:r>
        <w:t xml:space="preserve"> Mahallerinde dolu yağışı nedeniyle etkilenen üreticilere tohum desteği verilmesinin istenildiği;</w:t>
      </w:r>
    </w:p>
    <w:p w:rsidR="001C395B" w:rsidRPr="0006388E" w:rsidRDefault="001C395B" w:rsidP="001C395B">
      <w:pPr>
        <w:jc w:val="both"/>
      </w:pPr>
    </w:p>
    <w:p w:rsidR="001C395B" w:rsidRDefault="001C395B" w:rsidP="001C395B">
      <w:pPr>
        <w:ind w:firstLine="708"/>
        <w:jc w:val="both"/>
      </w:pPr>
      <w:r w:rsidRPr="00E53601">
        <w:t>Komisyonumuzca yapılan incelemeler neticesinde;</w:t>
      </w:r>
      <w:r>
        <w:t xml:space="preserve"> Polatlı İlçesi Oğuzlar, </w:t>
      </w:r>
      <w:proofErr w:type="spellStart"/>
      <w:r>
        <w:t>Karaahmet</w:t>
      </w:r>
      <w:proofErr w:type="spellEnd"/>
      <w:r>
        <w:t xml:space="preserve">, Güreş, Avşar, </w:t>
      </w:r>
      <w:proofErr w:type="spellStart"/>
      <w:r>
        <w:t>Yağcıoğlu</w:t>
      </w:r>
      <w:proofErr w:type="spellEnd"/>
      <w:r>
        <w:t xml:space="preserve"> ve </w:t>
      </w:r>
      <w:proofErr w:type="spellStart"/>
      <w:r>
        <w:t>Hıdırşeyh</w:t>
      </w:r>
      <w:proofErr w:type="spellEnd"/>
      <w:r>
        <w:t xml:space="preserve"> Mahallerinde dolu yağışı nedeniyle etkilenen üreticilerin zarar gördüğü, Büyükşehir Belediyesi tarafından Kırsal Kalkınma Dairesi Başkanlığınca gerçekleştirilecek tohum desteğinde adı geçen mahallelerimize öncelik verilmesi komisyonumuzca uygun görülmüştür. </w:t>
      </w:r>
    </w:p>
    <w:p w:rsidR="001C395B" w:rsidRPr="0006388E" w:rsidRDefault="001C395B" w:rsidP="001C395B">
      <w:pPr>
        <w:ind w:firstLine="708"/>
        <w:jc w:val="both"/>
      </w:pPr>
      <w:r w:rsidRPr="0006388E">
        <w:t xml:space="preserve"> </w:t>
      </w:r>
    </w:p>
    <w:p w:rsidR="001C395B" w:rsidRDefault="001C395B" w:rsidP="001C395B">
      <w:pPr>
        <w:ind w:firstLine="708"/>
        <w:jc w:val="both"/>
      </w:pPr>
      <w:r w:rsidRPr="0006388E">
        <w:t>Raporumuz Büyükşehir Belediye Meclisinin onayına arz olunur.</w:t>
      </w:r>
    </w:p>
    <w:p w:rsidR="001C395B" w:rsidRDefault="001C395B" w:rsidP="001C395B"/>
    <w:p w:rsidR="001C395B" w:rsidRDefault="001C395B" w:rsidP="001C395B"/>
    <w:p w:rsidR="001C395B" w:rsidRDefault="001C395B" w:rsidP="001C395B"/>
    <w:p w:rsidR="001C395B" w:rsidRDefault="001C395B" w:rsidP="001C395B"/>
    <w:tbl>
      <w:tblPr>
        <w:tblW w:w="9624" w:type="dxa"/>
        <w:tblLook w:val="04A0"/>
      </w:tblPr>
      <w:tblGrid>
        <w:gridCol w:w="3208"/>
        <w:gridCol w:w="3208"/>
        <w:gridCol w:w="3208"/>
      </w:tblGrid>
      <w:tr w:rsidR="001C395B" w:rsidTr="00B44F48">
        <w:trPr>
          <w:trHeight w:val="1412"/>
        </w:trPr>
        <w:tc>
          <w:tcPr>
            <w:tcW w:w="3208" w:type="dxa"/>
          </w:tcPr>
          <w:p w:rsidR="001C395B" w:rsidRDefault="001C395B" w:rsidP="00B44F4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1C395B" w:rsidRPr="00FA1897" w:rsidRDefault="001C395B" w:rsidP="00B44F4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08" w:type="dxa"/>
          </w:tcPr>
          <w:p w:rsidR="001C395B" w:rsidRDefault="001C395B" w:rsidP="00B44F4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1C395B" w:rsidRPr="00FA1897" w:rsidRDefault="001C395B" w:rsidP="00B44F4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08" w:type="dxa"/>
          </w:tcPr>
          <w:p w:rsidR="001C395B" w:rsidRDefault="001C395B" w:rsidP="00B44F4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1C395B" w:rsidRPr="00FA1897" w:rsidRDefault="001C395B" w:rsidP="00B44F4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C395B" w:rsidTr="00B44F48">
        <w:trPr>
          <w:trHeight w:val="1412"/>
        </w:trPr>
        <w:tc>
          <w:tcPr>
            <w:tcW w:w="3208" w:type="dxa"/>
            <w:vAlign w:val="center"/>
          </w:tcPr>
          <w:p w:rsidR="001C395B" w:rsidRDefault="001C395B" w:rsidP="00B44F4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1C395B" w:rsidRPr="00FA1897" w:rsidRDefault="001C395B" w:rsidP="00B44F4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8" w:type="dxa"/>
            <w:vAlign w:val="center"/>
          </w:tcPr>
          <w:p w:rsidR="001C395B" w:rsidRDefault="001C395B" w:rsidP="00B44F4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1C395B" w:rsidRPr="00FA1897" w:rsidRDefault="001C395B" w:rsidP="00B44F4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8" w:type="dxa"/>
            <w:vAlign w:val="center"/>
          </w:tcPr>
          <w:p w:rsidR="001C395B" w:rsidRDefault="001C395B" w:rsidP="00B44F4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Mehmet Kürşad KOÇAK</w:t>
            </w:r>
          </w:p>
          <w:p w:rsidR="001C395B" w:rsidRPr="00FA1897" w:rsidRDefault="001C395B" w:rsidP="00B44F4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C395B" w:rsidTr="00B44F48">
        <w:trPr>
          <w:trHeight w:val="1412"/>
        </w:trPr>
        <w:tc>
          <w:tcPr>
            <w:tcW w:w="3208" w:type="dxa"/>
            <w:vAlign w:val="bottom"/>
          </w:tcPr>
          <w:p w:rsidR="001C395B" w:rsidRDefault="001C395B" w:rsidP="00B44F48">
            <w:pPr>
              <w:jc w:val="center"/>
              <w:rPr>
                <w:rFonts w:eastAsiaTheme="minorHAnsi"/>
              </w:rPr>
            </w:pPr>
          </w:p>
          <w:p w:rsidR="001C395B" w:rsidRDefault="001C395B" w:rsidP="00B44F48">
            <w:pPr>
              <w:jc w:val="center"/>
              <w:rPr>
                <w:rFonts w:eastAsiaTheme="minorHAnsi"/>
              </w:rPr>
            </w:pPr>
          </w:p>
          <w:p w:rsidR="001C395B" w:rsidRDefault="001C395B" w:rsidP="00B44F48">
            <w:pPr>
              <w:jc w:val="center"/>
              <w:rPr>
                <w:rFonts w:eastAsiaTheme="minorHAnsi"/>
              </w:rPr>
            </w:pPr>
          </w:p>
          <w:p w:rsidR="001C395B" w:rsidRDefault="001C395B" w:rsidP="00B44F4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1C395B" w:rsidRDefault="001C395B" w:rsidP="00B44F4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1C395B" w:rsidRPr="00FA1897" w:rsidRDefault="001C395B" w:rsidP="00B44F48">
            <w:pPr>
              <w:jc w:val="center"/>
              <w:rPr>
                <w:rFonts w:eastAsiaTheme="minorHAnsi"/>
              </w:rPr>
            </w:pPr>
          </w:p>
        </w:tc>
        <w:tc>
          <w:tcPr>
            <w:tcW w:w="3208" w:type="dxa"/>
            <w:vAlign w:val="bottom"/>
          </w:tcPr>
          <w:p w:rsidR="001C395B" w:rsidRDefault="001C395B" w:rsidP="00B44F4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1C395B" w:rsidRDefault="001C395B" w:rsidP="00B44F4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1C395B" w:rsidRPr="00FA1897" w:rsidRDefault="001C395B" w:rsidP="00B44F48">
            <w:pPr>
              <w:jc w:val="center"/>
              <w:rPr>
                <w:rFonts w:eastAsiaTheme="minorHAnsi"/>
              </w:rPr>
            </w:pPr>
          </w:p>
        </w:tc>
        <w:tc>
          <w:tcPr>
            <w:tcW w:w="3208" w:type="dxa"/>
            <w:vAlign w:val="bottom"/>
          </w:tcPr>
          <w:p w:rsidR="001C395B" w:rsidRDefault="001C395B" w:rsidP="00B44F4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1C395B" w:rsidRDefault="001C395B" w:rsidP="00B44F4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1C395B" w:rsidRPr="00FA1897" w:rsidRDefault="001C395B" w:rsidP="00B44F48">
            <w:pPr>
              <w:jc w:val="center"/>
              <w:rPr>
                <w:rFonts w:eastAsiaTheme="minorHAnsi"/>
              </w:rPr>
            </w:pPr>
          </w:p>
        </w:tc>
      </w:tr>
    </w:tbl>
    <w:p w:rsidR="001C395B" w:rsidRPr="00C672B3" w:rsidRDefault="001C395B" w:rsidP="001C395B"/>
    <w:p w:rsidR="001C395B" w:rsidRPr="00F056A8" w:rsidRDefault="001C395B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95B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6C92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7B7F-1624-4CBA-9CA9-01A1A135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2021-08-12T07:02:00Z</dcterms:created>
  <dcterms:modified xsi:type="dcterms:W3CDTF">2021-08-13T08:50:00Z</dcterms:modified>
</cp:coreProperties>
</file>