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8F" w:rsidRDefault="0006038F"/>
    <w:p w:rsidR="0006038F" w:rsidRDefault="0006038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6F21DA" w:rsidRDefault="006F21DA" w:rsidP="002856BD">
      <w:pPr>
        <w:tabs>
          <w:tab w:val="left" w:pos="1935"/>
        </w:tabs>
        <w:jc w:val="both"/>
      </w:pPr>
    </w:p>
    <w:p w:rsidR="0006038F" w:rsidRDefault="0006038F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6F21DA">
        <w:t>5</w:t>
      </w:r>
      <w:r w:rsidR="0006038F">
        <w:t>64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6F21DA">
        <w:t>1</w:t>
      </w:r>
      <w:r w:rsidR="0006038F">
        <w:t>2</w:t>
      </w:r>
      <w:r>
        <w:t>.</w:t>
      </w:r>
      <w:r w:rsidR="003228AC">
        <w:t>0</w:t>
      </w:r>
      <w:r w:rsidR="000E7E04">
        <w:t>3</w:t>
      </w:r>
      <w:r>
        <w:t>.20</w:t>
      </w:r>
      <w:r w:rsidR="003228AC">
        <w:t>21</w:t>
      </w:r>
    </w:p>
    <w:p w:rsidR="006F21DA" w:rsidRDefault="006F21DA" w:rsidP="006003F2">
      <w:pPr>
        <w:ind w:left="2844" w:right="543" w:firstLine="696"/>
      </w:pPr>
    </w:p>
    <w:p w:rsidR="0006038F" w:rsidRDefault="0006038F" w:rsidP="006003F2">
      <w:pPr>
        <w:ind w:left="2844" w:right="543" w:firstLine="696"/>
      </w:pPr>
    </w:p>
    <w:p w:rsidR="000E7E04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06038F" w:rsidRDefault="0006038F" w:rsidP="005E0AD1">
      <w:pPr>
        <w:ind w:left="2844" w:right="543" w:firstLine="696"/>
      </w:pPr>
    </w:p>
    <w:p w:rsidR="00B85B77" w:rsidRDefault="00B85B77" w:rsidP="00B85B77">
      <w:pPr>
        <w:ind w:firstLine="708"/>
        <w:jc w:val="both"/>
      </w:pPr>
    </w:p>
    <w:p w:rsidR="0057182F" w:rsidRPr="005E0AD1" w:rsidRDefault="0057182F" w:rsidP="00B85B77">
      <w:pPr>
        <w:ind w:firstLine="708"/>
        <w:jc w:val="both"/>
        <w:rPr>
          <w:sz w:val="23"/>
          <w:szCs w:val="23"/>
        </w:rPr>
      </w:pPr>
    </w:p>
    <w:p w:rsidR="0006038F" w:rsidRDefault="0006038F" w:rsidP="0006038F">
      <w:pPr>
        <w:ind w:right="-1" w:firstLine="708"/>
        <w:jc w:val="both"/>
      </w:pPr>
      <w:r w:rsidRPr="0006038F">
        <w:t>Dikimevi-</w:t>
      </w:r>
      <w:proofErr w:type="spellStart"/>
      <w:r w:rsidRPr="0006038F">
        <w:t>Natoyolu</w:t>
      </w:r>
      <w:proofErr w:type="spellEnd"/>
      <w:r w:rsidRPr="0006038F">
        <w:t xml:space="preserve"> Hafif Raylı Sistem Uzatma Hattı Projesinin EGO Genel Müdürlüğü bünyesinden alınıp Büyükşehir Belediyesine devredilmesine </w:t>
      </w:r>
      <w:r w:rsidR="0076026D" w:rsidRPr="0006038F">
        <w:t xml:space="preserve">ilişkin </w:t>
      </w:r>
      <w:r w:rsidRPr="0006038F">
        <w:t>EGO Genel Müdürlüğünün</w:t>
      </w:r>
      <w:r w:rsidR="00304FEB" w:rsidRPr="0006038F">
        <w:t xml:space="preserve"> E.</w:t>
      </w:r>
      <w:r w:rsidRPr="0006038F">
        <w:t>10119</w:t>
      </w:r>
      <w:r w:rsidR="0076026D" w:rsidRPr="0006038F">
        <w:t xml:space="preserve"> </w:t>
      </w:r>
      <w:r w:rsidR="000E7E04" w:rsidRPr="0006038F">
        <w:t>s</w:t>
      </w:r>
      <w:r w:rsidR="0076026D" w:rsidRPr="0006038F">
        <w:t>ayılı yazısı Büy</w:t>
      </w:r>
      <w:r w:rsidR="00304FEB" w:rsidRPr="0006038F">
        <w:t xml:space="preserve">ükşehir Belediye Meclisimizin </w:t>
      </w:r>
      <w:r w:rsidRPr="0006038F">
        <w:t>12</w:t>
      </w:r>
      <w:r w:rsidR="0076026D" w:rsidRPr="0006038F">
        <w:t>.0</w:t>
      </w:r>
      <w:r w:rsidR="000E7E04" w:rsidRPr="0006038F">
        <w:t>3</w:t>
      </w:r>
      <w:r w:rsidR="0076026D" w:rsidRPr="0006038F">
        <w:t>.2021 tarihli toplantısında okundu.</w:t>
      </w:r>
    </w:p>
    <w:p w:rsidR="0006038F" w:rsidRDefault="0006038F" w:rsidP="0006038F">
      <w:pPr>
        <w:ind w:right="-1" w:firstLine="708"/>
        <w:jc w:val="both"/>
      </w:pPr>
    </w:p>
    <w:p w:rsidR="0006038F" w:rsidRPr="0006038F" w:rsidRDefault="0006038F" w:rsidP="0006038F">
      <w:pPr>
        <w:ind w:right="-1" w:firstLine="708"/>
        <w:jc w:val="both"/>
      </w:pPr>
      <w:proofErr w:type="gramStart"/>
      <w:r>
        <w:t>K</w:t>
      </w:r>
      <w:r w:rsidR="0076026D" w:rsidRPr="0006038F">
        <w:t xml:space="preserve">onunun Komisyona gönderilmeden görüşülüp karara bağlanmasını isteyen Meclis </w:t>
      </w:r>
      <w:r w:rsidR="00304FEB" w:rsidRPr="0006038F">
        <w:t>1.Başkan Vekili</w:t>
      </w:r>
      <w:r w:rsidR="0076026D" w:rsidRPr="0006038F">
        <w:t xml:space="preserve"> </w:t>
      </w:r>
      <w:r w:rsidR="00304FEB" w:rsidRPr="0006038F">
        <w:t xml:space="preserve">Fatih </w:t>
      </w:r>
      <w:proofErr w:type="spellStart"/>
      <w:r w:rsidR="00304FEB" w:rsidRPr="0006038F">
        <w:t>ÜNAL’ın</w:t>
      </w:r>
      <w:proofErr w:type="spellEnd"/>
      <w:r w:rsidR="0076026D" w:rsidRPr="0006038F">
        <w:t xml:space="preserve"> şifahi önerisinin kabulü ile konu üzerinde yapılan görüşmelerden sonra; </w:t>
      </w:r>
      <w:r>
        <w:t xml:space="preserve">5216 sayılı Büyükşehir Belediyesi Kanununun 7. Maddesinin (f) ve (p) bentleri gereğince, </w:t>
      </w:r>
      <w:r w:rsidRPr="0006038F">
        <w:rPr>
          <w:color w:val="000000"/>
          <w:spacing w:val="-4"/>
        </w:rPr>
        <w:t xml:space="preserve">kent içi toplu taşıma hizmetlerinin yürütülmesi, bu amaçla gerekli tesislerin kurulması ve işletilmesi </w:t>
      </w:r>
      <w:r w:rsidRPr="0006038F">
        <w:rPr>
          <w:color w:val="000000"/>
          <w:spacing w:val="-7"/>
        </w:rPr>
        <w:t>Büyükşehir Belediyelerinin sorumluluğuna bırakıl</w:t>
      </w:r>
      <w:r>
        <w:rPr>
          <w:color w:val="000000"/>
          <w:spacing w:val="-7"/>
        </w:rPr>
        <w:t>dığı;</w:t>
      </w:r>
      <w:proofErr w:type="gramEnd"/>
    </w:p>
    <w:p w:rsidR="0006038F" w:rsidRPr="0006038F" w:rsidRDefault="0006038F" w:rsidP="0006038F">
      <w:pPr>
        <w:shd w:val="clear" w:color="auto" w:fill="FFFFFF"/>
        <w:spacing w:before="211" w:line="235" w:lineRule="exact"/>
        <w:ind w:right="-1" w:firstLine="709"/>
        <w:jc w:val="both"/>
      </w:pPr>
      <w:r>
        <w:rPr>
          <w:color w:val="000000"/>
          <w:spacing w:val="1"/>
        </w:rPr>
        <w:t xml:space="preserve"> </w:t>
      </w:r>
      <w:r w:rsidRPr="0006038F">
        <w:rPr>
          <w:color w:val="000000"/>
          <w:spacing w:val="1"/>
        </w:rPr>
        <w:t xml:space="preserve">Ancak, Ankara Büyükşehir Belediye Meclisinin 27.11.1989 tarih ve 318 sayılı Kararı ile </w:t>
      </w:r>
      <w:proofErr w:type="spellStart"/>
      <w:r w:rsidRPr="0006038F">
        <w:rPr>
          <w:color w:val="000000"/>
          <w:spacing w:val="-2"/>
        </w:rPr>
        <w:t>Söğütözü</w:t>
      </w:r>
      <w:proofErr w:type="spellEnd"/>
      <w:r w:rsidRPr="0006038F">
        <w:rPr>
          <w:color w:val="000000"/>
          <w:spacing w:val="-2"/>
        </w:rPr>
        <w:t xml:space="preserve"> - Mamak arasındaki Hafif Raylı Toplu Taşım Sisteminin yapım ve işletme yetkisi EGO </w:t>
      </w:r>
      <w:r w:rsidRPr="0006038F">
        <w:rPr>
          <w:color w:val="000000"/>
          <w:spacing w:val="-7"/>
        </w:rPr>
        <w:t>Genel Müdürlüğüne veril</w:t>
      </w:r>
      <w:r>
        <w:rPr>
          <w:color w:val="000000"/>
          <w:spacing w:val="-7"/>
        </w:rPr>
        <w:t>diği;</w:t>
      </w:r>
    </w:p>
    <w:p w:rsidR="005E0AD1" w:rsidRPr="0006038F" w:rsidRDefault="0006038F" w:rsidP="0006038F">
      <w:pPr>
        <w:shd w:val="clear" w:color="auto" w:fill="FFFFFF"/>
        <w:spacing w:before="211" w:line="230" w:lineRule="exact"/>
        <w:ind w:right="-1" w:firstLine="709"/>
        <w:jc w:val="both"/>
      </w:pPr>
      <w:r w:rsidRPr="0006038F">
        <w:rPr>
          <w:color w:val="000000"/>
          <w:spacing w:val="4"/>
        </w:rPr>
        <w:t xml:space="preserve">Bu kapsamda, </w:t>
      </w:r>
      <w:proofErr w:type="spellStart"/>
      <w:r w:rsidRPr="0006038F">
        <w:rPr>
          <w:color w:val="000000"/>
          <w:spacing w:val="4"/>
        </w:rPr>
        <w:t>Söğütözü</w:t>
      </w:r>
      <w:proofErr w:type="spellEnd"/>
      <w:r w:rsidRPr="0006038F">
        <w:rPr>
          <w:color w:val="000000"/>
          <w:spacing w:val="4"/>
        </w:rPr>
        <w:t xml:space="preserve"> - Mamak arasındaki Hafif Raylı Sistemin içerisinde kalan Al </w:t>
      </w:r>
      <w:r w:rsidRPr="0006038F">
        <w:rPr>
          <w:color w:val="000000"/>
          <w:spacing w:val="6"/>
        </w:rPr>
        <w:t xml:space="preserve">(ANKARAY) Dikimevi - </w:t>
      </w:r>
      <w:proofErr w:type="spellStart"/>
      <w:r w:rsidRPr="0006038F">
        <w:rPr>
          <w:color w:val="000000"/>
          <w:spacing w:val="6"/>
        </w:rPr>
        <w:t>Natoyolu</w:t>
      </w:r>
      <w:proofErr w:type="spellEnd"/>
      <w:r w:rsidRPr="0006038F">
        <w:rPr>
          <w:color w:val="000000"/>
          <w:spacing w:val="6"/>
        </w:rPr>
        <w:t xml:space="preserve"> Hafif Raylı Sistem Uzatma Hattı Projesi EGO Genel </w:t>
      </w:r>
      <w:r w:rsidRPr="0006038F">
        <w:rPr>
          <w:color w:val="000000"/>
          <w:spacing w:val="2"/>
        </w:rPr>
        <w:t xml:space="preserve">Müdürlüğünce yürütülmekte olup proje ihalesi gerçekleştirilmiştir. Uygulamaya esas projenin </w:t>
      </w:r>
      <w:r w:rsidRPr="0006038F">
        <w:rPr>
          <w:color w:val="000000"/>
          <w:spacing w:val="-2"/>
        </w:rPr>
        <w:t xml:space="preserve">hazırlanması işi halen devam etmekte olan bu raylı sistem hattının kalan proje ve yapım işlerinin, </w:t>
      </w:r>
      <w:r w:rsidRPr="0006038F">
        <w:rPr>
          <w:color w:val="000000"/>
          <w:spacing w:val="-3"/>
        </w:rPr>
        <w:t xml:space="preserve">mali, idari ve personel </w:t>
      </w:r>
      <w:proofErr w:type="gramStart"/>
      <w:r w:rsidRPr="0006038F">
        <w:rPr>
          <w:color w:val="000000"/>
          <w:spacing w:val="-3"/>
        </w:rPr>
        <w:t>bazlı</w:t>
      </w:r>
      <w:proofErr w:type="gramEnd"/>
      <w:r w:rsidRPr="0006038F">
        <w:rPr>
          <w:color w:val="000000"/>
          <w:spacing w:val="-3"/>
        </w:rPr>
        <w:t xml:space="preserve"> yetersizliklerden dolayı EGO Genel Müdürlüğünün bünyesinden alınıp </w:t>
      </w:r>
      <w:r w:rsidRPr="0006038F">
        <w:rPr>
          <w:color w:val="000000"/>
          <w:spacing w:val="-1"/>
        </w:rPr>
        <w:t>Ankara Büyükşehir Belediyesine</w:t>
      </w:r>
      <w:r>
        <w:rPr>
          <w:color w:val="000000"/>
          <w:spacing w:val="-1"/>
        </w:rPr>
        <w:t xml:space="preserve"> devredilmesine </w:t>
      </w:r>
      <w:r w:rsidR="0076026D" w:rsidRPr="0006038F">
        <w:t>ilişkin teklif oylanarak oybirliğiyle kabul edildi.</w:t>
      </w: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06038F" w:rsidRDefault="0006038F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8229D3">
        <w:trPr>
          <w:trHeight w:val="594"/>
          <w:jc w:val="center"/>
        </w:trPr>
        <w:tc>
          <w:tcPr>
            <w:tcW w:w="3147" w:type="dxa"/>
          </w:tcPr>
          <w:p w:rsidR="0006038F" w:rsidRDefault="0006038F" w:rsidP="008229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6038F" w:rsidRDefault="0006038F" w:rsidP="008229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6038F" w:rsidRDefault="0006038F" w:rsidP="008229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8229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06038F" w:rsidP="008229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06038F" w:rsidRDefault="0006038F" w:rsidP="008229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2021-03-12T09:01:00Z</cp:lastPrinted>
  <dcterms:created xsi:type="dcterms:W3CDTF">2021-03-15T10:15:00Z</dcterms:created>
  <dcterms:modified xsi:type="dcterms:W3CDTF">2021-03-15T10:15:00Z</dcterms:modified>
</cp:coreProperties>
</file>