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A4CA6">
        <w:t>503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BA4CA6" w:rsidRDefault="00BA4CA6" w:rsidP="00492DFF">
      <w:pPr>
        <w:ind w:firstLine="708"/>
        <w:jc w:val="both"/>
      </w:pPr>
      <w:r w:rsidRPr="00BA4CA6">
        <w:t>Çubuk İlçe sınırlarında bulunan bir Çağdaş Caddesi İsminin Şehit Aykut DELİMEHMETOĞLU Caddesi olarak değiştirilmesine</w:t>
      </w:r>
      <w:r w:rsidR="007875BF" w:rsidRPr="00BA4CA6">
        <w:t xml:space="preserve"> </w:t>
      </w:r>
      <w:r w:rsidR="00B90D7E" w:rsidRPr="00BA4CA6">
        <w:t xml:space="preserve">ilişkin </w:t>
      </w:r>
      <w:r w:rsidR="00F0560A" w:rsidRPr="00BA4CA6">
        <w:t xml:space="preserve">İsimlendirme </w:t>
      </w:r>
      <w:r w:rsidR="003D7483" w:rsidRPr="00BA4CA6">
        <w:t xml:space="preserve">Komisyonunun </w:t>
      </w:r>
      <w:r w:rsidR="005D607E" w:rsidRPr="00BA4CA6">
        <w:t>2</w:t>
      </w:r>
      <w:r w:rsidR="00F0560A" w:rsidRPr="00BA4CA6">
        <w:t>1</w:t>
      </w:r>
      <w:r w:rsidR="008955BF" w:rsidRPr="00BA4CA6">
        <w:t>.</w:t>
      </w:r>
      <w:r w:rsidR="00923BD1" w:rsidRPr="00BA4CA6">
        <w:t>0</w:t>
      </w:r>
      <w:r w:rsidR="009D5570" w:rsidRPr="00BA4CA6">
        <w:t>2</w:t>
      </w:r>
      <w:r w:rsidR="00535CDC" w:rsidRPr="00BA4CA6">
        <w:t>.20</w:t>
      </w:r>
      <w:r w:rsidR="00923BD1" w:rsidRPr="00BA4CA6">
        <w:t>20</w:t>
      </w:r>
      <w:r w:rsidR="00535CDC" w:rsidRPr="00BA4CA6">
        <w:t xml:space="preserve"> gün ve </w:t>
      </w:r>
      <w:r w:rsidRPr="00BA4CA6">
        <w:t>68</w:t>
      </w:r>
      <w:r w:rsidR="00526AE8" w:rsidRPr="00BA4CA6">
        <w:t xml:space="preserve"> </w:t>
      </w:r>
      <w:r w:rsidR="003D7483" w:rsidRPr="00BA4CA6">
        <w:t xml:space="preserve">sayılı raporu </w:t>
      </w:r>
      <w:r w:rsidR="00B90D7E" w:rsidRPr="00BA4CA6">
        <w:t xml:space="preserve">Büyükşehir Belediye Meclisimizin </w:t>
      </w:r>
      <w:r w:rsidR="008955BF" w:rsidRPr="00BA4CA6">
        <w:t>1</w:t>
      </w:r>
      <w:r w:rsidR="00922289" w:rsidRPr="00BA4CA6">
        <w:t>3</w:t>
      </w:r>
      <w:r w:rsidR="00B90D7E" w:rsidRPr="00BA4CA6">
        <w:t>.</w:t>
      </w:r>
      <w:r w:rsidR="00923BD1" w:rsidRPr="00BA4CA6">
        <w:t>0</w:t>
      </w:r>
      <w:r w:rsidR="009D5570" w:rsidRPr="00BA4CA6">
        <w:t>3</w:t>
      </w:r>
      <w:r w:rsidR="00EC43BD" w:rsidRPr="00BA4CA6">
        <w:t>.20</w:t>
      </w:r>
      <w:r w:rsidR="00923BD1" w:rsidRPr="00BA4CA6">
        <w:t>20</w:t>
      </w:r>
      <w:r w:rsidR="00B90D7E" w:rsidRPr="00BA4CA6">
        <w:t xml:space="preserve"> tarihli toplantısında okundu.</w:t>
      </w:r>
    </w:p>
    <w:p w:rsidR="00492DFF" w:rsidRPr="00BA4CA6" w:rsidRDefault="00492DFF" w:rsidP="00492DFF">
      <w:pPr>
        <w:ind w:firstLine="708"/>
        <w:jc w:val="both"/>
      </w:pPr>
    </w:p>
    <w:p w:rsidR="008561E4" w:rsidRPr="00BA4CA6" w:rsidRDefault="00530CD2" w:rsidP="00DB56F2">
      <w:pPr>
        <w:ind w:firstLine="708"/>
        <w:jc w:val="both"/>
        <w:rPr>
          <w:color w:val="000000"/>
        </w:rPr>
      </w:pPr>
      <w:proofErr w:type="gramStart"/>
      <w:r w:rsidRPr="00BA4CA6">
        <w:t xml:space="preserve">Konu üzerinde </w:t>
      </w:r>
      <w:r w:rsidR="00544FB5" w:rsidRPr="00BA4CA6">
        <w:t xml:space="preserve">yapılan görüşmeler neticesinde; </w:t>
      </w:r>
      <w:r w:rsidR="00BA4CA6" w:rsidRPr="00BA4CA6">
        <w:t xml:space="preserve">Çubuk İlçesi sınırlarında bulunan Çağdaş Caddesi isminin 14 Temmuz 2011 yılında Diyarbakır İli Silvan İlçesi Dolapdere köyü bölgesinde terör örgütü tarafında Şehit edilen “Aykut DELİMEHMETOĞLU” </w:t>
      </w:r>
      <w:proofErr w:type="spellStart"/>
      <w:r w:rsidR="00BA4CA6" w:rsidRPr="00BA4CA6">
        <w:t>nun</w:t>
      </w:r>
      <w:proofErr w:type="spellEnd"/>
      <w:r w:rsidR="00BA4CA6" w:rsidRPr="00BA4CA6">
        <w:t xml:space="preserve"> anısını yaşatmak amacıyla yukarıda belirtilen caddeye verilmesine ilişkin konu ile ilgili Aile ve Sosyal Politikalar Bakanlığı görüşü alınmasına</w:t>
      </w:r>
      <w:r w:rsidR="009C69F4" w:rsidRPr="00BA4CA6">
        <w:rPr>
          <w:color w:val="000000"/>
        </w:rPr>
        <w:t xml:space="preserve"> </w:t>
      </w:r>
      <w:r w:rsidR="005C358D" w:rsidRPr="00BA4CA6">
        <w:rPr>
          <w:color w:val="000000"/>
        </w:rPr>
        <w:t>ilişkin</w:t>
      </w:r>
      <w:r w:rsidR="008955BF" w:rsidRPr="00BA4CA6">
        <w:t xml:space="preserve"> </w:t>
      </w:r>
      <w:r w:rsidR="00F0560A" w:rsidRPr="00BA4CA6">
        <w:t xml:space="preserve">İsimlendirme </w:t>
      </w:r>
      <w:r w:rsidR="008955BF" w:rsidRPr="00BA4CA6">
        <w:t>Komisyonu Raporu oylanarak oybirliği ile kabul edildi.</w:t>
      </w:r>
      <w:proofErr w:type="gramEnd"/>
    </w:p>
    <w:p w:rsidR="009C69F4" w:rsidRPr="00BA4CA6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Default="00256751" w:rsidP="004C1C22">
      <w:pPr>
        <w:ind w:left="20" w:right="20" w:firstLine="688"/>
        <w:jc w:val="both"/>
      </w:pPr>
    </w:p>
    <w:p w:rsidR="00256751" w:rsidRPr="002C4FE0" w:rsidRDefault="00256751" w:rsidP="00256751">
      <w:pPr>
        <w:jc w:val="center"/>
      </w:pPr>
      <w:r w:rsidRPr="002C4FE0">
        <w:lastRenderedPageBreak/>
        <w:t xml:space="preserve">T.C.  </w:t>
      </w:r>
    </w:p>
    <w:p w:rsidR="00256751" w:rsidRPr="002C4FE0" w:rsidRDefault="00256751" w:rsidP="00256751">
      <w:pPr>
        <w:jc w:val="center"/>
      </w:pPr>
      <w:r w:rsidRPr="002C4FE0">
        <w:t>ANKARA BÜYÜKŞEHİR BELEDİYE MECLİSİ</w:t>
      </w:r>
    </w:p>
    <w:p w:rsidR="00256751" w:rsidRDefault="00256751" w:rsidP="00256751">
      <w:pPr>
        <w:jc w:val="center"/>
      </w:pPr>
      <w:r w:rsidRPr="002C4FE0">
        <w:t>İsimlendirme Komisyonu Raporu</w:t>
      </w:r>
    </w:p>
    <w:p w:rsidR="00256751" w:rsidRDefault="00256751" w:rsidP="00256751">
      <w:pPr>
        <w:jc w:val="center"/>
      </w:pPr>
    </w:p>
    <w:p w:rsidR="00256751" w:rsidRPr="002C4FE0" w:rsidRDefault="00256751" w:rsidP="00256751">
      <w:r>
        <w:t>Rapor No: 68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</w:r>
      <w:r>
        <w:t xml:space="preserve">   21</w:t>
      </w:r>
      <w:r w:rsidRPr="002C4FE0">
        <w:t>.</w:t>
      </w:r>
      <w:r>
        <w:t>02</w:t>
      </w:r>
      <w:r w:rsidRPr="002C4FE0">
        <w:t>.20</w:t>
      </w:r>
      <w:r>
        <w:t>20</w:t>
      </w:r>
    </w:p>
    <w:p w:rsidR="00256751" w:rsidRDefault="00256751" w:rsidP="00256751"/>
    <w:p w:rsidR="00256751" w:rsidRPr="002C4FE0" w:rsidRDefault="00256751" w:rsidP="00256751"/>
    <w:p w:rsidR="00256751" w:rsidRDefault="00256751" w:rsidP="00256751">
      <w:pPr>
        <w:jc w:val="center"/>
      </w:pPr>
      <w:r w:rsidRPr="002C4FE0">
        <w:t>BÜYÜKŞEHİR BELEDİYE MECLİSİ BAŞKANLIĞINA</w:t>
      </w:r>
    </w:p>
    <w:p w:rsidR="00256751" w:rsidRPr="002C4FE0" w:rsidRDefault="00256751" w:rsidP="00256751">
      <w:pPr>
        <w:jc w:val="center"/>
      </w:pPr>
    </w:p>
    <w:p w:rsidR="00256751" w:rsidRPr="002C4FE0" w:rsidRDefault="00256751" w:rsidP="00256751">
      <w:pPr>
        <w:jc w:val="both"/>
      </w:pPr>
    </w:p>
    <w:p w:rsidR="00256751" w:rsidRPr="002C4FE0" w:rsidRDefault="00256751" w:rsidP="00256751">
      <w:pPr>
        <w:tabs>
          <w:tab w:val="left" w:pos="1866"/>
        </w:tabs>
        <w:ind w:firstLine="708"/>
        <w:jc w:val="both"/>
      </w:pPr>
      <w:r>
        <w:tab/>
      </w:r>
    </w:p>
    <w:p w:rsidR="00256751" w:rsidRPr="005967CA" w:rsidRDefault="00256751" w:rsidP="00256751">
      <w:pPr>
        <w:ind w:firstLine="708"/>
        <w:jc w:val="both"/>
      </w:pPr>
      <w:r>
        <w:t xml:space="preserve">Çubuk İlçe sınırlarında bulunan bir Çağdaş Caddesi İsminin Şehit Aykut DELİMEHMETOĞLU Caddesi olarak değiştirilmesine </w:t>
      </w:r>
      <w:r w:rsidRPr="005967CA">
        <w:t xml:space="preserve">ilişkin Büyükşehir Belediye Meclisimizin </w:t>
      </w:r>
      <w:r>
        <w:t>10</w:t>
      </w:r>
      <w:r w:rsidRPr="005967CA">
        <w:t>.</w:t>
      </w:r>
      <w:r>
        <w:t>02</w:t>
      </w:r>
      <w:r w:rsidRPr="005967CA">
        <w:t>.20</w:t>
      </w:r>
      <w:r>
        <w:t>20</w:t>
      </w:r>
      <w:r w:rsidRPr="005967CA">
        <w:t xml:space="preserve"> tarih ve </w:t>
      </w:r>
      <w:r>
        <w:t>44</w:t>
      </w:r>
      <w:r w:rsidRPr="005967CA">
        <w:t>.</w:t>
      </w:r>
      <w:r>
        <w:t xml:space="preserve"> ve 11.02.2020 tarih ve 5. gündem maddeleri</w:t>
      </w:r>
      <w:r w:rsidRPr="005967CA">
        <w:t xml:space="preserve"> olarak komisyonumuza havale edilen dosya</w:t>
      </w:r>
      <w:r>
        <w:t>lar birleştirilerek incelendi.</w:t>
      </w:r>
    </w:p>
    <w:p w:rsidR="00256751" w:rsidRPr="005967CA" w:rsidRDefault="00256751" w:rsidP="00256751">
      <w:pPr>
        <w:ind w:firstLine="708"/>
        <w:jc w:val="both"/>
      </w:pPr>
    </w:p>
    <w:p w:rsidR="00256751" w:rsidRPr="005967CA" w:rsidRDefault="00256751" w:rsidP="00256751">
      <w:pPr>
        <w:ind w:firstLine="708"/>
        <w:jc w:val="both"/>
      </w:pPr>
      <w:r>
        <w:t>Başkanlık teklifinde ve verilen Önergede</w:t>
      </w:r>
      <w:r w:rsidRPr="005967CA">
        <w:t xml:space="preserve">; </w:t>
      </w:r>
      <w:r>
        <w:t xml:space="preserve">Çubuk İlçe sınırlarında bulunan bir Çağdaş Caddesi İsminin Şehit Aykut DELİMEHMETOĞLU Caddesi olarak değiştirilmesinin </w:t>
      </w:r>
      <w:r w:rsidRPr="005967CA">
        <w:t>istenildiği;</w:t>
      </w:r>
    </w:p>
    <w:p w:rsidR="00256751" w:rsidRPr="005967CA" w:rsidRDefault="00256751" w:rsidP="00256751">
      <w:pPr>
        <w:jc w:val="both"/>
      </w:pPr>
    </w:p>
    <w:p w:rsidR="00256751" w:rsidRPr="0097302C" w:rsidRDefault="00256751" w:rsidP="00256751">
      <w:pPr>
        <w:shd w:val="clear" w:color="auto" w:fill="FFFFFF"/>
        <w:ind w:firstLine="691"/>
        <w:jc w:val="both"/>
      </w:pPr>
      <w:proofErr w:type="gramStart"/>
      <w:r w:rsidRPr="0097302C">
        <w:t>Komisyonumuzca yapılan incelemeler neticesinde;</w:t>
      </w:r>
      <w:r w:rsidRPr="00444529">
        <w:t xml:space="preserve"> </w:t>
      </w:r>
      <w:r>
        <w:t xml:space="preserve">Çubuk İlçesi sınırlarında bulunan Çağdaş Caddesi isminin 14 Temmuz 2011 yılında Diyarbakır İli Silvan İlçesi Dolapdere köyü bölgesinde terör örgütü tarafında Şehit edilen “Aykut DELİMEHMETOĞLU” </w:t>
      </w:r>
      <w:proofErr w:type="spellStart"/>
      <w:r>
        <w:t>nun</w:t>
      </w:r>
      <w:proofErr w:type="spellEnd"/>
      <w:r>
        <w:t xml:space="preserve"> anısını yaşatmak amacıyla yukarıda belirtilen caddeye verilmesine ilişkin konu ile ilgili Aile ve Sosyal Politikalar Bakanlığı görüşü alınması komisyonumuzca uygun görülmüştür.</w:t>
      </w:r>
      <w:proofErr w:type="gramEnd"/>
    </w:p>
    <w:p w:rsidR="00256751" w:rsidRPr="0097302C" w:rsidRDefault="00256751" w:rsidP="00256751">
      <w:pPr>
        <w:ind w:firstLine="708"/>
        <w:jc w:val="both"/>
        <w:rPr>
          <w:bCs/>
        </w:rPr>
      </w:pPr>
    </w:p>
    <w:p w:rsidR="00256751" w:rsidRPr="0097302C" w:rsidRDefault="00256751" w:rsidP="0025675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97302C">
        <w:rPr>
          <w:rFonts w:eastAsia="Calibri"/>
          <w:color w:val="000000"/>
        </w:rPr>
        <w:t>Raporumuz B</w:t>
      </w:r>
      <w:r w:rsidRPr="0097302C">
        <w:rPr>
          <w:color w:val="000000"/>
        </w:rPr>
        <w:t>üyükşehir Belediye Meclisi'nin onayına arz olunur.</w:t>
      </w:r>
    </w:p>
    <w:p w:rsidR="00256751" w:rsidRPr="0097302C" w:rsidRDefault="00256751" w:rsidP="0025675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56751" w:rsidRPr="002C4FE0" w:rsidRDefault="00256751" w:rsidP="0025675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56751" w:rsidRPr="002C4FE0" w:rsidRDefault="00256751" w:rsidP="0025675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56751" w:rsidRPr="002C4FE0" w:rsidRDefault="00256751" w:rsidP="0025675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81" w:type="dxa"/>
        <w:tblInd w:w="108" w:type="dxa"/>
        <w:tblLook w:val="04A0"/>
      </w:tblPr>
      <w:tblGrid>
        <w:gridCol w:w="3193"/>
        <w:gridCol w:w="3194"/>
        <w:gridCol w:w="3194"/>
      </w:tblGrid>
      <w:tr w:rsidR="00256751" w:rsidRPr="002C4FE0" w:rsidTr="00D81087">
        <w:trPr>
          <w:trHeight w:val="1775"/>
        </w:trPr>
        <w:tc>
          <w:tcPr>
            <w:tcW w:w="3193" w:type="dxa"/>
          </w:tcPr>
          <w:p w:rsidR="00256751" w:rsidRDefault="00256751" w:rsidP="00D81087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256751" w:rsidRPr="002C4FE0" w:rsidRDefault="00256751" w:rsidP="00D810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94" w:type="dxa"/>
          </w:tcPr>
          <w:p w:rsidR="00256751" w:rsidRDefault="00256751" w:rsidP="00D81087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256751" w:rsidRPr="002C4FE0" w:rsidRDefault="00256751" w:rsidP="00D810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94" w:type="dxa"/>
          </w:tcPr>
          <w:p w:rsidR="00256751" w:rsidRDefault="00256751" w:rsidP="00D81087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256751" w:rsidRPr="002C4FE0" w:rsidRDefault="00256751" w:rsidP="00D810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56751" w:rsidRPr="002C4FE0" w:rsidTr="00D81087">
        <w:trPr>
          <w:trHeight w:val="1775"/>
        </w:trPr>
        <w:tc>
          <w:tcPr>
            <w:tcW w:w="3193" w:type="dxa"/>
            <w:vAlign w:val="center"/>
          </w:tcPr>
          <w:p w:rsidR="00256751" w:rsidRDefault="00256751" w:rsidP="00D81087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256751" w:rsidRPr="002C4FE0" w:rsidRDefault="00256751" w:rsidP="00D810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94" w:type="dxa"/>
            <w:vAlign w:val="center"/>
          </w:tcPr>
          <w:p w:rsidR="00256751" w:rsidRDefault="00256751" w:rsidP="00D81087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256751" w:rsidRPr="002C4FE0" w:rsidRDefault="00256751" w:rsidP="00D810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94" w:type="dxa"/>
            <w:vAlign w:val="center"/>
          </w:tcPr>
          <w:p w:rsidR="00256751" w:rsidRDefault="00256751" w:rsidP="00D8108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256751" w:rsidRPr="002C4FE0" w:rsidRDefault="00256751" w:rsidP="00D810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56751" w:rsidRPr="002C4FE0" w:rsidTr="00D81087">
        <w:trPr>
          <w:trHeight w:val="1775"/>
        </w:trPr>
        <w:tc>
          <w:tcPr>
            <w:tcW w:w="3193" w:type="dxa"/>
            <w:vAlign w:val="bottom"/>
          </w:tcPr>
          <w:p w:rsidR="00256751" w:rsidRDefault="00256751" w:rsidP="00D81087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256751" w:rsidRPr="002C4FE0" w:rsidRDefault="00256751" w:rsidP="00D810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94" w:type="dxa"/>
            <w:vAlign w:val="bottom"/>
          </w:tcPr>
          <w:p w:rsidR="00256751" w:rsidRDefault="00256751" w:rsidP="00D81087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256751" w:rsidRPr="002C4FE0" w:rsidRDefault="00256751" w:rsidP="00D810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94" w:type="dxa"/>
            <w:vAlign w:val="bottom"/>
          </w:tcPr>
          <w:p w:rsidR="00256751" w:rsidRDefault="00256751" w:rsidP="00D81087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256751" w:rsidRPr="002C4FE0" w:rsidRDefault="00256751" w:rsidP="00D810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256751" w:rsidRDefault="00256751" w:rsidP="0025675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56751" w:rsidRDefault="00256751" w:rsidP="004C1C22">
      <w:pPr>
        <w:ind w:left="20" w:right="20" w:firstLine="688"/>
        <w:jc w:val="both"/>
      </w:pPr>
    </w:p>
    <w:sectPr w:rsidR="0025675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6751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161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2020-03-16T07:34:00Z</dcterms:created>
  <dcterms:modified xsi:type="dcterms:W3CDTF">2020-06-04T11:42:00Z</dcterms:modified>
</cp:coreProperties>
</file>