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9A481C">
        <w:t>668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C52001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Sincan İlçesi Hürriyet Mahallesi TOKİ Camisi’nin tuvalet ve şadırvan tadilatının yapılmasına </w:t>
      </w:r>
      <w:r w:rsidR="000800AA">
        <w:t xml:space="preserve">ilişkin Kent Estetiği Komisyonunun </w:t>
      </w:r>
      <w:r w:rsidR="00C7349E">
        <w:t>30.07.2021</w:t>
      </w:r>
      <w:r w:rsidR="000800AA">
        <w:t xml:space="preserve"> gün ve </w:t>
      </w:r>
      <w:r>
        <w:t>50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C52001" w:rsidRDefault="00C7349E" w:rsidP="00C52001">
      <w:pPr>
        <w:ind w:right="-284" w:firstLine="360"/>
      </w:pPr>
      <w:r>
        <w:tab/>
      </w:r>
      <w:r w:rsidR="000800AA">
        <w:t xml:space="preserve">Konu üzerinde yapılan görüşmelerden sonra; </w:t>
      </w:r>
      <w:r w:rsidR="00C52001">
        <w:t xml:space="preserve">Sincan </w:t>
      </w:r>
      <w:r w:rsidR="00AF408A">
        <w:t xml:space="preserve">İlçesi </w:t>
      </w:r>
      <w:r w:rsidR="00C52001">
        <w:t>Hürriyet Mahallesi Kardelen Sokak No:30’da bulunan temelli TOKİ camisinin mevcut tuvalet ve şadırvanın kullanılamaz durumda olduğu esaslı bakım onarım ve tadilat ihtiyacı olduğu;</w:t>
      </w:r>
    </w:p>
    <w:p w:rsidR="00C52001" w:rsidRDefault="00C52001" w:rsidP="00C52001">
      <w:pPr>
        <w:ind w:right="-284" w:firstLine="708"/>
      </w:pPr>
    </w:p>
    <w:p w:rsidR="00C52001" w:rsidRDefault="00C52001" w:rsidP="00C52001">
      <w:pPr>
        <w:pStyle w:val="ListeParagraf"/>
        <w:numPr>
          <w:ilvl w:val="0"/>
          <w:numId w:val="40"/>
        </w:numPr>
        <w:ind w:right="-284"/>
        <w:jc w:val="both"/>
      </w:pPr>
      <w:r>
        <w:t>Şadırvan fayanslarının kırık ve su tesisatının patlak olduğu ve su kaçırdığı;</w:t>
      </w:r>
    </w:p>
    <w:p w:rsidR="00C52001" w:rsidRDefault="00C52001" w:rsidP="00C52001">
      <w:pPr>
        <w:pStyle w:val="ListeParagraf"/>
        <w:numPr>
          <w:ilvl w:val="0"/>
          <w:numId w:val="40"/>
        </w:numPr>
        <w:ind w:right="-284"/>
        <w:jc w:val="both"/>
      </w:pPr>
      <w:r>
        <w:t>Tuvaletin pis su giderlerinin tıkalı olduğu ve pis suyun gitmediği;</w:t>
      </w:r>
    </w:p>
    <w:p w:rsidR="00C52001" w:rsidRDefault="00C52001" w:rsidP="00C52001">
      <w:pPr>
        <w:pStyle w:val="ListeParagraf"/>
        <w:numPr>
          <w:ilvl w:val="0"/>
          <w:numId w:val="40"/>
        </w:numPr>
        <w:ind w:right="-284"/>
        <w:jc w:val="both"/>
      </w:pPr>
      <w:r>
        <w:t>Tuvaletlerin taşlarının kırık ve kullanılamaz durumda olduğu;</w:t>
      </w:r>
    </w:p>
    <w:p w:rsidR="00C52001" w:rsidRDefault="00C52001" w:rsidP="00C52001">
      <w:pPr>
        <w:pStyle w:val="ListeParagraf"/>
        <w:numPr>
          <w:ilvl w:val="0"/>
          <w:numId w:val="40"/>
        </w:numPr>
        <w:ind w:right="-284"/>
        <w:jc w:val="both"/>
      </w:pPr>
      <w:r>
        <w:t>Fayansları kırık ve dökülmüş durumda olduğu;</w:t>
      </w:r>
    </w:p>
    <w:p w:rsidR="00C52001" w:rsidRDefault="00C52001" w:rsidP="00C52001">
      <w:pPr>
        <w:pStyle w:val="ListeParagraf"/>
        <w:numPr>
          <w:ilvl w:val="0"/>
          <w:numId w:val="40"/>
        </w:numPr>
        <w:ind w:right="-284"/>
        <w:jc w:val="both"/>
      </w:pPr>
      <w:r>
        <w:t>Tuvaletlerin kapıları kırık ve kullanılamaz durumda olduğu;</w:t>
      </w:r>
    </w:p>
    <w:p w:rsidR="00C52001" w:rsidRDefault="00C52001" w:rsidP="00C52001">
      <w:pPr>
        <w:pStyle w:val="ListeParagraf"/>
        <w:numPr>
          <w:ilvl w:val="0"/>
          <w:numId w:val="40"/>
        </w:numPr>
        <w:ind w:right="-284"/>
        <w:jc w:val="both"/>
      </w:pPr>
      <w:r>
        <w:t>Su tesisatı ve muslukları kırık ve kullanılmaz durumda</w:t>
      </w:r>
      <w:r w:rsidRPr="00393B44">
        <w:t xml:space="preserve"> </w:t>
      </w:r>
      <w:r>
        <w:t>olduğu;</w:t>
      </w:r>
    </w:p>
    <w:p w:rsidR="00C52001" w:rsidRDefault="00C52001" w:rsidP="00C52001">
      <w:pPr>
        <w:pStyle w:val="ListeParagraf"/>
        <w:numPr>
          <w:ilvl w:val="0"/>
          <w:numId w:val="40"/>
        </w:numPr>
        <w:ind w:right="-284"/>
        <w:jc w:val="both"/>
      </w:pPr>
      <w:r>
        <w:t>Elektrik kaçağı olduğu ve elektrik hattının yenilenmesi gerektiğinden;</w:t>
      </w:r>
    </w:p>
    <w:p w:rsidR="00C52001" w:rsidRDefault="00C52001" w:rsidP="00C52001">
      <w:pPr>
        <w:ind w:right="-284"/>
      </w:pPr>
    </w:p>
    <w:p w:rsidR="004B7C76" w:rsidRDefault="00C52001" w:rsidP="00C52001">
      <w:pPr>
        <w:tabs>
          <w:tab w:val="left" w:pos="0"/>
        </w:tabs>
        <w:jc w:val="both"/>
      </w:pPr>
      <w:r>
        <w:tab/>
        <w:t>Caminin gerekli bakım ve onarımlarının yapılması</w:t>
      </w:r>
      <w:r w:rsidR="00487D7E">
        <w:t>na</w:t>
      </w:r>
      <w:r w:rsidR="000800AA">
        <w:t xml:space="preserve"> ilişkin Kent Estetiği 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8F47D1" w:rsidRDefault="008F47D1" w:rsidP="00F056A8"/>
    <w:p w:rsidR="008F47D1" w:rsidRDefault="008F47D1" w:rsidP="00F056A8"/>
    <w:p w:rsidR="008F47D1" w:rsidRDefault="008F47D1" w:rsidP="00F056A8"/>
    <w:p w:rsidR="008F47D1" w:rsidRDefault="008F47D1" w:rsidP="00F056A8"/>
    <w:p w:rsidR="008F47D1" w:rsidRDefault="008F47D1" w:rsidP="00F056A8"/>
    <w:p w:rsidR="008F47D1" w:rsidRDefault="008F47D1" w:rsidP="00F056A8"/>
    <w:p w:rsidR="008F47D1" w:rsidRDefault="008F47D1" w:rsidP="00F056A8"/>
    <w:p w:rsidR="008F47D1" w:rsidRPr="009105A8" w:rsidRDefault="008F47D1" w:rsidP="008F47D1">
      <w:pPr>
        <w:ind w:right="-284"/>
        <w:jc w:val="center"/>
      </w:pPr>
      <w:r w:rsidRPr="009105A8">
        <w:t>T.C.</w:t>
      </w:r>
    </w:p>
    <w:p w:rsidR="008F47D1" w:rsidRPr="009105A8" w:rsidRDefault="008F47D1" w:rsidP="008F47D1">
      <w:pPr>
        <w:ind w:right="-284"/>
        <w:jc w:val="center"/>
      </w:pPr>
      <w:r w:rsidRPr="009105A8">
        <w:t>ANKARA BÜYÜKŞEHİR BELEDİYE MECLİSİ</w:t>
      </w:r>
    </w:p>
    <w:p w:rsidR="008F47D1" w:rsidRDefault="008F47D1" w:rsidP="008F47D1">
      <w:pPr>
        <w:ind w:right="-284"/>
        <w:jc w:val="center"/>
      </w:pPr>
      <w:r w:rsidRPr="009105A8">
        <w:t>Kent Estetiği Komisyonu Raporu</w:t>
      </w:r>
    </w:p>
    <w:p w:rsidR="008F47D1" w:rsidRDefault="008F47D1" w:rsidP="008F47D1">
      <w:pPr>
        <w:spacing w:line="240" w:lineRule="atLeast"/>
        <w:ind w:right="-284"/>
        <w:jc w:val="center"/>
      </w:pPr>
    </w:p>
    <w:p w:rsidR="008F47D1" w:rsidRDefault="008F47D1" w:rsidP="008F47D1">
      <w:pPr>
        <w:spacing w:line="240" w:lineRule="atLeast"/>
        <w:ind w:right="-284"/>
        <w:jc w:val="center"/>
      </w:pPr>
    </w:p>
    <w:p w:rsidR="008F47D1" w:rsidRDefault="008F47D1" w:rsidP="008F47D1">
      <w:pPr>
        <w:spacing w:line="240" w:lineRule="atLeast"/>
        <w:ind w:right="-284"/>
        <w:jc w:val="center"/>
      </w:pPr>
      <w:r w:rsidRPr="009105A8">
        <w:t xml:space="preserve">Rapor No: </w:t>
      </w:r>
      <w:r>
        <w:t>50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30</w:t>
      </w:r>
      <w:r w:rsidRPr="009105A8">
        <w:t>.</w:t>
      </w:r>
      <w:r>
        <w:t>07.2021</w:t>
      </w:r>
    </w:p>
    <w:p w:rsidR="008F47D1" w:rsidRDefault="008F47D1" w:rsidP="008F47D1">
      <w:pPr>
        <w:spacing w:line="240" w:lineRule="atLeast"/>
        <w:ind w:right="-284"/>
      </w:pPr>
    </w:p>
    <w:p w:rsidR="008F47D1" w:rsidRPr="009105A8" w:rsidRDefault="008F47D1" w:rsidP="008F47D1">
      <w:pPr>
        <w:ind w:right="-284"/>
        <w:jc w:val="center"/>
      </w:pPr>
    </w:p>
    <w:p w:rsidR="008F47D1" w:rsidRPr="009105A8" w:rsidRDefault="008F47D1" w:rsidP="008F47D1">
      <w:pPr>
        <w:ind w:right="-284"/>
        <w:jc w:val="center"/>
      </w:pPr>
      <w:r w:rsidRPr="009105A8">
        <w:t>BÜYÜKŞEHİR BELEDİYE MECLİSİ BAŞKANLIĞINA</w:t>
      </w:r>
    </w:p>
    <w:p w:rsidR="008F47D1" w:rsidRPr="009105A8" w:rsidRDefault="008F47D1" w:rsidP="008F47D1">
      <w:pPr>
        <w:ind w:right="-284"/>
      </w:pPr>
    </w:p>
    <w:p w:rsidR="008F47D1" w:rsidRPr="00E272C1" w:rsidRDefault="008F47D1" w:rsidP="008F47D1">
      <w:pPr>
        <w:ind w:right="-284"/>
      </w:pPr>
    </w:p>
    <w:p w:rsidR="008F47D1" w:rsidRDefault="008F47D1" w:rsidP="00082C2B">
      <w:pPr>
        <w:ind w:right="-284" w:firstLine="708"/>
        <w:jc w:val="both"/>
      </w:pPr>
      <w:r>
        <w:t xml:space="preserve">Sincan İlçesi Hürriyet Mahallesi TOKİ Camisinin tuvalet ve şadırvan tadilatının yapılmasına </w:t>
      </w:r>
      <w:r w:rsidRPr="0057161D">
        <w:t>ilişkin Büyükşehir Belediye M</w:t>
      </w:r>
      <w:r>
        <w:t>eclisinin 07.07.2021 tarih ve 119</w:t>
      </w:r>
      <w:r w:rsidRPr="0057161D">
        <w:t>. gündem maddesi olarak komisyonumuza havale edilen dosya incelendi.</w:t>
      </w:r>
    </w:p>
    <w:p w:rsidR="008F47D1" w:rsidRDefault="008F47D1" w:rsidP="00082C2B">
      <w:pPr>
        <w:ind w:right="-284"/>
        <w:jc w:val="both"/>
      </w:pPr>
    </w:p>
    <w:p w:rsidR="008F47D1" w:rsidRDefault="008F47D1" w:rsidP="00082C2B">
      <w:pPr>
        <w:ind w:right="-284" w:firstLine="708"/>
        <w:jc w:val="both"/>
      </w:pPr>
      <w:r>
        <w:t xml:space="preserve">Üye Mustafa </w:t>
      </w:r>
      <w:proofErr w:type="spellStart"/>
      <w:r>
        <w:t>ÜNVER’in</w:t>
      </w:r>
      <w:proofErr w:type="spellEnd"/>
      <w:r>
        <w:t xml:space="preserve"> </w:t>
      </w:r>
      <w:r w:rsidRPr="0057161D">
        <w:t xml:space="preserve">verdiği önergede; </w:t>
      </w:r>
      <w:r>
        <w:t xml:space="preserve">Sincan İlçesi Hürriyet Mahallesi TOKİ Camisinin tuvalet ve şadırvan tadilatının yapılmasının </w:t>
      </w:r>
      <w:r w:rsidRPr="0057161D">
        <w:t>istenildiği;</w:t>
      </w:r>
    </w:p>
    <w:p w:rsidR="008F47D1" w:rsidRDefault="008F47D1" w:rsidP="00082C2B">
      <w:pPr>
        <w:ind w:right="-284"/>
        <w:jc w:val="both"/>
      </w:pPr>
    </w:p>
    <w:p w:rsidR="008F47D1" w:rsidRDefault="008F47D1" w:rsidP="00082C2B">
      <w:pPr>
        <w:ind w:right="-284" w:firstLine="360"/>
        <w:jc w:val="both"/>
      </w:pPr>
      <w:r w:rsidRPr="0057161D">
        <w:t>Komisyonumuzca y</w:t>
      </w:r>
      <w:r>
        <w:t>apılan incelemeler neticesinde; Sincan İlçesi Hürriyet Mahallesi Kardelen Sokak No:30’da bulunan temelli TOKİ camisinin mevcut tuvalet ve şadırvanın kullanılamaz durumda olduğu esaslı bakım onarım ve tadilat ihtiyacı olduğu;</w:t>
      </w:r>
    </w:p>
    <w:p w:rsidR="008F47D1" w:rsidRDefault="008F47D1" w:rsidP="00082C2B">
      <w:pPr>
        <w:ind w:right="-284" w:firstLine="708"/>
        <w:jc w:val="both"/>
      </w:pPr>
    </w:p>
    <w:p w:rsidR="008F47D1" w:rsidRDefault="008F47D1" w:rsidP="00082C2B">
      <w:pPr>
        <w:pStyle w:val="ListeParagraf"/>
        <w:numPr>
          <w:ilvl w:val="0"/>
          <w:numId w:val="40"/>
        </w:numPr>
        <w:ind w:right="-284"/>
        <w:jc w:val="both"/>
      </w:pPr>
      <w:r>
        <w:t>Şadırvan fayanslarının kırık ve su tesisatının patlak olduğu ve su kaçırdığı;</w:t>
      </w:r>
    </w:p>
    <w:p w:rsidR="008F47D1" w:rsidRDefault="008F47D1" w:rsidP="00082C2B">
      <w:pPr>
        <w:pStyle w:val="ListeParagraf"/>
        <w:numPr>
          <w:ilvl w:val="0"/>
          <w:numId w:val="40"/>
        </w:numPr>
        <w:ind w:right="-284"/>
        <w:jc w:val="both"/>
      </w:pPr>
      <w:r>
        <w:t>Tuvaletin pis su giderlerinin tıkalı olduğu ve pis suyun gitmediği;</w:t>
      </w:r>
    </w:p>
    <w:p w:rsidR="008F47D1" w:rsidRDefault="008F47D1" w:rsidP="00082C2B">
      <w:pPr>
        <w:pStyle w:val="ListeParagraf"/>
        <w:numPr>
          <w:ilvl w:val="0"/>
          <w:numId w:val="40"/>
        </w:numPr>
        <w:ind w:right="-284"/>
        <w:jc w:val="both"/>
      </w:pPr>
      <w:r>
        <w:t>Tuvaletlerin taşlarının kırık ve kullanılamaz durumda olduğu;</w:t>
      </w:r>
    </w:p>
    <w:p w:rsidR="008F47D1" w:rsidRDefault="008F47D1" w:rsidP="00082C2B">
      <w:pPr>
        <w:pStyle w:val="ListeParagraf"/>
        <w:numPr>
          <w:ilvl w:val="0"/>
          <w:numId w:val="40"/>
        </w:numPr>
        <w:ind w:right="-284"/>
        <w:jc w:val="both"/>
      </w:pPr>
      <w:r>
        <w:t>Fayansları kırık ve dökülmüş durumda olduğu;</w:t>
      </w:r>
    </w:p>
    <w:p w:rsidR="008F47D1" w:rsidRDefault="008F47D1" w:rsidP="00082C2B">
      <w:pPr>
        <w:pStyle w:val="ListeParagraf"/>
        <w:numPr>
          <w:ilvl w:val="0"/>
          <w:numId w:val="40"/>
        </w:numPr>
        <w:ind w:right="-284"/>
        <w:jc w:val="both"/>
      </w:pPr>
      <w:r>
        <w:t>Tuvaletlerin kapıları kırık ve kullanılamaz durumda olduğu;</w:t>
      </w:r>
    </w:p>
    <w:p w:rsidR="008F47D1" w:rsidRDefault="008F47D1" w:rsidP="00082C2B">
      <w:pPr>
        <w:pStyle w:val="ListeParagraf"/>
        <w:numPr>
          <w:ilvl w:val="0"/>
          <w:numId w:val="40"/>
        </w:numPr>
        <w:ind w:right="-284"/>
        <w:jc w:val="both"/>
      </w:pPr>
      <w:r>
        <w:t>Su tesisatı ve muslukları kırık ve kullanılmaz durumda</w:t>
      </w:r>
      <w:r w:rsidRPr="00393B44">
        <w:t xml:space="preserve"> </w:t>
      </w:r>
      <w:r>
        <w:t>olduğu;</w:t>
      </w:r>
    </w:p>
    <w:p w:rsidR="008F47D1" w:rsidRDefault="008F47D1" w:rsidP="00082C2B">
      <w:pPr>
        <w:pStyle w:val="ListeParagraf"/>
        <w:numPr>
          <w:ilvl w:val="0"/>
          <w:numId w:val="40"/>
        </w:numPr>
        <w:ind w:right="-284"/>
        <w:jc w:val="both"/>
      </w:pPr>
      <w:r>
        <w:t>Elektrik kaçağı olduğu ve elektrik hattının yenilenmesi gerektiğinden;</w:t>
      </w:r>
    </w:p>
    <w:p w:rsidR="008F47D1" w:rsidRDefault="008F47D1" w:rsidP="00082C2B">
      <w:pPr>
        <w:ind w:right="-284"/>
        <w:jc w:val="both"/>
      </w:pPr>
    </w:p>
    <w:p w:rsidR="008F47D1" w:rsidRDefault="008F47D1" w:rsidP="00082C2B">
      <w:pPr>
        <w:ind w:right="-284"/>
        <w:jc w:val="both"/>
      </w:pPr>
      <w:r>
        <w:t xml:space="preserve">Caminin gerekli bakım ve onarımlarının yapılması </w:t>
      </w:r>
      <w:r w:rsidRPr="0057161D">
        <w:t>komisyonumuzca uygun görülmüştür.</w:t>
      </w:r>
    </w:p>
    <w:p w:rsidR="008F47D1" w:rsidRDefault="008F47D1" w:rsidP="00082C2B">
      <w:pPr>
        <w:ind w:right="-284"/>
        <w:jc w:val="both"/>
      </w:pPr>
    </w:p>
    <w:p w:rsidR="008F47D1" w:rsidRDefault="008F47D1" w:rsidP="00082C2B">
      <w:pPr>
        <w:ind w:right="-284"/>
        <w:jc w:val="both"/>
      </w:pPr>
      <w:r w:rsidRPr="0057161D">
        <w:t>Raporumuz Büyükşehir Belediye Meclisinin Onayına arz olunur.</w:t>
      </w:r>
    </w:p>
    <w:p w:rsidR="008F47D1" w:rsidRPr="009105A8" w:rsidRDefault="008F47D1" w:rsidP="008F47D1">
      <w:pPr>
        <w:ind w:right="-284"/>
      </w:pPr>
    </w:p>
    <w:p w:rsidR="008F47D1" w:rsidRDefault="008F47D1" w:rsidP="008F47D1">
      <w:pPr>
        <w:ind w:right="-284"/>
      </w:pPr>
    </w:p>
    <w:p w:rsidR="008F47D1" w:rsidRPr="009105A8" w:rsidRDefault="008F47D1" w:rsidP="008F47D1">
      <w:pPr>
        <w:ind w:right="-284"/>
      </w:pPr>
    </w:p>
    <w:tbl>
      <w:tblPr>
        <w:tblStyle w:val="TabloKlavuzu"/>
        <w:tblW w:w="9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4"/>
        <w:gridCol w:w="3234"/>
        <w:gridCol w:w="3234"/>
      </w:tblGrid>
      <w:tr w:rsidR="008F47D1" w:rsidRPr="009105A8" w:rsidTr="008F47D1">
        <w:trPr>
          <w:trHeight w:val="1021"/>
        </w:trPr>
        <w:tc>
          <w:tcPr>
            <w:tcW w:w="3234" w:type="dxa"/>
          </w:tcPr>
          <w:p w:rsidR="008F47D1" w:rsidRDefault="008F47D1" w:rsidP="00214775">
            <w:pPr>
              <w:ind w:right="-284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8F47D1" w:rsidRDefault="008F47D1" w:rsidP="00214775">
            <w:pPr>
              <w:ind w:right="-284"/>
              <w:jc w:val="center"/>
            </w:pPr>
            <w:r>
              <w:t>Komisyon Başkanı</w:t>
            </w:r>
          </w:p>
        </w:tc>
        <w:tc>
          <w:tcPr>
            <w:tcW w:w="3234" w:type="dxa"/>
          </w:tcPr>
          <w:p w:rsidR="008F47D1" w:rsidRDefault="008F47D1" w:rsidP="00214775">
            <w:pPr>
              <w:ind w:right="-284"/>
              <w:jc w:val="center"/>
            </w:pPr>
            <w:r>
              <w:t>Emre ARSLANTAŞ</w:t>
            </w:r>
          </w:p>
          <w:p w:rsidR="008F47D1" w:rsidRDefault="008F47D1" w:rsidP="00214775">
            <w:pPr>
              <w:ind w:right="-284"/>
              <w:jc w:val="center"/>
            </w:pPr>
            <w:r>
              <w:t>Başkan Vekili</w:t>
            </w:r>
          </w:p>
        </w:tc>
        <w:tc>
          <w:tcPr>
            <w:tcW w:w="3234" w:type="dxa"/>
          </w:tcPr>
          <w:p w:rsidR="008F47D1" w:rsidRPr="009105A8" w:rsidRDefault="008F47D1" w:rsidP="00214775">
            <w:pPr>
              <w:ind w:right="-284"/>
              <w:jc w:val="center"/>
            </w:pPr>
            <w:r w:rsidRPr="009105A8">
              <w:t>Ahmet ÖZTÜRK</w:t>
            </w:r>
          </w:p>
          <w:p w:rsidR="008F47D1" w:rsidRPr="009105A8" w:rsidRDefault="008F47D1" w:rsidP="00214775">
            <w:pPr>
              <w:ind w:right="-284"/>
              <w:jc w:val="center"/>
            </w:pPr>
            <w:r w:rsidRPr="009105A8">
              <w:t>Üye</w:t>
            </w:r>
          </w:p>
        </w:tc>
      </w:tr>
      <w:tr w:rsidR="008F47D1" w:rsidRPr="009105A8" w:rsidTr="008F47D1">
        <w:trPr>
          <w:trHeight w:val="1021"/>
        </w:trPr>
        <w:tc>
          <w:tcPr>
            <w:tcW w:w="3234" w:type="dxa"/>
            <w:vAlign w:val="center"/>
          </w:tcPr>
          <w:p w:rsidR="008F47D1" w:rsidRPr="009105A8" w:rsidRDefault="008F47D1" w:rsidP="00214775">
            <w:pPr>
              <w:ind w:right="-284"/>
              <w:jc w:val="center"/>
            </w:pPr>
            <w:r w:rsidRPr="009105A8">
              <w:t>Muhammed Abdullah ÖZER</w:t>
            </w:r>
          </w:p>
          <w:p w:rsidR="008F47D1" w:rsidRPr="009105A8" w:rsidRDefault="008F47D1" w:rsidP="00214775">
            <w:pPr>
              <w:ind w:right="-284"/>
              <w:jc w:val="center"/>
            </w:pPr>
            <w:r w:rsidRPr="009105A8">
              <w:t>Üye</w:t>
            </w:r>
          </w:p>
        </w:tc>
        <w:tc>
          <w:tcPr>
            <w:tcW w:w="3234" w:type="dxa"/>
            <w:vAlign w:val="center"/>
          </w:tcPr>
          <w:p w:rsidR="008F47D1" w:rsidRPr="009105A8" w:rsidRDefault="008F47D1" w:rsidP="00214775">
            <w:pPr>
              <w:ind w:right="-284"/>
              <w:jc w:val="center"/>
            </w:pPr>
            <w:r w:rsidRPr="009105A8">
              <w:t>Nihat YALÇIN</w:t>
            </w:r>
          </w:p>
          <w:p w:rsidR="008F47D1" w:rsidRPr="009105A8" w:rsidRDefault="008F47D1" w:rsidP="00214775">
            <w:pPr>
              <w:ind w:right="-284"/>
              <w:jc w:val="center"/>
            </w:pPr>
            <w:r w:rsidRPr="009105A8">
              <w:t>Üye</w:t>
            </w:r>
          </w:p>
        </w:tc>
        <w:tc>
          <w:tcPr>
            <w:tcW w:w="3234" w:type="dxa"/>
            <w:vAlign w:val="center"/>
          </w:tcPr>
          <w:p w:rsidR="008F47D1" w:rsidRPr="009105A8" w:rsidRDefault="008F47D1" w:rsidP="00214775">
            <w:pPr>
              <w:ind w:right="-284"/>
              <w:jc w:val="center"/>
            </w:pPr>
            <w:r w:rsidRPr="009105A8">
              <w:t>Özdemir TURGUT</w:t>
            </w:r>
          </w:p>
          <w:p w:rsidR="008F47D1" w:rsidRPr="009105A8" w:rsidRDefault="008F47D1" w:rsidP="00214775">
            <w:pPr>
              <w:ind w:right="-284"/>
              <w:jc w:val="center"/>
            </w:pPr>
            <w:r w:rsidRPr="009105A8">
              <w:t>Üye</w:t>
            </w:r>
          </w:p>
        </w:tc>
      </w:tr>
      <w:tr w:rsidR="008F47D1" w:rsidRPr="009105A8" w:rsidTr="008F47D1">
        <w:trPr>
          <w:trHeight w:val="1021"/>
        </w:trPr>
        <w:tc>
          <w:tcPr>
            <w:tcW w:w="3234" w:type="dxa"/>
            <w:vAlign w:val="bottom"/>
          </w:tcPr>
          <w:p w:rsidR="008F47D1" w:rsidRPr="009105A8" w:rsidRDefault="008F47D1" w:rsidP="00214775">
            <w:pPr>
              <w:ind w:right="-284"/>
              <w:jc w:val="center"/>
            </w:pPr>
            <w:r w:rsidRPr="009105A8">
              <w:t>İdris Yavuz CENGİZ</w:t>
            </w:r>
          </w:p>
          <w:p w:rsidR="008F47D1" w:rsidRPr="009105A8" w:rsidRDefault="008F47D1" w:rsidP="00214775">
            <w:pPr>
              <w:ind w:right="-284"/>
              <w:jc w:val="center"/>
            </w:pPr>
            <w:r w:rsidRPr="009105A8">
              <w:t>Üye</w:t>
            </w:r>
          </w:p>
        </w:tc>
        <w:tc>
          <w:tcPr>
            <w:tcW w:w="3234" w:type="dxa"/>
            <w:vAlign w:val="bottom"/>
          </w:tcPr>
          <w:p w:rsidR="008F47D1" w:rsidRPr="009105A8" w:rsidRDefault="008F47D1" w:rsidP="00214775">
            <w:pPr>
              <w:ind w:right="-284"/>
              <w:jc w:val="center"/>
            </w:pPr>
            <w:r w:rsidRPr="009105A8">
              <w:t>Sinan DAŞTAN</w:t>
            </w:r>
          </w:p>
          <w:p w:rsidR="008F47D1" w:rsidRPr="009105A8" w:rsidRDefault="008F47D1" w:rsidP="00214775">
            <w:pPr>
              <w:ind w:right="-284"/>
              <w:jc w:val="center"/>
            </w:pPr>
            <w:r w:rsidRPr="009105A8">
              <w:t>Üye</w:t>
            </w:r>
          </w:p>
        </w:tc>
        <w:tc>
          <w:tcPr>
            <w:tcW w:w="3234" w:type="dxa"/>
            <w:vAlign w:val="bottom"/>
          </w:tcPr>
          <w:p w:rsidR="008F47D1" w:rsidRPr="009105A8" w:rsidRDefault="008F47D1" w:rsidP="00214775">
            <w:pPr>
              <w:ind w:right="-284"/>
              <w:jc w:val="center"/>
            </w:pPr>
            <w:r w:rsidRPr="009105A8">
              <w:t>Ayhan YAĞCI</w:t>
            </w:r>
          </w:p>
          <w:p w:rsidR="008F47D1" w:rsidRPr="009105A8" w:rsidRDefault="008F47D1" w:rsidP="00214775">
            <w:pPr>
              <w:ind w:right="-284"/>
              <w:jc w:val="center"/>
            </w:pPr>
            <w:r w:rsidRPr="009105A8">
              <w:t>Üye</w:t>
            </w:r>
          </w:p>
        </w:tc>
      </w:tr>
    </w:tbl>
    <w:p w:rsidR="008F47D1" w:rsidRPr="009105A8" w:rsidRDefault="008F47D1" w:rsidP="008F47D1">
      <w:pPr>
        <w:ind w:right="-284"/>
      </w:pPr>
    </w:p>
    <w:p w:rsidR="008F47D1" w:rsidRPr="00F056A8" w:rsidRDefault="008F47D1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771EDB"/>
    <w:multiLevelType w:val="hybridMultilevel"/>
    <w:tmpl w:val="039E05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8AE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2C2B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7DE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168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0C5B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2DFF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87D7E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C67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33A6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396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60B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781B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527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54D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7D1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570B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481C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D78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B67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08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0FF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D86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C6883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001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145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4C5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2D3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669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4E6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ABC2B-95AD-473F-9915-455D2E1B0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6</cp:revision>
  <cp:lastPrinted>2021-08-11T04:58:00Z</cp:lastPrinted>
  <dcterms:created xsi:type="dcterms:W3CDTF">2021-08-12T07:16:00Z</dcterms:created>
  <dcterms:modified xsi:type="dcterms:W3CDTF">2021-08-13T11:38:00Z</dcterms:modified>
</cp:coreProperties>
</file>