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560702">
            <w:pPr>
              <w:ind w:left="708" w:right="-1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ANKARA BÜYÜKŞEHİR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E46E3B" w:rsidRPr="004B1542" w:rsidRDefault="002856BD" w:rsidP="00560702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455D0">
        <w:t>10</w:t>
      </w:r>
      <w:r w:rsidR="00B51A24">
        <w:t>6</w:t>
      </w:r>
      <w:r w:rsidR="004A75B4">
        <w:t>6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</w:t>
      </w:r>
      <w:r w:rsidR="00DE61E6">
        <w:t xml:space="preserve">     </w:t>
      </w:r>
      <w:r w:rsidR="00771EB7" w:rsidRPr="004B1542">
        <w:t xml:space="preserve">       2</w:t>
      </w:r>
      <w:r w:rsidR="00896FCC">
        <w:t>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p w:rsidR="005E3DF0" w:rsidRPr="004B1542" w:rsidRDefault="002856BD" w:rsidP="00560702">
      <w:pPr>
        <w:ind w:right="-1"/>
        <w:jc w:val="center"/>
      </w:pPr>
      <w:r w:rsidRPr="004B1542">
        <w:t>K A R A R</w:t>
      </w:r>
    </w:p>
    <w:p w:rsidR="005E3DF0" w:rsidRPr="004B1542" w:rsidRDefault="005E3DF0" w:rsidP="00560702">
      <w:pPr>
        <w:ind w:right="-1"/>
        <w:jc w:val="center"/>
      </w:pPr>
    </w:p>
    <w:p w:rsidR="00771EB7" w:rsidRPr="004B1542" w:rsidRDefault="00771EB7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E46E3B" w:rsidRPr="004B1542" w:rsidRDefault="004A75B4" w:rsidP="00560702">
      <w:pPr>
        <w:ind w:right="-1" w:firstLine="708"/>
        <w:jc w:val="both"/>
      </w:pPr>
      <w:r w:rsidRPr="00D36FD3">
        <w:t>Ankara'nın önemli ticaret merkezlerinden olan Kızılay ve Ulus Bölgesi'ndeki esnafların otopark ihtiyaçlarının giderilmesine</w:t>
      </w:r>
      <w:r w:rsidR="00B862FA" w:rsidRPr="004B1542">
        <w:t xml:space="preserve"> </w:t>
      </w:r>
      <w:r w:rsidR="00E46E3B" w:rsidRPr="004B1542">
        <w:t xml:space="preserve">ilişkin </w:t>
      </w:r>
      <w:r w:rsidRPr="004656D5">
        <w:t xml:space="preserve">Esnaf ve </w:t>
      </w:r>
      <w:proofErr w:type="gramStart"/>
      <w:r w:rsidRPr="004656D5">
        <w:t>Sanatkarlar</w:t>
      </w:r>
      <w:proofErr w:type="gramEnd"/>
      <w:r w:rsidR="00AE3D6E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4D5D69">
        <w:t>0</w:t>
      </w:r>
      <w:r w:rsidR="00AE3D6E">
        <w:t>2</w:t>
      </w:r>
      <w:r w:rsidR="00E46E3B" w:rsidRPr="004B1542">
        <w:t xml:space="preserve"> sayılı raporu Büyükşehir Belediye Meclisimizin </w:t>
      </w:r>
      <w:r w:rsidR="00771EB7" w:rsidRPr="004B1542">
        <w:t>2</w:t>
      </w:r>
      <w:r w:rsidR="00896FCC">
        <w:t>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560702">
      <w:pPr>
        <w:ind w:right="-1"/>
        <w:jc w:val="both"/>
      </w:pPr>
    </w:p>
    <w:p w:rsidR="00F45719" w:rsidRPr="00F245FB" w:rsidRDefault="006E608D" w:rsidP="00082A7F">
      <w:pPr>
        <w:ind w:firstLine="708"/>
        <w:jc w:val="both"/>
      </w:pPr>
      <w:r w:rsidRPr="00F245FB">
        <w:t xml:space="preserve">Konu üzerinde yapılan görüşmelerden sonra; </w:t>
      </w:r>
      <w:r w:rsidR="004A75B4" w:rsidRPr="00D36FD3">
        <w:t>Ankara'nın en önemli ticari merkezlerinden olan Kızılay ve Ulus bölgelerinde bulunan esnafların iş yapabilmesi ve otopark ihtiyacının karşılanması için gerekli incelemelerin yapılıp ve ihtiyacın giderilmesi</w:t>
      </w:r>
      <w:r w:rsidR="004A75B4">
        <w:t>ne</w:t>
      </w:r>
      <w:r w:rsidR="004A75B4" w:rsidRPr="00D36FD3">
        <w:t xml:space="preserve"> </w:t>
      </w:r>
      <w:r w:rsidR="00D14A26" w:rsidRPr="00F245FB">
        <w:t>ilişkin</w:t>
      </w:r>
      <w:r w:rsidRPr="00F245FB">
        <w:t xml:space="preserve"> </w:t>
      </w:r>
      <w:r w:rsidR="004A75B4" w:rsidRPr="004656D5">
        <w:t xml:space="preserve">Esnaf ve </w:t>
      </w:r>
      <w:proofErr w:type="gramStart"/>
      <w:r w:rsidR="004A75B4" w:rsidRPr="004656D5">
        <w:t>Sanatkarlar</w:t>
      </w:r>
      <w:proofErr w:type="gramEnd"/>
      <w:r w:rsidR="00AE3D6E">
        <w:t xml:space="preserve"> </w:t>
      </w:r>
      <w:r w:rsidRPr="00F245FB">
        <w:t>Komis</w:t>
      </w:r>
      <w:r w:rsidR="00D14A26" w:rsidRPr="00F245FB">
        <w:t>yonu Raporu oylanarak oybirliği</w:t>
      </w:r>
      <w:r w:rsidRPr="00F245FB">
        <w:t xml:space="preserve"> ile kabul edildi.</w:t>
      </w:r>
    </w:p>
    <w:p w:rsidR="007F7685" w:rsidRPr="004B1542" w:rsidRDefault="007F7685" w:rsidP="00560702">
      <w:pPr>
        <w:ind w:right="-1"/>
        <w:jc w:val="both"/>
      </w:pPr>
    </w:p>
    <w:p w:rsidR="00292016" w:rsidRPr="004B1542" w:rsidRDefault="00292016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6522F" w:rsidRPr="004B1542" w:rsidRDefault="0076522F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96FCC" w:rsidTr="00896FCC">
        <w:trPr>
          <w:trHeight w:val="594"/>
          <w:jc w:val="center"/>
        </w:trPr>
        <w:tc>
          <w:tcPr>
            <w:tcW w:w="3147" w:type="dxa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96FCC" w:rsidRDefault="00896FCC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</w:tr>
    </w:tbl>
    <w:p w:rsidR="00771EB7" w:rsidRPr="004B1542" w:rsidRDefault="00771EB7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7F7685" w:rsidRDefault="007F7685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pPr>
        <w:ind w:right="-1"/>
        <w:jc w:val="both"/>
      </w:pPr>
    </w:p>
    <w:p w:rsidR="0083654B" w:rsidRDefault="0083654B" w:rsidP="0083654B">
      <w:r w:rsidRPr="004656D5">
        <w:tab/>
      </w:r>
      <w:r w:rsidRPr="004656D5">
        <w:tab/>
      </w:r>
      <w:r w:rsidRPr="004656D5">
        <w:tab/>
      </w:r>
      <w:r w:rsidRPr="004656D5">
        <w:tab/>
      </w:r>
      <w:r w:rsidRPr="004656D5">
        <w:tab/>
      </w:r>
    </w:p>
    <w:p w:rsidR="0083654B" w:rsidRPr="004656D5" w:rsidRDefault="0083654B" w:rsidP="0083654B">
      <w:r w:rsidRPr="004656D5"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4656D5">
        <w:t>T.C.</w:t>
      </w:r>
    </w:p>
    <w:p w:rsidR="0083654B" w:rsidRPr="004656D5" w:rsidRDefault="0083654B" w:rsidP="0083654B">
      <w:pPr>
        <w:jc w:val="center"/>
      </w:pPr>
      <w:r w:rsidRPr="004656D5">
        <w:t>ANKARA BÜYÜKŞEHİR BELEDİYE MECLİSİ</w:t>
      </w:r>
    </w:p>
    <w:p w:rsidR="0083654B" w:rsidRDefault="0083654B" w:rsidP="0083654B">
      <w:pPr>
        <w:jc w:val="center"/>
      </w:pPr>
      <w:r w:rsidRPr="004656D5">
        <w:t xml:space="preserve">Esnaf ve </w:t>
      </w:r>
      <w:proofErr w:type="gramStart"/>
      <w:r w:rsidRPr="004656D5">
        <w:t>Sanatkarlar</w:t>
      </w:r>
      <w:proofErr w:type="gramEnd"/>
      <w:r w:rsidRPr="004656D5">
        <w:t xml:space="preserve"> Komisyonu Raporu</w:t>
      </w:r>
    </w:p>
    <w:p w:rsidR="0083654B" w:rsidRPr="004656D5" w:rsidRDefault="0083654B" w:rsidP="0083654B">
      <w:pPr>
        <w:jc w:val="center"/>
      </w:pPr>
    </w:p>
    <w:p w:rsidR="0083654B" w:rsidRPr="004656D5" w:rsidRDefault="0083654B" w:rsidP="0083654B">
      <w:r w:rsidRPr="004656D5">
        <w:t xml:space="preserve">Rapor No: </w:t>
      </w:r>
      <w:r>
        <w:t>02</w:t>
      </w:r>
      <w:r w:rsidRPr="004656D5">
        <w:tab/>
        <w:t xml:space="preserve">                                                                                                        </w:t>
      </w:r>
      <w:r w:rsidRPr="004656D5">
        <w:tab/>
        <w:t xml:space="preserve"> </w:t>
      </w:r>
      <w:r>
        <w:t xml:space="preserve"> </w:t>
      </w:r>
      <w:r w:rsidRPr="004656D5">
        <w:t>2</w:t>
      </w:r>
      <w:r>
        <w:t>7</w:t>
      </w:r>
      <w:r w:rsidRPr="004656D5">
        <w:t>.</w:t>
      </w:r>
      <w:r>
        <w:t>04</w:t>
      </w:r>
      <w:r w:rsidRPr="004656D5">
        <w:t>.2021</w:t>
      </w:r>
    </w:p>
    <w:p w:rsidR="0083654B" w:rsidRPr="004656D5" w:rsidRDefault="0083654B" w:rsidP="0083654B"/>
    <w:p w:rsidR="0083654B" w:rsidRPr="004656D5" w:rsidRDefault="0083654B" w:rsidP="0083654B"/>
    <w:p w:rsidR="0083654B" w:rsidRDefault="0083654B" w:rsidP="0083654B">
      <w:pPr>
        <w:jc w:val="center"/>
      </w:pPr>
      <w:r w:rsidRPr="004656D5">
        <w:t>BÜYÜKŞEHİR BELEDİYE MECLİSİ BAŞKANLIĞINA</w:t>
      </w:r>
    </w:p>
    <w:p w:rsidR="0083654B" w:rsidRPr="004656D5" w:rsidRDefault="0083654B" w:rsidP="0083654B">
      <w:pPr>
        <w:jc w:val="center"/>
      </w:pPr>
    </w:p>
    <w:p w:rsidR="0083654B" w:rsidRPr="004656D5" w:rsidRDefault="0083654B" w:rsidP="0083654B"/>
    <w:p w:rsidR="0083654B" w:rsidRPr="004656D5" w:rsidRDefault="0083654B" w:rsidP="0083654B"/>
    <w:p w:rsidR="0083654B" w:rsidRPr="00D36FD3" w:rsidRDefault="0083654B" w:rsidP="0083654B">
      <w:pPr>
        <w:pStyle w:val="Gvdemetni3"/>
        <w:shd w:val="clear" w:color="auto" w:fill="auto"/>
        <w:spacing w:after="240" w:line="278" w:lineRule="exact"/>
        <w:ind w:firstLine="700"/>
        <w:jc w:val="both"/>
        <w:rPr>
          <w:sz w:val="24"/>
          <w:szCs w:val="24"/>
        </w:rPr>
      </w:pPr>
      <w:r w:rsidRPr="00D36FD3">
        <w:rPr>
          <w:sz w:val="24"/>
          <w:szCs w:val="24"/>
        </w:rPr>
        <w:t>Ankara'nın önemli ticaret merkezlerinden olan Kızılay ve Ulus Bölgesi'ndeki esnafların otopark ihtiyaçlarının giderilmesine ilişkin Büyükşehir Belediye Meclisinin 08.04.2021 tarih ve 44. gündem maddesi olarak komisyonumuza havale edilen dosya incelendi.</w:t>
      </w:r>
    </w:p>
    <w:p w:rsidR="0083654B" w:rsidRPr="00D36FD3" w:rsidRDefault="0083654B" w:rsidP="0083654B">
      <w:pPr>
        <w:pStyle w:val="Gvdemetni3"/>
        <w:shd w:val="clear" w:color="auto" w:fill="auto"/>
        <w:spacing w:after="240" w:line="278" w:lineRule="exact"/>
        <w:ind w:firstLine="700"/>
        <w:jc w:val="both"/>
        <w:rPr>
          <w:sz w:val="24"/>
          <w:szCs w:val="24"/>
        </w:rPr>
      </w:pPr>
      <w:r w:rsidRPr="00D36FD3">
        <w:rPr>
          <w:sz w:val="24"/>
          <w:szCs w:val="24"/>
        </w:rPr>
        <w:t xml:space="preserve">Üye Edip </w:t>
      </w:r>
      <w:proofErr w:type="spellStart"/>
      <w:r w:rsidRPr="00D36FD3">
        <w:rPr>
          <w:sz w:val="24"/>
          <w:szCs w:val="24"/>
        </w:rPr>
        <w:t>BALCI'nın</w:t>
      </w:r>
      <w:proofErr w:type="spellEnd"/>
      <w:r w:rsidRPr="00D36FD3">
        <w:rPr>
          <w:sz w:val="24"/>
          <w:szCs w:val="24"/>
        </w:rPr>
        <w:t xml:space="preserve"> verdiği önergede; Ankara'nın önemli ticaret merkezlerinden olan Kızılay ve Ulus Bölgesi'ndeki</w:t>
      </w:r>
      <w:r>
        <w:rPr>
          <w:sz w:val="24"/>
          <w:szCs w:val="24"/>
        </w:rPr>
        <w:t xml:space="preserve"> esnafların otopark ihtiyaçlarının giderilmesinin </w:t>
      </w:r>
      <w:r w:rsidRPr="00D36FD3">
        <w:rPr>
          <w:sz w:val="24"/>
          <w:szCs w:val="24"/>
        </w:rPr>
        <w:t>istenildiği;</w:t>
      </w:r>
    </w:p>
    <w:p w:rsidR="0083654B" w:rsidRDefault="0083654B" w:rsidP="0083654B">
      <w:pPr>
        <w:ind w:firstLine="708"/>
        <w:jc w:val="both"/>
      </w:pPr>
      <w:r w:rsidRPr="00D36FD3">
        <w:t>Komisyonumuzca yapılan incelemeler neticesinde; Ankara'nın en önemli ticari merkezlerinden olan Kızılay ve Ulus bölgelerinde bulunan esnafların iş yapabilmesi ve otopark ihtiyacının karşılanması için gerekli incelemelerin yapılıp ve ihtiyacın giderilmesi komisyonumuzca uygun görülmüştür.</w:t>
      </w:r>
    </w:p>
    <w:p w:rsidR="0083654B" w:rsidRPr="00D36FD3" w:rsidRDefault="0083654B" w:rsidP="0083654B">
      <w:pPr>
        <w:ind w:firstLine="708"/>
        <w:jc w:val="both"/>
      </w:pPr>
    </w:p>
    <w:p w:rsidR="0083654B" w:rsidRPr="004656D5" w:rsidRDefault="0083654B" w:rsidP="0083654B">
      <w:pPr>
        <w:ind w:firstLine="708"/>
        <w:jc w:val="both"/>
      </w:pPr>
      <w:r w:rsidRPr="004656D5">
        <w:t>Raporumuz Büyükşehir Belediye Meclisinin Onayına arz olunur.</w:t>
      </w:r>
    </w:p>
    <w:p w:rsidR="0083654B" w:rsidRPr="004656D5" w:rsidRDefault="0083654B" w:rsidP="0083654B"/>
    <w:p w:rsidR="0083654B" w:rsidRPr="004656D5" w:rsidRDefault="0083654B" w:rsidP="0083654B"/>
    <w:p w:rsidR="0083654B" w:rsidRPr="004656D5" w:rsidRDefault="0083654B" w:rsidP="0083654B"/>
    <w:p w:rsidR="0083654B" w:rsidRPr="004656D5" w:rsidRDefault="0083654B" w:rsidP="0083654B"/>
    <w:p w:rsidR="0083654B" w:rsidRPr="004656D5" w:rsidRDefault="0083654B" w:rsidP="0083654B"/>
    <w:tbl>
      <w:tblPr>
        <w:tblpPr w:leftFromText="141" w:rightFromText="141" w:vertAnchor="text" w:tblpY="-74"/>
        <w:tblW w:w="9476" w:type="dxa"/>
        <w:shd w:val="clear" w:color="auto" w:fill="FFFFFF" w:themeFill="background1"/>
        <w:tblLook w:val="04A0"/>
      </w:tblPr>
      <w:tblGrid>
        <w:gridCol w:w="3158"/>
        <w:gridCol w:w="3159"/>
        <w:gridCol w:w="3159"/>
      </w:tblGrid>
      <w:tr w:rsidR="0083654B" w:rsidRPr="004656D5" w:rsidTr="00B153B4">
        <w:trPr>
          <w:trHeight w:val="1417"/>
        </w:trPr>
        <w:tc>
          <w:tcPr>
            <w:tcW w:w="3158" w:type="dxa"/>
            <w:shd w:val="clear" w:color="auto" w:fill="FFFFFF" w:themeFill="background1"/>
          </w:tcPr>
          <w:p w:rsidR="0083654B" w:rsidRPr="004656D5" w:rsidRDefault="0083654B" w:rsidP="00B153B4">
            <w:pPr>
              <w:jc w:val="center"/>
            </w:pPr>
            <w:r w:rsidRPr="004656D5">
              <w:t>Edip BALCI</w:t>
            </w:r>
          </w:p>
          <w:p w:rsidR="0083654B" w:rsidRPr="004656D5" w:rsidRDefault="0083654B" w:rsidP="00B153B4">
            <w:pPr>
              <w:jc w:val="center"/>
            </w:pPr>
            <w:r w:rsidRPr="004656D5">
              <w:t xml:space="preserve">Esnaf ve </w:t>
            </w:r>
            <w:proofErr w:type="gramStart"/>
            <w:r w:rsidRPr="004656D5">
              <w:t>Sanatkarlar</w:t>
            </w:r>
            <w:proofErr w:type="gramEnd"/>
            <w:r w:rsidRPr="004656D5">
              <w:t xml:space="preserve"> Kom. </w:t>
            </w:r>
            <w:proofErr w:type="spellStart"/>
            <w:r w:rsidRPr="004656D5">
              <w:t>Başk</w:t>
            </w:r>
            <w:proofErr w:type="spellEnd"/>
            <w:r w:rsidRPr="004656D5">
              <w:t>.</w:t>
            </w:r>
          </w:p>
        </w:tc>
        <w:tc>
          <w:tcPr>
            <w:tcW w:w="3159" w:type="dxa"/>
            <w:shd w:val="clear" w:color="auto" w:fill="FFFFFF" w:themeFill="background1"/>
          </w:tcPr>
          <w:p w:rsidR="0083654B" w:rsidRPr="004656D5" w:rsidRDefault="0083654B" w:rsidP="00B153B4">
            <w:pPr>
              <w:jc w:val="center"/>
            </w:pPr>
            <w:r w:rsidRPr="004656D5">
              <w:t>Ercan KINACI</w:t>
            </w:r>
          </w:p>
          <w:p w:rsidR="0083654B" w:rsidRPr="004656D5" w:rsidRDefault="0083654B" w:rsidP="00B153B4">
            <w:pPr>
              <w:jc w:val="center"/>
            </w:pPr>
            <w:r w:rsidRPr="004656D5">
              <w:t>Başkan Vekili</w:t>
            </w:r>
          </w:p>
        </w:tc>
        <w:tc>
          <w:tcPr>
            <w:tcW w:w="3159" w:type="dxa"/>
            <w:shd w:val="clear" w:color="auto" w:fill="FFFFFF" w:themeFill="background1"/>
          </w:tcPr>
          <w:p w:rsidR="0083654B" w:rsidRPr="004656D5" w:rsidRDefault="0083654B" w:rsidP="00B153B4">
            <w:pPr>
              <w:jc w:val="center"/>
            </w:pPr>
            <w:proofErr w:type="spellStart"/>
            <w:r w:rsidRPr="004656D5">
              <w:t>Aysun</w:t>
            </w:r>
            <w:proofErr w:type="spellEnd"/>
            <w:r w:rsidRPr="004656D5">
              <w:t xml:space="preserve"> Liman YAŞACAN</w:t>
            </w:r>
          </w:p>
          <w:p w:rsidR="0083654B" w:rsidRPr="004656D5" w:rsidRDefault="0083654B" w:rsidP="00B153B4">
            <w:pPr>
              <w:jc w:val="center"/>
            </w:pPr>
            <w:r w:rsidRPr="004656D5">
              <w:t>Üye</w:t>
            </w:r>
          </w:p>
        </w:tc>
      </w:tr>
      <w:tr w:rsidR="0083654B" w:rsidRPr="004656D5" w:rsidTr="00B153B4">
        <w:trPr>
          <w:trHeight w:val="1417"/>
        </w:trPr>
        <w:tc>
          <w:tcPr>
            <w:tcW w:w="3158" w:type="dxa"/>
            <w:shd w:val="clear" w:color="auto" w:fill="FFFFFF" w:themeFill="background1"/>
            <w:vAlign w:val="center"/>
          </w:tcPr>
          <w:p w:rsidR="0083654B" w:rsidRPr="004656D5" w:rsidRDefault="0083654B" w:rsidP="00B153B4">
            <w:pPr>
              <w:jc w:val="center"/>
            </w:pPr>
            <w:r w:rsidRPr="004656D5">
              <w:t>Burak KOCA</w:t>
            </w:r>
          </w:p>
          <w:p w:rsidR="0083654B" w:rsidRPr="004656D5" w:rsidRDefault="0083654B" w:rsidP="00B153B4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83654B" w:rsidRPr="004656D5" w:rsidRDefault="0083654B" w:rsidP="00B153B4">
            <w:pPr>
              <w:jc w:val="center"/>
            </w:pPr>
            <w:r w:rsidRPr="004656D5">
              <w:t>Abdullah Emin TEKİN</w:t>
            </w:r>
          </w:p>
          <w:p w:rsidR="0083654B" w:rsidRPr="004656D5" w:rsidRDefault="0083654B" w:rsidP="00B153B4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83654B" w:rsidRPr="004656D5" w:rsidRDefault="0083654B" w:rsidP="00B153B4">
            <w:pPr>
              <w:jc w:val="center"/>
            </w:pPr>
            <w:r w:rsidRPr="004656D5">
              <w:t>Mehmet ÜÇÖZ</w:t>
            </w:r>
          </w:p>
          <w:p w:rsidR="0083654B" w:rsidRPr="004656D5" w:rsidRDefault="0083654B" w:rsidP="00B153B4">
            <w:pPr>
              <w:jc w:val="center"/>
            </w:pPr>
            <w:r w:rsidRPr="004656D5">
              <w:t>Üye</w:t>
            </w:r>
          </w:p>
        </w:tc>
      </w:tr>
      <w:tr w:rsidR="0083654B" w:rsidRPr="004656D5" w:rsidTr="00B153B4">
        <w:trPr>
          <w:trHeight w:val="1417"/>
        </w:trPr>
        <w:tc>
          <w:tcPr>
            <w:tcW w:w="3158" w:type="dxa"/>
            <w:shd w:val="clear" w:color="auto" w:fill="FFFFFF" w:themeFill="background1"/>
            <w:vAlign w:val="bottom"/>
          </w:tcPr>
          <w:p w:rsidR="0083654B" w:rsidRPr="004656D5" w:rsidRDefault="0083654B" w:rsidP="00B153B4">
            <w:pPr>
              <w:jc w:val="center"/>
            </w:pPr>
            <w:r w:rsidRPr="004656D5">
              <w:t>Ömer KOÇAK</w:t>
            </w:r>
          </w:p>
          <w:p w:rsidR="0083654B" w:rsidRPr="004656D5" w:rsidRDefault="0083654B" w:rsidP="00B153B4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83654B" w:rsidRPr="004656D5" w:rsidRDefault="0083654B" w:rsidP="00B153B4">
            <w:pPr>
              <w:jc w:val="center"/>
            </w:pPr>
            <w:r w:rsidRPr="004656D5">
              <w:t>Haydar DEMİR</w:t>
            </w:r>
          </w:p>
          <w:p w:rsidR="0083654B" w:rsidRPr="004656D5" w:rsidRDefault="0083654B" w:rsidP="00B153B4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83654B" w:rsidRPr="004656D5" w:rsidRDefault="0083654B" w:rsidP="00B153B4">
            <w:pPr>
              <w:jc w:val="center"/>
            </w:pPr>
            <w:r w:rsidRPr="004656D5">
              <w:t>Selim ÇIRPANOĞLU</w:t>
            </w:r>
          </w:p>
          <w:p w:rsidR="0083654B" w:rsidRPr="004656D5" w:rsidRDefault="0083654B" w:rsidP="00B153B4">
            <w:pPr>
              <w:jc w:val="center"/>
            </w:pPr>
            <w:r w:rsidRPr="004656D5">
              <w:t>Üye</w:t>
            </w:r>
          </w:p>
        </w:tc>
      </w:tr>
    </w:tbl>
    <w:p w:rsidR="0083654B" w:rsidRPr="004656D5" w:rsidRDefault="0083654B" w:rsidP="0083654B"/>
    <w:p w:rsidR="0083654B" w:rsidRPr="004B1542" w:rsidRDefault="0083654B" w:rsidP="0083654B">
      <w:pPr>
        <w:ind w:right="-1"/>
        <w:jc w:val="both"/>
      </w:pPr>
    </w:p>
    <w:p w:rsidR="00F056A8" w:rsidRPr="004B1542" w:rsidRDefault="00F056A8" w:rsidP="00560702">
      <w:pPr>
        <w:ind w:right="-1"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2A7F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07A11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BD5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5077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37FC8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A75B4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97E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1ACB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070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382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3A1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37B0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54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FC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3D6E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A2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62FA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0D44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1E6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828"/>
    <w:rsid w:val="00E42929"/>
    <w:rsid w:val="00E44502"/>
    <w:rsid w:val="00E44E66"/>
    <w:rsid w:val="00E45CE3"/>
    <w:rsid w:val="00E46456"/>
    <w:rsid w:val="00E46E3B"/>
    <w:rsid w:val="00E47618"/>
    <w:rsid w:val="00E5060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79E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F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styleId="Kpr">
    <w:name w:val="Hyperlink"/>
    <w:basedOn w:val="VarsaylanParagrafYazTipi"/>
    <w:uiPriority w:val="99"/>
    <w:unhideWhenUsed/>
    <w:rsid w:val="00F245F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3"/>
    <w:rsid w:val="0083654B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83654B"/>
    <w:pPr>
      <w:shd w:val="clear" w:color="auto" w:fill="FFFFFF"/>
      <w:spacing w:line="274" w:lineRule="exact"/>
      <w:jc w:val="center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E107-4A3B-4AF8-B937-62BC1347E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2021-05-28T11:17:00Z</dcterms:created>
  <dcterms:modified xsi:type="dcterms:W3CDTF">2021-05-31T12:45:00Z</dcterms:modified>
</cp:coreProperties>
</file>